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Pr>
        <w:drawing>
          <wp:anchor allowOverlap="1" behindDoc="0" distB="0" distT="0" distL="0" distR="0" hidden="0" layoutInCell="1" locked="0" relativeHeight="0" simplePos="0">
            <wp:simplePos x="0" y="0"/>
            <wp:positionH relativeFrom="margin">
              <wp:posOffset>2192935</wp:posOffset>
            </wp:positionH>
            <wp:positionV relativeFrom="page">
              <wp:posOffset>325592</wp:posOffset>
            </wp:positionV>
            <wp:extent cx="1657985" cy="758190"/>
            <wp:effectExtent b="0" l="0" r="0" t="0"/>
            <wp:wrapSquare wrapText="bothSides" distB="0" distT="0" distL="0" distR="0"/>
            <wp:docPr descr="Изображение выглядит как текст, Шрифт, Графика, графический дизайн&#10;&#10;Автоматически созданное описание" id="1073741826" name="image1.png"/>
            <a:graphic>
              <a:graphicData uri="http://schemas.openxmlformats.org/drawingml/2006/picture">
                <pic:pic>
                  <pic:nvPicPr>
                    <pic:cNvPr descr="Изображение выглядит как текст, Шрифт, Графика, графический дизайн&#10;&#10;Автоматически созданное описание" id="0" name="image1.png"/>
                    <pic:cNvPicPr preferRelativeResize="0"/>
                  </pic:nvPicPr>
                  <pic:blipFill>
                    <a:blip r:embed="rId7"/>
                    <a:srcRect b="0" l="0" r="0" t="0"/>
                    <a:stretch>
                      <a:fillRect/>
                    </a:stretch>
                  </pic:blipFill>
                  <pic:spPr>
                    <a:xfrm>
                      <a:off x="0" y="0"/>
                      <a:ext cx="1657985" cy="75819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ЗАТВЕРДЖУЮ</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Директор</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ТОВ «Ліцей «Умка Гранд»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села Святопетрівське»</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_________________ Валентина КУРІННА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«____» ___________ 2025 року</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МП</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center"/>
        <w:rPr>
          <w:color w:val="000000"/>
          <w:sz w:val="22"/>
          <w:szCs w:val="22"/>
        </w:rPr>
      </w:pPr>
      <w:r w:rsidDel="00000000" w:rsidR="00000000" w:rsidRPr="00000000">
        <w:rPr>
          <w:b w:val="1"/>
          <w:color w:val="000000"/>
          <w:sz w:val="44"/>
          <w:szCs w:val="44"/>
          <w:rtl w:val="0"/>
        </w:rPr>
        <w:t xml:space="preserve">ОСВІТНЯ ПРОГРАМА</w:t>
      </w:r>
      <w:r w:rsidDel="00000000" w:rsidR="00000000" w:rsidRPr="00000000">
        <w:rPr>
          <w:rtl w:val="0"/>
        </w:rPr>
      </w:r>
    </w:p>
    <w:p w:rsidR="00000000" w:rsidDel="00000000" w:rsidP="00000000" w:rsidRDefault="00000000" w:rsidRPr="00000000" w14:paraId="0000000E">
      <w:pPr>
        <w:spacing w:line="360" w:lineRule="auto"/>
        <w:jc w:val="center"/>
        <w:rPr>
          <w:b w:val="1"/>
          <w:color w:val="000000"/>
          <w:sz w:val="44"/>
          <w:szCs w:val="44"/>
        </w:rPr>
      </w:pPr>
      <w:r w:rsidDel="00000000" w:rsidR="00000000" w:rsidRPr="00000000">
        <w:rPr>
          <w:b w:val="1"/>
          <w:color w:val="000000"/>
          <w:sz w:val="44"/>
          <w:szCs w:val="44"/>
          <w:rtl w:val="0"/>
        </w:rPr>
        <w:t xml:space="preserve">ТОВАРИСТВА З ОБМЕЖЕНОЮ ВІДПОВІДАЛЬНІСТЮ «ЛІЦЕЙ «УМКА ГРАНД»</w:t>
      </w:r>
    </w:p>
    <w:p w:rsidR="00000000" w:rsidDel="00000000" w:rsidP="00000000" w:rsidRDefault="00000000" w:rsidRPr="00000000" w14:paraId="0000000F">
      <w:pPr>
        <w:spacing w:line="360" w:lineRule="auto"/>
        <w:jc w:val="center"/>
        <w:rPr>
          <w:b w:val="1"/>
        </w:rPr>
      </w:pPr>
      <w:r w:rsidDel="00000000" w:rsidR="00000000" w:rsidRPr="00000000">
        <w:rPr>
          <w:b w:val="1"/>
          <w:color w:val="000000"/>
          <w:sz w:val="44"/>
          <w:szCs w:val="44"/>
          <w:rtl w:val="0"/>
        </w:rPr>
        <w:t xml:space="preserve">СЕЛА СВЯТОПЕТРІВСЬКЕ»</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jc w:val="center"/>
        <w:rPr>
          <w:b w:val="1"/>
          <w:color w:val="000000"/>
          <w:sz w:val="44"/>
          <w:szCs w:val="44"/>
        </w:rPr>
      </w:pPr>
      <w:r w:rsidDel="00000000" w:rsidR="00000000" w:rsidRPr="00000000">
        <w:rPr>
          <w:b w:val="1"/>
          <w:color w:val="000000"/>
          <w:sz w:val="44"/>
          <w:szCs w:val="44"/>
          <w:rtl w:val="0"/>
        </w:rPr>
        <w:t xml:space="preserve"> (для І, ІІ і ІІІ рівнів освіти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jc w:val="center"/>
        <w:rPr>
          <w:b w:val="1"/>
          <w:color w:val="000000"/>
          <w:sz w:val="44"/>
          <w:szCs w:val="44"/>
        </w:rPr>
      </w:pPr>
      <w:r w:rsidDel="00000000" w:rsidR="00000000" w:rsidRPr="00000000">
        <w:rPr>
          <w:b w:val="1"/>
          <w:color w:val="000000"/>
          <w:sz w:val="44"/>
          <w:szCs w:val="44"/>
          <w:rtl w:val="0"/>
        </w:rPr>
        <w:t xml:space="preserve">Національної рамки кваліфікації)</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jc w:val="center"/>
        <w:rPr>
          <w:color w:val="000000"/>
          <w:sz w:val="22"/>
          <w:szCs w:val="22"/>
        </w:rPr>
      </w:pPr>
      <w:r w:rsidDel="00000000" w:rsidR="00000000" w:rsidRPr="00000000">
        <w:rPr>
          <w:b w:val="1"/>
          <w:color w:val="000000"/>
          <w:sz w:val="44"/>
          <w:szCs w:val="44"/>
          <w:rtl w:val="0"/>
        </w:rPr>
        <w:t xml:space="preserve">на 2025 – 2026 навчальний рік</w:t>
      </w:r>
      <w:r w:rsidDel="00000000" w:rsidR="00000000" w:rsidRPr="00000000">
        <w:rPr>
          <w:rtl w:val="0"/>
        </w:rPr>
      </w:r>
    </w:p>
    <w:p w:rsidR="00000000" w:rsidDel="00000000" w:rsidP="00000000" w:rsidRDefault="00000000" w:rsidRPr="00000000" w14:paraId="00000013">
      <w:pPr>
        <w:spacing w:line="360" w:lineRule="auto"/>
        <w:jc w:val="center"/>
        <w:rPr>
          <w:b w:val="1"/>
          <w:sz w:val="44"/>
          <w:szCs w:val="4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Схвалено на засіданні</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педагогічної ради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Протокол № </w:t>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w:t>
      </w:r>
      <w:r w:rsidDel="00000000" w:rsidR="00000000" w:rsidRPr="00000000">
        <w:rPr>
          <w:rtl w:val="0"/>
        </w:rPr>
        <w:t xml:space="preserve">26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t xml:space="preserve"> серпня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2025 року</w:t>
      </w:r>
      <w:r w:rsidDel="00000000" w:rsidR="00000000" w:rsidRPr="00000000">
        <w:rPr>
          <w:rtl w:val="0"/>
        </w:rPr>
      </w:r>
    </w:p>
    <w:p w:rsidR="00000000" w:rsidDel="00000000" w:rsidP="00000000" w:rsidRDefault="00000000" w:rsidRPr="00000000" w14:paraId="00000019">
      <w:pPr>
        <w:spacing w:after="240" w:before="240" w:line="360" w:lineRule="auto"/>
        <w:jc w:val="center"/>
        <w:rPr>
          <w:b w:val="1"/>
        </w:rPr>
      </w:pPr>
      <w:r w:rsidDel="00000000" w:rsidR="00000000" w:rsidRPr="00000000">
        <w:rPr>
          <w:b w:val="1"/>
          <w:rtl w:val="0"/>
        </w:rPr>
        <w:t xml:space="preserve">ЗАГАЛЬНІ ПОЛОЖЕННЯ</w:t>
      </w:r>
    </w:p>
    <w:p w:rsidR="00000000" w:rsidDel="00000000" w:rsidP="00000000" w:rsidRDefault="00000000" w:rsidRPr="00000000" w14:paraId="0000001A">
      <w:pPr>
        <w:spacing w:after="240" w:before="240" w:line="360" w:lineRule="auto"/>
        <w:jc w:val="both"/>
        <w:rPr/>
      </w:pPr>
      <w:r w:rsidDel="00000000" w:rsidR="00000000" w:rsidRPr="00000000">
        <w:rPr>
          <w:rtl w:val="0"/>
        </w:rPr>
        <w:t xml:space="preserve">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відповідальної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rsidR="00000000" w:rsidDel="00000000" w:rsidP="00000000" w:rsidRDefault="00000000" w:rsidRPr="00000000" w14:paraId="0000001B">
      <w:pPr>
        <w:spacing w:after="240" w:before="240" w:line="360" w:lineRule="auto"/>
        <w:jc w:val="both"/>
        <w:rPr/>
      </w:pPr>
      <w:r w:rsidDel="00000000" w:rsidR="00000000" w:rsidRPr="00000000">
        <w:rPr>
          <w:rtl w:val="0"/>
        </w:rPr>
        <w:t xml:space="preserve">Для реалізації мети повної загальної середньої освіти, а також належної організації освітнього процесу, ТОВ «ЛІЦЕЙ «УМКА ГРАНД» розробляє та використовує у своїй діяльності освітню програму.</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Освітня програма ТОВ «ЛІЦЕЙ «УМКА ГРАНД»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та сформованих компетентностей, визначених Державними стандартами освіти а також міжнародної програми Cambridge.</w:t>
      </w:r>
    </w:p>
    <w:p w:rsidR="00000000" w:rsidDel="00000000" w:rsidP="00000000" w:rsidRDefault="00000000" w:rsidRPr="00000000" w14:paraId="0000001D">
      <w:pPr>
        <w:spacing w:after="240" w:before="240" w:line="360" w:lineRule="auto"/>
        <w:jc w:val="both"/>
        <w:rPr/>
      </w:pPr>
      <w:r w:rsidDel="00000000" w:rsidR="00000000" w:rsidRPr="00000000">
        <w:rPr>
          <w:rtl w:val="0"/>
        </w:rPr>
        <w:t xml:space="preserve">Освітня програма розроблена на виконання:</w:t>
      </w:r>
    </w:p>
    <w:p w:rsidR="00000000" w:rsidDel="00000000" w:rsidP="00000000" w:rsidRDefault="00000000" w:rsidRPr="00000000" w14:paraId="0000001E">
      <w:pPr>
        <w:numPr>
          <w:ilvl w:val="0"/>
          <w:numId w:val="5"/>
        </w:numPr>
        <w:spacing w:before="240" w:line="360" w:lineRule="auto"/>
        <w:ind w:left="720" w:hanging="360"/>
        <w:jc w:val="both"/>
        <w:rPr/>
      </w:pPr>
      <w:r w:rsidDel="00000000" w:rsidR="00000000" w:rsidRPr="00000000">
        <w:rPr>
          <w:rtl w:val="0"/>
        </w:rPr>
        <w:t xml:space="preserve">Закону України «Про освіту» (від 05.09.2017 № 2145-VIII);</w:t>
      </w:r>
    </w:p>
    <w:p w:rsidR="00000000" w:rsidDel="00000000" w:rsidP="00000000" w:rsidRDefault="00000000" w:rsidRPr="00000000" w14:paraId="0000001F">
      <w:pPr>
        <w:numPr>
          <w:ilvl w:val="0"/>
          <w:numId w:val="5"/>
        </w:numPr>
        <w:spacing w:line="360" w:lineRule="auto"/>
        <w:ind w:left="720" w:hanging="360"/>
        <w:jc w:val="both"/>
        <w:rPr/>
      </w:pPr>
      <w:r w:rsidDel="00000000" w:rsidR="00000000" w:rsidRPr="00000000">
        <w:rPr>
          <w:rtl w:val="0"/>
        </w:rPr>
        <w:t xml:space="preserve">Закону України «Про повну загальну середню освіту» (від 16.01.2020 № 463-IX);</w:t>
      </w:r>
    </w:p>
    <w:p w:rsidR="00000000" w:rsidDel="00000000" w:rsidP="00000000" w:rsidRDefault="00000000" w:rsidRPr="00000000" w14:paraId="00000020">
      <w:pPr>
        <w:numPr>
          <w:ilvl w:val="0"/>
          <w:numId w:val="5"/>
        </w:numPr>
        <w:spacing w:line="360" w:lineRule="auto"/>
        <w:ind w:left="720" w:hanging="360"/>
        <w:jc w:val="both"/>
        <w:rPr/>
      </w:pPr>
      <w:r w:rsidDel="00000000" w:rsidR="00000000" w:rsidRPr="00000000">
        <w:rPr>
          <w:rtl w:val="0"/>
        </w:rPr>
        <w:t xml:space="preserve">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w:t>
      </w:r>
    </w:p>
    <w:p w:rsidR="00000000" w:rsidDel="00000000" w:rsidP="00000000" w:rsidRDefault="00000000" w:rsidRPr="00000000" w14:paraId="00000021">
      <w:pPr>
        <w:numPr>
          <w:ilvl w:val="0"/>
          <w:numId w:val="5"/>
        </w:numPr>
        <w:spacing w:line="360" w:lineRule="auto"/>
        <w:ind w:left="720" w:hanging="360"/>
        <w:jc w:val="both"/>
        <w:rPr/>
      </w:pPr>
      <w:r w:rsidDel="00000000" w:rsidR="00000000" w:rsidRPr="00000000">
        <w:rPr>
          <w:rtl w:val="0"/>
        </w:rPr>
        <w:t xml:space="preserve">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 688);</w:t>
      </w:r>
    </w:p>
    <w:p w:rsidR="00000000" w:rsidDel="00000000" w:rsidP="00000000" w:rsidRDefault="00000000" w:rsidRPr="00000000" w14:paraId="00000022">
      <w:pPr>
        <w:numPr>
          <w:ilvl w:val="0"/>
          <w:numId w:val="5"/>
        </w:numPr>
        <w:spacing w:line="360" w:lineRule="auto"/>
        <w:ind w:left="720" w:hanging="360"/>
        <w:jc w:val="both"/>
        <w:rPr/>
      </w:pPr>
      <w:r w:rsidDel="00000000" w:rsidR="00000000" w:rsidRPr="00000000">
        <w:rPr>
          <w:rtl w:val="0"/>
        </w:rPr>
        <w:t xml:space="preserve">Державного стандарту базової середньої освіти, затвердженого постановою Кабінету Міністрів України від 30.09.2020 № 898;</w:t>
      </w:r>
    </w:p>
    <w:p w:rsidR="00000000" w:rsidDel="00000000" w:rsidP="00000000" w:rsidRDefault="00000000" w:rsidRPr="00000000" w14:paraId="00000023">
      <w:pPr>
        <w:numPr>
          <w:ilvl w:val="0"/>
          <w:numId w:val="5"/>
        </w:numPr>
        <w:spacing w:line="360" w:lineRule="auto"/>
        <w:ind w:left="720" w:hanging="360"/>
        <w:jc w:val="both"/>
        <w:rPr/>
      </w:pPr>
      <w:r w:rsidDel="00000000" w:rsidR="00000000" w:rsidRPr="00000000">
        <w:rPr>
          <w:rtl w:val="0"/>
        </w:rPr>
        <w:t xml:space="preserve">Державного стандарту профільної середньої освіти, затвердженого постановою Кабінету Міністрів України;</w:t>
      </w:r>
    </w:p>
    <w:p w:rsidR="00000000" w:rsidDel="00000000" w:rsidP="00000000" w:rsidRDefault="00000000" w:rsidRPr="00000000" w14:paraId="00000024">
      <w:pPr>
        <w:numPr>
          <w:ilvl w:val="0"/>
          <w:numId w:val="5"/>
        </w:numPr>
        <w:spacing w:line="360" w:lineRule="auto"/>
        <w:ind w:left="720" w:hanging="360"/>
        <w:jc w:val="both"/>
        <w:rPr/>
      </w:pPr>
      <w:r w:rsidDel="00000000" w:rsidR="00000000" w:rsidRPr="00000000">
        <w:rPr>
          <w:rtl w:val="0"/>
        </w:rPr>
        <w:t xml:space="preserve">Освітньої програми початкової школи науково-педагогічного проєкту «Інтелект України»;</w:t>
      </w:r>
    </w:p>
    <w:p w:rsidR="00000000" w:rsidDel="00000000" w:rsidP="00000000" w:rsidRDefault="00000000" w:rsidRPr="00000000" w14:paraId="00000025">
      <w:pPr>
        <w:numPr>
          <w:ilvl w:val="0"/>
          <w:numId w:val="5"/>
        </w:numPr>
        <w:spacing w:line="360" w:lineRule="auto"/>
        <w:ind w:left="720" w:hanging="360"/>
        <w:jc w:val="both"/>
        <w:rPr/>
      </w:pPr>
      <w:r w:rsidDel="00000000" w:rsidR="00000000" w:rsidRPr="00000000">
        <w:rPr>
          <w:rtl w:val="0"/>
        </w:rPr>
        <w:t xml:space="preserve">Освітньої програми базової школи науково-педагогічного проєкту «Інтелект України»;</w:t>
      </w:r>
    </w:p>
    <w:p w:rsidR="00000000" w:rsidDel="00000000" w:rsidP="00000000" w:rsidRDefault="00000000" w:rsidRPr="00000000" w14:paraId="00000026">
      <w:pPr>
        <w:numPr>
          <w:ilvl w:val="0"/>
          <w:numId w:val="5"/>
        </w:numPr>
        <w:spacing w:line="360" w:lineRule="auto"/>
        <w:ind w:left="720" w:hanging="360"/>
        <w:jc w:val="both"/>
        <w:rPr/>
      </w:pPr>
      <w:r w:rsidDel="00000000" w:rsidR="00000000" w:rsidRPr="00000000">
        <w:rPr>
          <w:rtl w:val="0"/>
        </w:rPr>
        <w:t xml:space="preserve">Типових освітніх програм закладів загальної середньої освіти І та ІІ ступенів;</w:t>
      </w:r>
    </w:p>
    <w:p w:rsidR="00000000" w:rsidDel="00000000" w:rsidP="00000000" w:rsidRDefault="00000000" w:rsidRPr="00000000" w14:paraId="00000027">
      <w:pPr>
        <w:numPr>
          <w:ilvl w:val="0"/>
          <w:numId w:val="5"/>
        </w:numPr>
        <w:spacing w:after="240" w:line="360" w:lineRule="auto"/>
        <w:ind w:left="720" w:hanging="360"/>
        <w:jc w:val="both"/>
        <w:rPr/>
      </w:pPr>
      <w:r w:rsidDel="00000000" w:rsidR="00000000" w:rsidRPr="00000000">
        <w:rPr>
          <w:rtl w:val="0"/>
        </w:rPr>
        <w:t xml:space="preserve">Типової освітньої програми закладів загальної середньої освіти ІІІ ступеня.</w:t>
      </w:r>
    </w:p>
    <w:p w:rsidR="00000000" w:rsidDel="00000000" w:rsidP="00000000" w:rsidRDefault="00000000" w:rsidRPr="00000000" w14:paraId="00000028">
      <w:pPr>
        <w:spacing w:after="240" w:before="240" w:line="360" w:lineRule="auto"/>
        <w:jc w:val="both"/>
        <w:rPr/>
      </w:pPr>
      <w:r w:rsidDel="00000000" w:rsidR="00000000" w:rsidRPr="00000000">
        <w:rPr>
          <w:rtl w:val="0"/>
        </w:rPr>
        <w:t xml:space="preserve">Освітня програма ТОВ «ЛІЦЕЙ «УМКА ГРАНД» складається з частин та додатків:</w:t>
      </w:r>
    </w:p>
    <w:p w:rsidR="00000000" w:rsidDel="00000000" w:rsidP="00000000" w:rsidRDefault="00000000" w:rsidRPr="00000000" w14:paraId="00000029">
      <w:pPr>
        <w:numPr>
          <w:ilvl w:val="0"/>
          <w:numId w:val="4"/>
        </w:numPr>
        <w:spacing w:before="240" w:line="360" w:lineRule="auto"/>
        <w:ind w:left="720" w:hanging="360"/>
        <w:jc w:val="both"/>
        <w:rPr/>
      </w:pPr>
      <w:r w:rsidDel="00000000" w:rsidR="00000000" w:rsidRPr="00000000">
        <w:rPr>
          <w:rtl w:val="0"/>
        </w:rPr>
        <w:t xml:space="preserve">Освітня програма І ступеня (1-2 класи, адаптаційно-ігровий цикл початкової освіти);</w:t>
      </w:r>
    </w:p>
    <w:p w:rsidR="00000000" w:rsidDel="00000000" w:rsidP="00000000" w:rsidRDefault="00000000" w:rsidRPr="00000000" w14:paraId="0000002A">
      <w:pPr>
        <w:numPr>
          <w:ilvl w:val="0"/>
          <w:numId w:val="4"/>
        </w:numPr>
        <w:spacing w:line="360" w:lineRule="auto"/>
        <w:ind w:left="720" w:hanging="360"/>
        <w:jc w:val="both"/>
        <w:rPr/>
      </w:pPr>
      <w:r w:rsidDel="00000000" w:rsidR="00000000" w:rsidRPr="00000000">
        <w:rPr>
          <w:rtl w:val="0"/>
        </w:rPr>
        <w:t xml:space="preserve">Освітня програма І ступеня (3-4 класи, основний цикл початкової освіти);</w:t>
      </w:r>
    </w:p>
    <w:p w:rsidR="00000000" w:rsidDel="00000000" w:rsidP="00000000" w:rsidRDefault="00000000" w:rsidRPr="00000000" w14:paraId="0000002B">
      <w:pPr>
        <w:numPr>
          <w:ilvl w:val="0"/>
          <w:numId w:val="4"/>
        </w:numPr>
        <w:spacing w:line="360" w:lineRule="auto"/>
        <w:ind w:left="720" w:hanging="360"/>
        <w:jc w:val="both"/>
        <w:rPr/>
      </w:pPr>
      <w:r w:rsidDel="00000000" w:rsidR="00000000" w:rsidRPr="00000000">
        <w:rPr>
          <w:rtl w:val="0"/>
        </w:rPr>
        <w:t xml:space="preserve">Освітня програма ІІ ступеня (5-6 класи, адаптаційний цикл базової середньої освіти);</w:t>
      </w:r>
    </w:p>
    <w:p w:rsidR="00000000" w:rsidDel="00000000" w:rsidP="00000000" w:rsidRDefault="00000000" w:rsidRPr="00000000" w14:paraId="0000002C">
      <w:pPr>
        <w:numPr>
          <w:ilvl w:val="0"/>
          <w:numId w:val="4"/>
        </w:numPr>
        <w:spacing w:line="360" w:lineRule="auto"/>
        <w:ind w:left="720" w:hanging="360"/>
        <w:jc w:val="both"/>
        <w:rPr/>
      </w:pPr>
      <w:r w:rsidDel="00000000" w:rsidR="00000000" w:rsidRPr="00000000">
        <w:rPr>
          <w:rtl w:val="0"/>
        </w:rPr>
        <w:t xml:space="preserve">Освітня програма ІІ ступеня (7-9 класи, цикл базового предметного навчання базової середньої освіти);</w:t>
      </w:r>
    </w:p>
    <w:p w:rsidR="00000000" w:rsidDel="00000000" w:rsidP="00000000" w:rsidRDefault="00000000" w:rsidRPr="00000000" w14:paraId="0000002D">
      <w:pPr>
        <w:numPr>
          <w:ilvl w:val="0"/>
          <w:numId w:val="4"/>
        </w:numPr>
        <w:spacing w:after="240" w:line="360" w:lineRule="auto"/>
        <w:ind w:left="720" w:hanging="360"/>
        <w:jc w:val="both"/>
        <w:rPr/>
      </w:pPr>
      <w:r w:rsidDel="00000000" w:rsidR="00000000" w:rsidRPr="00000000">
        <w:rPr>
          <w:rtl w:val="0"/>
        </w:rPr>
        <w:t xml:space="preserve">Освітня програма ІІІ ступеня (10-11 класи профільної середньої освіти).</w:t>
      </w:r>
    </w:p>
    <w:p w:rsidR="00000000" w:rsidDel="00000000" w:rsidP="00000000" w:rsidRDefault="00000000" w:rsidRPr="00000000" w14:paraId="0000002E">
      <w:pPr>
        <w:spacing w:line="360" w:lineRule="auto"/>
        <w:jc w:val="center"/>
        <w:rPr/>
      </w:pPr>
      <w:r w:rsidDel="00000000" w:rsidR="00000000" w:rsidRPr="00000000">
        <w:rPr>
          <w:b w:val="1"/>
          <w:rtl w:val="0"/>
        </w:rPr>
        <w:t xml:space="preserve">РІВНІ ОСВІТИ</w:t>
      </w:r>
      <w:r w:rsidDel="00000000" w:rsidR="00000000" w:rsidRPr="00000000">
        <w:rPr>
          <w:rtl w:val="0"/>
        </w:rPr>
      </w:r>
    </w:p>
    <w:p w:rsidR="00000000" w:rsidDel="00000000" w:rsidP="00000000" w:rsidRDefault="00000000" w:rsidRPr="00000000" w14:paraId="0000002F">
      <w:pPr>
        <w:spacing w:after="240" w:before="240" w:line="360" w:lineRule="auto"/>
        <w:jc w:val="both"/>
        <w:rPr/>
      </w:pPr>
      <w:r w:rsidDel="00000000" w:rsidR="00000000" w:rsidRPr="00000000">
        <w:rPr>
          <w:rtl w:val="0"/>
        </w:rPr>
        <w:t xml:space="preserve">Освітня система України чітко розмежовує рівні повної загальної середньої освіти, кожен з яких має свої особливості та цілі. </w:t>
      </w:r>
    </w:p>
    <w:p w:rsidR="00000000" w:rsidDel="00000000" w:rsidP="00000000" w:rsidRDefault="00000000" w:rsidRPr="00000000" w14:paraId="00000030">
      <w:pPr>
        <w:pStyle w:val="Heading3"/>
        <w:keepNext w:val="0"/>
        <w:keepLines w:val="0"/>
        <w:spacing w:line="360" w:lineRule="auto"/>
        <w:jc w:val="center"/>
        <w:rPr>
          <w:b w:val="0"/>
          <w:color w:val="000000"/>
        </w:rPr>
      </w:pPr>
      <w:bookmarkStart w:colFirst="0" w:colLast="0" w:name="_heading=h.ljabp2igtke9" w:id="0"/>
      <w:bookmarkEnd w:id="0"/>
      <w:r w:rsidDel="00000000" w:rsidR="00000000" w:rsidRPr="00000000">
        <w:rPr>
          <w:color w:val="000000"/>
          <w:rtl w:val="0"/>
        </w:rPr>
        <w:t xml:space="preserve">Початкова освіта</w:t>
      </w:r>
      <w:r w:rsidDel="00000000" w:rsidR="00000000" w:rsidRPr="00000000">
        <w:rPr>
          <w:rtl w:val="0"/>
        </w:rPr>
      </w:r>
    </w:p>
    <w:p w:rsidR="00000000" w:rsidDel="00000000" w:rsidP="00000000" w:rsidRDefault="00000000" w:rsidRPr="00000000" w14:paraId="00000031">
      <w:pPr>
        <w:spacing w:after="240" w:before="240" w:line="360" w:lineRule="auto"/>
        <w:jc w:val="both"/>
        <w:rPr/>
      </w:pPr>
      <w:r w:rsidDel="00000000" w:rsidR="00000000" w:rsidRPr="00000000">
        <w:rPr>
          <w:b w:val="1"/>
          <w:rtl w:val="0"/>
        </w:rPr>
        <w:t xml:space="preserve">Початкова освіта</w:t>
      </w:r>
      <w:r w:rsidDel="00000000" w:rsidR="00000000" w:rsidRPr="00000000">
        <w:rPr>
          <w:rtl w:val="0"/>
        </w:rPr>
        <w:t xml:space="preserve"> – це </w:t>
      </w:r>
      <w:r w:rsidDel="00000000" w:rsidR="00000000" w:rsidRPr="00000000">
        <w:rPr>
          <w:b w:val="1"/>
          <w:rtl w:val="0"/>
        </w:rPr>
        <w:t xml:space="preserve">перший рівень повної загальної середньої освіти</w:t>
      </w:r>
      <w:r w:rsidDel="00000000" w:rsidR="00000000" w:rsidRPr="00000000">
        <w:rPr>
          <w:rtl w:val="0"/>
        </w:rPr>
        <w:t xml:space="preserve"> і охоплює лише </w:t>
      </w:r>
      <w:r w:rsidDel="00000000" w:rsidR="00000000" w:rsidRPr="00000000">
        <w:rPr>
          <w:b w:val="1"/>
          <w:rtl w:val="0"/>
        </w:rPr>
        <w:t xml:space="preserve">початковий цикл</w:t>
      </w:r>
      <w:r w:rsidDel="00000000" w:rsidR="00000000" w:rsidRPr="00000000">
        <w:rPr>
          <w:rtl w:val="0"/>
        </w:rPr>
        <w:t xml:space="preserve">.</w:t>
        <w:br w:type="textWrapping"/>
        <w:t xml:space="preserve">Вона забезпечує </w:t>
      </w:r>
      <w:r w:rsidDel="00000000" w:rsidR="00000000" w:rsidRPr="00000000">
        <w:rPr>
          <w:b w:val="1"/>
          <w:rtl w:val="0"/>
        </w:rPr>
        <w:t xml:space="preserve">базову грамотність, навички читання, письма, лічби, та соціалізації</w:t>
      </w:r>
      <w:r w:rsidDel="00000000" w:rsidR="00000000" w:rsidRPr="00000000">
        <w:rPr>
          <w:rtl w:val="0"/>
        </w:rPr>
        <w:t xml:space="preserve">.</w:t>
      </w:r>
    </w:p>
    <w:p w:rsidR="00000000" w:rsidDel="00000000" w:rsidP="00000000" w:rsidRDefault="00000000" w:rsidRPr="00000000" w14:paraId="00000032">
      <w:pPr>
        <w:spacing w:after="240" w:before="240" w:line="360" w:lineRule="auto"/>
        <w:jc w:val="both"/>
        <w:rPr/>
      </w:pPr>
      <w:r w:rsidDel="00000000" w:rsidR="00000000" w:rsidRPr="00000000">
        <w:rPr>
          <w:rtl w:val="0"/>
        </w:rPr>
        <w:t xml:space="preserve">Метою початкової освіти є </w:t>
      </w:r>
      <w:r w:rsidDel="00000000" w:rsidR="00000000" w:rsidRPr="00000000">
        <w:rPr>
          <w:b w:val="1"/>
          <w:rtl w:val="0"/>
        </w:rPr>
        <w:t xml:space="preserve">всебічний розвиток дитини</w:t>
      </w:r>
      <w:r w:rsidDel="00000000" w:rsidR="00000000" w:rsidRPr="00000000">
        <w:rPr>
          <w:rtl w:val="0"/>
        </w:rPr>
        <w:t xml:space="preserve">, її талантів, здібностей, компетентностей та наскрізних умінь. Це відбувається відповідно до вікових та індивідуальних психофізіологічних особливостей і потреб. Також важливою є </w:t>
      </w:r>
      <w:r w:rsidDel="00000000" w:rsidR="00000000" w:rsidRPr="00000000">
        <w:rPr>
          <w:b w:val="1"/>
          <w:rtl w:val="0"/>
        </w:rPr>
        <w:t xml:space="preserve">формування цінностей та розвиток самостійності, творчості, допитливості</w:t>
      </w:r>
      <w:r w:rsidDel="00000000" w:rsidR="00000000" w:rsidRPr="00000000">
        <w:rPr>
          <w:rtl w:val="0"/>
        </w:rPr>
        <w:t xml:space="preserve">, що забезпечують її готовність до життя в демократичному й інформаційному суспільстві та продовження навчання в основній школі.</w:t>
      </w:r>
    </w:p>
    <w:p w:rsidR="00000000" w:rsidDel="00000000" w:rsidP="00000000" w:rsidRDefault="00000000" w:rsidRPr="00000000" w14:paraId="00000033">
      <w:pPr>
        <w:spacing w:after="240" w:before="240" w:line="360" w:lineRule="auto"/>
        <w:jc w:val="both"/>
        <w:rPr/>
      </w:pPr>
      <w:r w:rsidDel="00000000" w:rsidR="00000000" w:rsidRPr="00000000">
        <w:rPr>
          <w:rtl w:val="0"/>
        </w:rPr>
        <w:t xml:space="preserve">Початкова освіта поділяється на </w:t>
      </w:r>
      <w:r w:rsidDel="00000000" w:rsidR="00000000" w:rsidRPr="00000000">
        <w:rPr>
          <w:b w:val="1"/>
          <w:rtl w:val="0"/>
        </w:rPr>
        <w:t xml:space="preserve">два цикли</w:t>
      </w:r>
      <w:r w:rsidDel="00000000" w:rsidR="00000000" w:rsidRPr="00000000">
        <w:rPr>
          <w:rtl w:val="0"/>
        </w:rPr>
        <w:t xml:space="preserve">:</w:t>
      </w:r>
    </w:p>
    <w:p w:rsidR="00000000" w:rsidDel="00000000" w:rsidP="00000000" w:rsidRDefault="00000000" w:rsidRPr="00000000" w14:paraId="00000034">
      <w:pPr>
        <w:numPr>
          <w:ilvl w:val="0"/>
          <w:numId w:val="6"/>
        </w:numPr>
        <w:spacing w:before="240" w:line="360" w:lineRule="auto"/>
        <w:ind w:left="720" w:hanging="360"/>
        <w:jc w:val="both"/>
        <w:rPr/>
      </w:pPr>
      <w:r w:rsidDel="00000000" w:rsidR="00000000" w:rsidRPr="00000000">
        <w:rPr>
          <w:b w:val="1"/>
          <w:rtl w:val="0"/>
        </w:rPr>
        <w:t xml:space="preserve">адаптаційно-ігровий (1-2 класи)</w:t>
      </w:r>
      <w:r w:rsidDel="00000000" w:rsidR="00000000" w:rsidRPr="00000000">
        <w:rPr>
          <w:rtl w:val="0"/>
        </w:rPr>
      </w:r>
    </w:p>
    <w:p w:rsidR="00000000" w:rsidDel="00000000" w:rsidP="00000000" w:rsidRDefault="00000000" w:rsidRPr="00000000" w14:paraId="00000035">
      <w:pPr>
        <w:numPr>
          <w:ilvl w:val="0"/>
          <w:numId w:val="6"/>
        </w:numPr>
        <w:spacing w:after="240" w:line="360" w:lineRule="auto"/>
        <w:ind w:left="720" w:hanging="360"/>
        <w:jc w:val="both"/>
        <w:rPr/>
      </w:pPr>
      <w:r w:rsidDel="00000000" w:rsidR="00000000" w:rsidRPr="00000000">
        <w:rPr>
          <w:b w:val="1"/>
          <w:rtl w:val="0"/>
        </w:rPr>
        <w:t xml:space="preserve">основний (3-4 класи)</w:t>
      </w:r>
      <w:r w:rsidDel="00000000" w:rsidR="00000000" w:rsidRPr="00000000">
        <w:rPr>
          <w:rtl w:val="0"/>
        </w:rPr>
      </w:r>
    </w:p>
    <w:p w:rsidR="00000000" w:rsidDel="00000000" w:rsidP="00000000" w:rsidRDefault="00000000" w:rsidRPr="00000000" w14:paraId="00000036">
      <w:pPr>
        <w:spacing w:after="240" w:before="240" w:line="360" w:lineRule="auto"/>
        <w:jc w:val="both"/>
        <w:rPr/>
      </w:pPr>
      <w:r w:rsidDel="00000000" w:rsidR="00000000" w:rsidRPr="00000000">
        <w:rPr>
          <w:rtl w:val="0"/>
        </w:rPr>
        <w:t xml:space="preserve">Ці цикли враховують вікові особливості розвитку та потреби дітей, забезпечуючи подолання розбіжностей у їхніх досягненнях, зумовлених готовністю до здобуття освіти.</w:t>
      </w:r>
    </w:p>
    <w:p w:rsidR="00000000" w:rsidDel="00000000" w:rsidP="00000000" w:rsidRDefault="00000000" w:rsidRPr="00000000" w14:paraId="00000037">
      <w:pPr>
        <w:pStyle w:val="Heading3"/>
        <w:keepNext w:val="0"/>
        <w:keepLines w:val="0"/>
        <w:spacing w:line="360" w:lineRule="auto"/>
        <w:jc w:val="center"/>
        <w:rPr>
          <w:b w:val="0"/>
          <w:color w:val="000000"/>
        </w:rPr>
      </w:pPr>
      <w:bookmarkStart w:colFirst="0" w:colLast="0" w:name="_heading=h.p145kofg0l9z" w:id="1"/>
      <w:bookmarkEnd w:id="1"/>
      <w:r w:rsidDel="00000000" w:rsidR="00000000" w:rsidRPr="00000000">
        <w:rPr>
          <w:color w:val="000000"/>
          <w:rtl w:val="0"/>
        </w:rPr>
        <w:t xml:space="preserve">Базова середня освіта</w:t>
      </w:r>
      <w:r w:rsidDel="00000000" w:rsidR="00000000" w:rsidRPr="00000000">
        <w:rPr>
          <w:rtl w:val="0"/>
        </w:rPr>
      </w:r>
    </w:p>
    <w:p w:rsidR="00000000" w:rsidDel="00000000" w:rsidP="00000000" w:rsidRDefault="00000000" w:rsidRPr="00000000" w14:paraId="00000038">
      <w:pPr>
        <w:spacing w:after="240" w:before="240" w:line="360" w:lineRule="auto"/>
        <w:jc w:val="both"/>
        <w:rPr/>
      </w:pPr>
      <w:r w:rsidDel="00000000" w:rsidR="00000000" w:rsidRPr="00000000">
        <w:rPr>
          <w:rtl w:val="0"/>
        </w:rPr>
        <w:t xml:space="preserve">Метою </w:t>
      </w:r>
      <w:r w:rsidDel="00000000" w:rsidR="00000000" w:rsidRPr="00000000">
        <w:rPr>
          <w:b w:val="1"/>
          <w:rtl w:val="0"/>
        </w:rPr>
        <w:t xml:space="preserve">базової середньої освіти</w:t>
      </w:r>
      <w:r w:rsidDel="00000000" w:rsidR="00000000" w:rsidRPr="00000000">
        <w:rPr>
          <w:rtl w:val="0"/>
        </w:rPr>
        <w:t xml:space="preserve"> є </w:t>
      </w:r>
      <w:r w:rsidDel="00000000" w:rsidR="00000000" w:rsidRPr="00000000">
        <w:rPr>
          <w:b w:val="1"/>
          <w:rtl w:val="0"/>
        </w:rPr>
        <w:t xml:space="preserve">розвиток природних здібностей, інтересів, обдарувань учнів</w:t>
      </w:r>
      <w:r w:rsidDel="00000000" w:rsidR="00000000" w:rsidRPr="00000000">
        <w:rPr>
          <w:rtl w:val="0"/>
        </w:rPr>
        <w:t xml:space="preserve">, а також </w:t>
      </w:r>
      <w:r w:rsidDel="00000000" w:rsidR="00000000" w:rsidRPr="00000000">
        <w:rPr>
          <w:b w:val="1"/>
          <w:rtl w:val="0"/>
        </w:rPr>
        <w:t xml:space="preserve">формування компетентностей</w:t>
      </w:r>
      <w:r w:rsidDel="00000000" w:rsidR="00000000" w:rsidRPr="00000000">
        <w:rPr>
          <w:rtl w:val="0"/>
        </w:rPr>
        <w:t xml:space="preserve">, необхідних для їхньої соціалізації та громадянської активності. Вона сприяє свідомому вибору подальшого життєвого шляху та самореалізації, продовженню навчання на рівні профільної освіти або здобуття професії. Крім того, базова освіта виховує відповідальне, шанобливе ставлення до родини, суспільства, навколишнього природного середовища, національних та культурних цінностей українського народу.</w:t>
      </w:r>
    </w:p>
    <w:p w:rsidR="00000000" w:rsidDel="00000000" w:rsidP="00000000" w:rsidRDefault="00000000" w:rsidRPr="00000000" w14:paraId="00000039">
      <w:pPr>
        <w:spacing w:after="240" w:before="240" w:line="360" w:lineRule="auto"/>
        <w:jc w:val="both"/>
        <w:rPr/>
      </w:pPr>
      <w:r w:rsidDel="00000000" w:rsidR="00000000" w:rsidRPr="00000000">
        <w:rPr>
          <w:rtl w:val="0"/>
        </w:rPr>
        <w:t xml:space="preserve">Базова середня освіта також має </w:t>
      </w:r>
      <w:r w:rsidDel="00000000" w:rsidR="00000000" w:rsidRPr="00000000">
        <w:rPr>
          <w:b w:val="1"/>
          <w:rtl w:val="0"/>
        </w:rPr>
        <w:t xml:space="preserve">два цикли</w:t>
      </w:r>
      <w:r w:rsidDel="00000000" w:rsidR="00000000" w:rsidRPr="00000000">
        <w:rPr>
          <w:rtl w:val="0"/>
        </w:rPr>
        <w:t xml:space="preserve">:</w:t>
      </w:r>
    </w:p>
    <w:p w:rsidR="00000000" w:rsidDel="00000000" w:rsidP="00000000" w:rsidRDefault="00000000" w:rsidRPr="00000000" w14:paraId="0000003A">
      <w:pPr>
        <w:numPr>
          <w:ilvl w:val="0"/>
          <w:numId w:val="7"/>
        </w:numPr>
        <w:spacing w:before="240" w:line="360" w:lineRule="auto"/>
        <w:ind w:left="720" w:hanging="360"/>
        <w:jc w:val="both"/>
        <w:rPr/>
      </w:pPr>
      <w:r w:rsidDel="00000000" w:rsidR="00000000" w:rsidRPr="00000000">
        <w:rPr>
          <w:b w:val="1"/>
          <w:rtl w:val="0"/>
        </w:rPr>
        <w:t xml:space="preserve">адаптаційний (5-6 класи)</w:t>
      </w:r>
      <w:r w:rsidDel="00000000" w:rsidR="00000000" w:rsidRPr="00000000">
        <w:rPr>
          <w:rtl w:val="0"/>
        </w:rPr>
      </w:r>
    </w:p>
    <w:p w:rsidR="00000000" w:rsidDel="00000000" w:rsidP="00000000" w:rsidRDefault="00000000" w:rsidRPr="00000000" w14:paraId="0000003B">
      <w:pPr>
        <w:numPr>
          <w:ilvl w:val="0"/>
          <w:numId w:val="7"/>
        </w:numPr>
        <w:spacing w:after="240" w:line="360" w:lineRule="auto"/>
        <w:ind w:left="720" w:hanging="360"/>
        <w:jc w:val="both"/>
        <w:rPr/>
      </w:pPr>
      <w:r w:rsidDel="00000000" w:rsidR="00000000" w:rsidRPr="00000000">
        <w:rPr>
          <w:b w:val="1"/>
          <w:rtl w:val="0"/>
        </w:rPr>
        <w:t xml:space="preserve">базового предметного навчання (7-9 класи)</w:t>
      </w:r>
      <w:r w:rsidDel="00000000" w:rsidR="00000000" w:rsidRPr="00000000">
        <w:rPr>
          <w:rtl w:val="0"/>
        </w:rPr>
      </w:r>
    </w:p>
    <w:p w:rsidR="00000000" w:rsidDel="00000000" w:rsidP="00000000" w:rsidRDefault="00000000" w:rsidRPr="00000000" w14:paraId="0000003C">
      <w:pPr>
        <w:spacing w:after="240" w:before="240" w:line="360" w:lineRule="auto"/>
        <w:jc w:val="both"/>
        <w:rPr/>
      </w:pPr>
      <w:r w:rsidDel="00000000" w:rsidR="00000000" w:rsidRPr="00000000">
        <w:rPr>
          <w:rtl w:val="0"/>
        </w:rPr>
        <w:t xml:space="preserve">Ці цикли дають змогу враховувати вікові та індивідуальні особливості розвитку і потреби учнів, а також забезпечують просування індивідуальними освітніми траєкторіями.</w:t>
      </w:r>
    </w:p>
    <w:p w:rsidR="00000000" w:rsidDel="00000000" w:rsidP="00000000" w:rsidRDefault="00000000" w:rsidRPr="00000000" w14:paraId="0000003D">
      <w:pPr>
        <w:pStyle w:val="Heading3"/>
        <w:keepNext w:val="0"/>
        <w:keepLines w:val="0"/>
        <w:spacing w:line="360" w:lineRule="auto"/>
        <w:jc w:val="center"/>
        <w:rPr>
          <w:b w:val="0"/>
          <w:color w:val="000000"/>
        </w:rPr>
      </w:pPr>
      <w:bookmarkStart w:colFirst="0" w:colLast="0" w:name="_heading=h.4lgw58wbxy4e" w:id="2"/>
      <w:bookmarkEnd w:id="2"/>
      <w:r w:rsidDel="00000000" w:rsidR="00000000" w:rsidRPr="00000000">
        <w:rPr>
          <w:color w:val="000000"/>
          <w:rtl w:val="0"/>
        </w:rPr>
        <w:t xml:space="preserve">Профільна середня освіта</w:t>
      </w:r>
      <w:r w:rsidDel="00000000" w:rsidR="00000000" w:rsidRPr="00000000">
        <w:rPr>
          <w:rtl w:val="0"/>
        </w:rPr>
      </w:r>
    </w:p>
    <w:p w:rsidR="00000000" w:rsidDel="00000000" w:rsidP="00000000" w:rsidRDefault="00000000" w:rsidRPr="00000000" w14:paraId="0000003E">
      <w:pPr>
        <w:spacing w:after="240" w:before="240" w:line="360" w:lineRule="auto"/>
        <w:jc w:val="both"/>
        <w:rPr/>
      </w:pPr>
      <w:r w:rsidDel="00000000" w:rsidR="00000000" w:rsidRPr="00000000">
        <w:rPr>
          <w:b w:val="1"/>
          <w:rtl w:val="0"/>
        </w:rPr>
        <w:t xml:space="preserve">Профільна середня освіта</w:t>
      </w:r>
      <w:r w:rsidDel="00000000" w:rsidR="00000000" w:rsidRPr="00000000">
        <w:rPr>
          <w:rtl w:val="0"/>
        </w:rPr>
        <w:t xml:space="preserve"> – це </w:t>
      </w:r>
      <w:r w:rsidDel="00000000" w:rsidR="00000000" w:rsidRPr="00000000">
        <w:rPr>
          <w:b w:val="1"/>
          <w:rtl w:val="0"/>
        </w:rPr>
        <w:t xml:space="preserve">третій рівень повної загальної середньої освіти</w:t>
      </w:r>
      <w:r w:rsidDel="00000000" w:rsidR="00000000" w:rsidRPr="00000000">
        <w:rPr>
          <w:rtl w:val="0"/>
        </w:rPr>
        <w:t xml:space="preserve">, що передбачає виконання учнем вимог до результатів навчання, визначених </w:t>
      </w:r>
      <w:r w:rsidDel="00000000" w:rsidR="00000000" w:rsidRPr="00000000">
        <w:rPr>
          <w:b w:val="1"/>
          <w:rtl w:val="0"/>
        </w:rPr>
        <w:t xml:space="preserve">державним стандартом профільної середньої освіти</w:t>
      </w:r>
      <w:r w:rsidDel="00000000" w:rsidR="00000000" w:rsidRPr="00000000">
        <w:rPr>
          <w:rtl w:val="0"/>
        </w:rPr>
        <w:t xml:space="preserve">.</w:t>
      </w:r>
    </w:p>
    <w:p w:rsidR="00000000" w:rsidDel="00000000" w:rsidP="00000000" w:rsidRDefault="00000000" w:rsidRPr="00000000" w14:paraId="0000003F">
      <w:pPr>
        <w:spacing w:after="240" w:before="240" w:line="360" w:lineRule="auto"/>
        <w:jc w:val="both"/>
        <w:rPr/>
      </w:pPr>
      <w:r w:rsidDel="00000000" w:rsidR="00000000" w:rsidRPr="00000000">
        <w:rPr>
          <w:b w:val="1"/>
          <w:rtl w:val="0"/>
        </w:rPr>
        <w:t xml:space="preserve">Профільне навчання</w:t>
      </w:r>
      <w:r w:rsidDel="00000000" w:rsidR="00000000" w:rsidRPr="00000000">
        <w:rPr>
          <w:rtl w:val="0"/>
        </w:rPr>
        <w:t xml:space="preserve"> є процесом індивідуального та диференційованого засвоєння знань, основними ідеями якого є </w:t>
      </w:r>
      <w:r w:rsidDel="00000000" w:rsidR="00000000" w:rsidRPr="00000000">
        <w:rPr>
          <w:b w:val="1"/>
          <w:rtl w:val="0"/>
        </w:rPr>
        <w:t xml:space="preserve">навчання учнів за інтересами, компетентностями та планами щодо самореалізації</w:t>
      </w:r>
      <w:r w:rsidDel="00000000" w:rsidR="00000000" w:rsidRPr="00000000">
        <w:rPr>
          <w:rtl w:val="0"/>
        </w:rPr>
        <w:t xml:space="preserve">. Учні мають змогу </w:t>
      </w:r>
      <w:r w:rsidDel="00000000" w:rsidR="00000000" w:rsidRPr="00000000">
        <w:rPr>
          <w:b w:val="1"/>
          <w:rtl w:val="0"/>
        </w:rPr>
        <w:t xml:space="preserve">впродовж навчального року змінити навчальний профіль</w:t>
      </w:r>
      <w:r w:rsidDel="00000000" w:rsidR="00000000" w:rsidRPr="00000000">
        <w:rPr>
          <w:rtl w:val="0"/>
        </w:rPr>
        <w:t xml:space="preserve">. Крім того, старшокласникам передбачається </w:t>
      </w:r>
      <w:r w:rsidDel="00000000" w:rsidR="00000000" w:rsidRPr="00000000">
        <w:rPr>
          <w:b w:val="1"/>
          <w:rtl w:val="0"/>
        </w:rPr>
        <w:t xml:space="preserve">широка автономія при виборі навчальних предметів та рівнів складності предметів</w:t>
      </w:r>
      <w:r w:rsidDel="00000000" w:rsidR="00000000" w:rsidRPr="00000000">
        <w:rPr>
          <w:rtl w:val="0"/>
        </w:rPr>
        <w:t xml:space="preserve">, що дозволяє максимально адаптувати освітній процес до їхніх індивідуальних потреб та майбутніх планів.</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center"/>
        <w:rPr>
          <w:b w:val="1"/>
        </w:rPr>
      </w:pPr>
      <w:r w:rsidDel="00000000" w:rsidR="00000000" w:rsidRPr="00000000">
        <w:rPr>
          <w:b w:val="1"/>
          <w:rtl w:val="0"/>
        </w:rPr>
        <w:t xml:space="preserve">СПЕЦІАЛІЗАЦІЯ</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b w:val="1"/>
          <w:u w:val="none"/>
        </w:rPr>
      </w:pPr>
      <w:r w:rsidDel="00000000" w:rsidR="00000000" w:rsidRPr="00000000">
        <w:rPr>
          <w:b w:val="1"/>
          <w:rtl w:val="0"/>
        </w:rPr>
        <w:t xml:space="preserve">мультипрофільне навчання з індивідуальною траєкторією:</w:t>
      </w:r>
    </w:p>
    <w:p w:rsidR="00000000" w:rsidDel="00000000" w:rsidP="00000000" w:rsidRDefault="00000000" w:rsidRPr="00000000" w14:paraId="00000042">
      <w:pPr>
        <w:numPr>
          <w:ilvl w:val="0"/>
          <w:numId w:val="20"/>
        </w:numPr>
        <w:spacing w:after="240" w:before="0" w:beforeAutospacing="0" w:line="360" w:lineRule="auto"/>
        <w:ind w:left="300"/>
        <w:rPr>
          <w:sz w:val="22"/>
          <w:szCs w:val="22"/>
        </w:rPr>
      </w:pPr>
      <w:r w:rsidDel="00000000" w:rsidR="00000000" w:rsidRPr="00000000">
        <w:rPr>
          <w:rtl w:val="0"/>
        </w:rPr>
        <w:t xml:space="preserve">дає можливість учням опановувати різні напрямки (профілі) – наприклад, природничо-математичний, гуманітарний, технологічний.</w:t>
        <w:br w:type="textWrapping"/>
      </w:r>
    </w:p>
    <w:p w:rsidR="00000000" w:rsidDel="00000000" w:rsidP="00000000" w:rsidRDefault="00000000" w:rsidRPr="00000000" w14:paraId="00000043">
      <w:pPr>
        <w:spacing w:after="0" w:before="0" w:line="360" w:lineRule="auto"/>
        <w:ind w:left="0" w:firstLine="0"/>
        <w:jc w:val="both"/>
        <w:rPr/>
      </w:pPr>
      <w:r w:rsidDel="00000000" w:rsidR="00000000" w:rsidRPr="00000000">
        <w:rPr>
          <w:rtl w:val="0"/>
        </w:rPr>
        <w:t xml:space="preserve"> У старшій школі це може означати:</w:t>
      </w:r>
    </w:p>
    <w:p w:rsidR="00000000" w:rsidDel="00000000" w:rsidP="00000000" w:rsidRDefault="00000000" w:rsidRPr="00000000" w14:paraId="00000044">
      <w:pPr>
        <w:numPr>
          <w:ilvl w:val="0"/>
          <w:numId w:val="1"/>
        </w:numPr>
        <w:spacing w:after="0" w:before="0" w:line="360" w:lineRule="auto"/>
        <w:ind w:left="720" w:hanging="360"/>
      </w:pPr>
      <w:r w:rsidDel="00000000" w:rsidR="00000000" w:rsidRPr="00000000">
        <w:rPr>
          <w:rtl w:val="0"/>
        </w:rPr>
        <w:t xml:space="preserve">варіативність навчальних планів,</w:t>
      </w:r>
    </w:p>
    <w:p w:rsidR="00000000" w:rsidDel="00000000" w:rsidP="00000000" w:rsidRDefault="00000000" w:rsidRPr="00000000" w14:paraId="00000045">
      <w:pPr>
        <w:numPr>
          <w:ilvl w:val="0"/>
          <w:numId w:val="1"/>
        </w:numPr>
        <w:spacing w:after="0" w:before="0" w:line="360" w:lineRule="auto"/>
        <w:ind w:left="720" w:hanging="360"/>
      </w:pPr>
      <w:r w:rsidDel="00000000" w:rsidR="00000000" w:rsidRPr="00000000">
        <w:rPr>
          <w:rtl w:val="0"/>
        </w:rPr>
        <w:t xml:space="preserve">вибір предметів учнями,</w:t>
      </w:r>
    </w:p>
    <w:p w:rsidR="00000000" w:rsidDel="00000000" w:rsidP="00000000" w:rsidRDefault="00000000" w:rsidRPr="00000000" w14:paraId="00000046">
      <w:pPr>
        <w:numPr>
          <w:ilvl w:val="0"/>
          <w:numId w:val="1"/>
        </w:numPr>
        <w:spacing w:after="0" w:before="0" w:line="360" w:lineRule="auto"/>
        <w:ind w:left="720" w:hanging="360"/>
      </w:pPr>
      <w:r w:rsidDel="00000000" w:rsidR="00000000" w:rsidRPr="00000000">
        <w:rPr>
          <w:rtl w:val="0"/>
        </w:rPr>
        <w:t xml:space="preserve">інтеграцію кількох профілів (наприклад, «STEM + гуманітарії», «мовний + технологічний»).</w:t>
      </w:r>
      <w:r w:rsidDel="00000000" w:rsidR="00000000" w:rsidRPr="00000000">
        <w:rPr>
          <w:rtl w:val="0"/>
        </w:rPr>
      </w:r>
    </w:p>
    <w:p w:rsidR="00000000" w:rsidDel="00000000" w:rsidP="00000000" w:rsidRDefault="00000000" w:rsidRPr="00000000" w14:paraId="00000047">
      <w:pPr>
        <w:numPr>
          <w:ilvl w:val="0"/>
          <w:numId w:val="22"/>
        </w:numPr>
        <w:spacing w:line="360" w:lineRule="auto"/>
        <w:ind w:left="1440" w:hanging="360"/>
        <w:rPr>
          <w:b w:val="1"/>
          <w:u w:val="none"/>
        </w:rPr>
      </w:pPr>
      <w:r w:rsidDel="00000000" w:rsidR="00000000" w:rsidRPr="00000000">
        <w:rPr>
          <w:b w:val="1"/>
          <w:rtl w:val="0"/>
        </w:rPr>
        <w:t xml:space="preserve">UMKA: інтегрована програма білінгвального навчання</w:t>
      </w:r>
    </w:p>
    <w:p w:rsidR="00000000" w:rsidDel="00000000" w:rsidP="00000000" w:rsidRDefault="00000000" w:rsidRPr="00000000" w14:paraId="00000048">
      <w:pPr>
        <w:spacing w:before="280" w:line="360" w:lineRule="auto"/>
        <w:ind w:left="720" w:firstLine="0"/>
        <w:rPr>
          <w:b w:val="1"/>
        </w:rPr>
      </w:pPr>
      <w:r w:rsidDel="00000000" w:rsidR="00000000" w:rsidRPr="00000000">
        <w:rPr>
          <w:b w:val="1"/>
          <w:rtl w:val="0"/>
        </w:rPr>
        <w:t xml:space="preserve">1. Загальна концепція</w:t>
      </w:r>
    </w:p>
    <w:p w:rsidR="00000000" w:rsidDel="00000000" w:rsidP="00000000" w:rsidRDefault="00000000" w:rsidRPr="00000000" w14:paraId="00000049">
      <w:pPr>
        <w:spacing w:before="280" w:line="360" w:lineRule="auto"/>
        <w:ind w:left="720" w:firstLine="0"/>
        <w:rPr/>
      </w:pPr>
      <w:r w:rsidDel="00000000" w:rsidR="00000000" w:rsidRPr="00000000">
        <w:rPr>
          <w:rtl w:val="0"/>
        </w:rPr>
        <w:t xml:space="preserve">Ліцей UMKA пропонує білінгвальну модель навчання для учнів 1–7 класів, яка інтегрує державну українську програму </w:t>
      </w:r>
      <w:r w:rsidDel="00000000" w:rsidR="00000000" w:rsidRPr="00000000">
        <w:rPr>
          <w:i w:val="1"/>
          <w:rtl w:val="0"/>
        </w:rPr>
        <w:t xml:space="preserve">Інтелект України</w:t>
      </w:r>
      <w:r w:rsidDel="00000000" w:rsidR="00000000" w:rsidRPr="00000000">
        <w:rPr>
          <w:rtl w:val="0"/>
        </w:rPr>
        <w:t xml:space="preserve"> з міжнародною програмою </w:t>
      </w:r>
      <w:r w:rsidDel="00000000" w:rsidR="00000000" w:rsidRPr="00000000">
        <w:rPr>
          <w:i w:val="1"/>
          <w:rtl w:val="0"/>
        </w:rPr>
        <w:t xml:space="preserve">Cambridge Primary та Lower Secondary</w:t>
      </w:r>
      <w:r w:rsidDel="00000000" w:rsidR="00000000" w:rsidRPr="00000000">
        <w:rPr>
          <w:rtl w:val="0"/>
        </w:rPr>
        <w:t xml:space="preserve">.</w:t>
      </w:r>
    </w:p>
    <w:p w:rsidR="00000000" w:rsidDel="00000000" w:rsidP="00000000" w:rsidRDefault="00000000" w:rsidRPr="00000000" w14:paraId="0000004A">
      <w:pPr>
        <w:spacing w:before="280" w:line="360" w:lineRule="auto"/>
        <w:ind w:left="720" w:firstLine="0"/>
        <w:rPr>
          <w:i w:val="1"/>
        </w:rPr>
      </w:pPr>
      <w:r w:rsidDel="00000000" w:rsidR="00000000" w:rsidRPr="00000000">
        <w:rPr>
          <w:rtl w:val="0"/>
        </w:rPr>
        <w:t xml:space="preserve">Учні, закінчивши 6 клас, складають Primary Checkpoint та отримують міжнародно визнаний сертифікат Cambridge і переходять у 7 клас, навчаючись за програмою </w:t>
      </w:r>
      <w:r w:rsidDel="00000000" w:rsidR="00000000" w:rsidRPr="00000000">
        <w:rPr>
          <w:i w:val="1"/>
          <w:rtl w:val="0"/>
        </w:rPr>
        <w:t xml:space="preserve">Lower Secondary.</w:t>
      </w:r>
    </w:p>
    <w:p w:rsidR="00000000" w:rsidDel="00000000" w:rsidP="00000000" w:rsidRDefault="00000000" w:rsidRPr="00000000" w14:paraId="0000004B">
      <w:pPr>
        <w:spacing w:before="280" w:line="360" w:lineRule="auto"/>
        <w:ind w:left="720" w:firstLine="0"/>
        <w:rPr>
          <w:b w:val="1"/>
        </w:rPr>
      </w:pPr>
      <w:r w:rsidDel="00000000" w:rsidR="00000000" w:rsidRPr="00000000">
        <w:rPr>
          <w:b w:val="1"/>
          <w:rtl w:val="0"/>
        </w:rPr>
        <w:t xml:space="preserve">2. Український компонент</w:t>
      </w:r>
    </w:p>
    <w:p w:rsidR="00000000" w:rsidDel="00000000" w:rsidP="00000000" w:rsidRDefault="00000000" w:rsidRPr="00000000" w14:paraId="0000004C">
      <w:pPr>
        <w:spacing w:before="280" w:line="360" w:lineRule="auto"/>
        <w:ind w:left="720" w:firstLine="0"/>
        <w:rPr/>
      </w:pPr>
      <w:r w:rsidDel="00000000" w:rsidR="00000000" w:rsidRPr="00000000">
        <w:rPr>
          <w:rtl w:val="0"/>
        </w:rPr>
        <w:t xml:space="preserve">Україномовна складова реалізована через НПП </w:t>
      </w:r>
      <w:r w:rsidDel="00000000" w:rsidR="00000000" w:rsidRPr="00000000">
        <w:rPr>
          <w:i w:val="1"/>
          <w:rtl w:val="0"/>
        </w:rPr>
        <w:t xml:space="preserve">Інтелект України</w:t>
      </w:r>
      <w:r w:rsidDel="00000000" w:rsidR="00000000" w:rsidRPr="00000000">
        <w:rPr>
          <w:rtl w:val="0"/>
        </w:rPr>
        <w:t xml:space="preserve">, що відповідає національним державним стандартам освіти та забезпечує послідовність навчальних результатів високого рівня.</w:t>
      </w:r>
    </w:p>
    <w:p w:rsidR="00000000" w:rsidDel="00000000" w:rsidP="00000000" w:rsidRDefault="00000000" w:rsidRPr="00000000" w14:paraId="0000004D">
      <w:pPr>
        <w:pStyle w:val="Heading2"/>
        <w:keepNext w:val="0"/>
        <w:spacing w:after="80" w:before="360" w:line="360" w:lineRule="auto"/>
        <w:ind w:left="720" w:firstLine="0"/>
        <w:rPr>
          <w:rFonts w:ascii="Times New Roman" w:cs="Times New Roman" w:eastAsia="Times New Roman" w:hAnsi="Times New Roman"/>
          <w:i w:val="0"/>
        </w:rPr>
      </w:pPr>
      <w:bookmarkStart w:colFirst="0" w:colLast="0" w:name="_heading=h.x09ncdbms43q" w:id="3"/>
      <w:bookmarkEnd w:id="3"/>
      <w:r w:rsidDel="00000000" w:rsidR="00000000" w:rsidRPr="00000000">
        <w:rPr>
          <w:rFonts w:ascii="Times New Roman" w:cs="Times New Roman" w:eastAsia="Times New Roman" w:hAnsi="Times New Roman"/>
          <w:i w:val="0"/>
          <w:rtl w:val="0"/>
        </w:rPr>
        <w:t xml:space="preserve">3. Англомовна складова:</w:t>
      </w:r>
    </w:p>
    <w:p w:rsidR="00000000" w:rsidDel="00000000" w:rsidP="00000000" w:rsidRDefault="00000000" w:rsidRPr="00000000" w14:paraId="0000004E">
      <w:pPr>
        <w:spacing w:before="280" w:line="360" w:lineRule="auto"/>
        <w:ind w:left="720" w:firstLine="0"/>
        <w:rPr/>
      </w:pPr>
      <w:r w:rsidDel="00000000" w:rsidR="00000000" w:rsidRPr="00000000">
        <w:rPr>
          <w:rtl w:val="0"/>
        </w:rPr>
        <w:t xml:space="preserve">Навчання здійснюється за програмами </w:t>
      </w:r>
      <w:r w:rsidDel="00000000" w:rsidR="00000000" w:rsidRPr="00000000">
        <w:rPr>
          <w:i w:val="1"/>
          <w:rtl w:val="0"/>
        </w:rPr>
        <w:t xml:space="preserve">Cambridge Primary та Lower Secondary</w:t>
      </w:r>
      <w:r w:rsidDel="00000000" w:rsidR="00000000" w:rsidRPr="00000000">
        <w:rPr>
          <w:rtl w:val="0"/>
        </w:rPr>
        <w:t xml:space="preserve">, з авторитетною оцінною системою та рівнями CEFR від A1 до C1.</w:t>
      </w:r>
    </w:p>
    <w:p w:rsidR="00000000" w:rsidDel="00000000" w:rsidP="00000000" w:rsidRDefault="00000000" w:rsidRPr="00000000" w14:paraId="0000004F">
      <w:pPr>
        <w:spacing w:before="280" w:line="360" w:lineRule="auto"/>
        <w:ind w:left="720" w:firstLine="0"/>
        <w:rPr>
          <w:b w:val="1"/>
        </w:rPr>
      </w:pPr>
      <w:r w:rsidDel="00000000" w:rsidR="00000000" w:rsidRPr="00000000">
        <w:rPr>
          <w:sz w:val="14"/>
          <w:szCs w:val="14"/>
          <w:rtl w:val="0"/>
        </w:rPr>
        <w:t xml:space="preserve">  </w:t>
        <w:tab/>
      </w:r>
      <w:r w:rsidDel="00000000" w:rsidR="00000000" w:rsidRPr="00000000">
        <w:rPr>
          <w:rFonts w:ascii="Noto Sans Symbols" w:cs="Noto Sans Symbols" w:eastAsia="Noto Sans Symbols" w:hAnsi="Noto Sans Symbols"/>
          <w:rtl w:val="0"/>
        </w:rPr>
        <w:t xml:space="preserve">✔</w:t>
      </w:r>
      <w:r w:rsidDel="00000000" w:rsidR="00000000" w:rsidRPr="00000000">
        <w:rPr>
          <w:sz w:val="14"/>
          <w:szCs w:val="14"/>
          <w:rtl w:val="0"/>
        </w:rPr>
        <w:t xml:space="preserve">          </w:t>
      </w:r>
      <w:r w:rsidDel="00000000" w:rsidR="00000000" w:rsidRPr="00000000">
        <w:rPr>
          <w:b w:val="1"/>
          <w:rtl w:val="0"/>
        </w:rPr>
        <w:t xml:space="preserve">Mathematics (Cambridge Primary/Lower Secondary Maths)</w:t>
      </w:r>
    </w:p>
    <w:p w:rsidR="00000000" w:rsidDel="00000000" w:rsidP="00000000" w:rsidRDefault="00000000" w:rsidRPr="00000000" w14:paraId="00000050">
      <w:pPr>
        <w:spacing w:before="280" w:line="360" w:lineRule="auto"/>
        <w:ind w:left="720" w:firstLine="0"/>
        <w:rPr>
          <w:b w:val="1"/>
        </w:rPr>
      </w:pPr>
      <w:r w:rsidDel="00000000" w:rsidR="00000000" w:rsidRPr="00000000">
        <w:rPr>
          <w:rtl w:val="0"/>
        </w:rPr>
        <w:t xml:space="preserve">Предмет покликаний розвинути у дітей структурне й аналітичне мислення. Учні опановують три основні напрями — Number, Geometry &amp; Measure, Statistics &amp; Probability — через унікальний підхід </w:t>
      </w:r>
      <w:r w:rsidDel="00000000" w:rsidR="00000000" w:rsidRPr="00000000">
        <w:rPr>
          <w:i w:val="1"/>
          <w:rtl w:val="0"/>
        </w:rPr>
        <w:t xml:space="preserve">Thinking and Working Mathematically</w:t>
      </w:r>
      <w:r w:rsidDel="00000000" w:rsidR="00000000" w:rsidRPr="00000000">
        <w:rPr>
          <w:rtl w:val="0"/>
        </w:rPr>
        <w:t xml:space="preserve">​. Завдяки структурованим модулям та диференційованим завданням вони навчаються усвідомлено обґрунтовувати власні рішення, працювати в команді й застосовувати математику у реальних життєвих ситуаціях​.</w:t>
      </w:r>
      <w:r w:rsidDel="00000000" w:rsidR="00000000" w:rsidRPr="00000000">
        <w:rPr>
          <w:b w:val="1"/>
          <w:rtl w:val="0"/>
        </w:rPr>
        <w:t xml:space="preserve">  </w:t>
      </w:r>
    </w:p>
    <w:p w:rsidR="00000000" w:rsidDel="00000000" w:rsidP="00000000" w:rsidRDefault="00000000" w:rsidRPr="00000000" w14:paraId="00000051">
      <w:pPr>
        <w:spacing w:before="280" w:line="360" w:lineRule="auto"/>
        <w:ind w:left="720" w:firstLine="0"/>
        <w:rPr>
          <w:b w:val="1"/>
        </w:rPr>
      </w:pPr>
      <w:r w:rsidDel="00000000" w:rsidR="00000000" w:rsidRPr="00000000">
        <w:rPr>
          <w:sz w:val="14"/>
          <w:szCs w:val="14"/>
          <w:rtl w:val="0"/>
        </w:rPr>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sz w:val="14"/>
          <w:szCs w:val="14"/>
          <w:rtl w:val="0"/>
        </w:rPr>
        <w:t xml:space="preserve">          </w:t>
      </w:r>
      <w:r w:rsidDel="00000000" w:rsidR="00000000" w:rsidRPr="00000000">
        <w:rPr>
          <w:b w:val="1"/>
          <w:rtl w:val="0"/>
        </w:rPr>
        <w:t xml:space="preserve">Integrated Science</w:t>
      </w:r>
    </w:p>
    <w:p w:rsidR="00000000" w:rsidDel="00000000" w:rsidP="00000000" w:rsidRDefault="00000000" w:rsidRPr="00000000" w14:paraId="00000052">
      <w:pPr>
        <w:spacing w:before="280" w:line="360" w:lineRule="auto"/>
        <w:ind w:left="0" w:firstLine="0"/>
        <w:rPr/>
      </w:pPr>
      <w:r w:rsidDel="00000000" w:rsidR="00000000" w:rsidRPr="00000000">
        <w:rPr>
          <w:rtl w:val="0"/>
        </w:rPr>
        <w:t xml:space="preserve">Цей курс інтегрує теми з біології, хімії та фізики, заохочуючи учнів до дослідницької діяльності. Структура курсу побудована за принципом inquiry-based learning — через дослідження, експерименти та проєктну діяльність діти розвивають наукове мислення, навички критичного аналізу та здатність формувати власні гіпотези. Підхід спрямований на глибоке розуміння того, як працює світ навколо та формування наукової грамотності.</w:t>
      </w:r>
    </w:p>
    <w:p w:rsidR="00000000" w:rsidDel="00000000" w:rsidP="00000000" w:rsidRDefault="00000000" w:rsidRPr="00000000" w14:paraId="00000053">
      <w:pPr>
        <w:spacing w:before="280" w:line="360" w:lineRule="auto"/>
        <w:ind w:left="720" w:firstLine="0"/>
        <w:rPr>
          <w:b w:val="1"/>
        </w:rPr>
      </w:pPr>
      <w:r w:rsidDel="00000000" w:rsidR="00000000" w:rsidRPr="00000000">
        <w:rPr>
          <w:sz w:val="14"/>
          <w:szCs w:val="14"/>
          <w:rtl w:val="0"/>
        </w:rPr>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sz w:val="14"/>
          <w:szCs w:val="14"/>
          <w:rtl w:val="0"/>
        </w:rPr>
        <w:t xml:space="preserve">          </w:t>
      </w:r>
      <w:r w:rsidDel="00000000" w:rsidR="00000000" w:rsidRPr="00000000">
        <w:rPr>
          <w:b w:val="1"/>
          <w:rtl w:val="0"/>
        </w:rPr>
        <w:t xml:space="preserve">English as a Second Language (ESL)</w:t>
      </w:r>
    </w:p>
    <w:p w:rsidR="00000000" w:rsidDel="00000000" w:rsidP="00000000" w:rsidRDefault="00000000" w:rsidRPr="00000000" w14:paraId="00000054">
      <w:pPr>
        <w:spacing w:before="280" w:line="360" w:lineRule="auto"/>
        <w:ind w:left="0" w:firstLine="0"/>
        <w:rPr/>
      </w:pPr>
      <w:r w:rsidDel="00000000" w:rsidR="00000000" w:rsidRPr="00000000">
        <w:rPr>
          <w:rtl w:val="0"/>
        </w:rPr>
        <w:t xml:space="preserve">Курс ESL проходить у контексті викладання як іноземної мови, допомагає учням розвивати комунікативну компетентність, базуючись на стандартах CEFR. Особлива увага приділяється інтеграції навичок аудіювання, говоріння, читання та письма в реальних ситуаціях. Структура курсу передбачає гнучкі методики для різних рівнів володіння мовою і включає практичні вправи, рольові ігри, дискусії та проєктне викладання для підтримки ступеневої інтеграції в загалом англомовне середовище.</w:t>
      </w:r>
    </w:p>
    <w:p w:rsidR="00000000" w:rsidDel="00000000" w:rsidP="00000000" w:rsidRDefault="00000000" w:rsidRPr="00000000" w14:paraId="00000055">
      <w:pPr>
        <w:spacing w:before="280" w:line="360" w:lineRule="auto"/>
        <w:ind w:left="0" w:firstLine="0"/>
        <w:rPr>
          <w:b w:val="1"/>
        </w:rPr>
      </w:pPr>
      <w:r w:rsidDel="00000000" w:rsidR="00000000" w:rsidRPr="00000000">
        <w:rPr>
          <w:b w:val="1"/>
          <w:rtl w:val="0"/>
        </w:rPr>
        <w:t xml:space="preserve">Переваги білінгвального навчання в UMKA</w:t>
      </w:r>
    </w:p>
    <w:p w:rsidR="00000000" w:rsidDel="00000000" w:rsidP="00000000" w:rsidRDefault="00000000" w:rsidRPr="00000000" w14:paraId="00000056">
      <w:pPr>
        <w:spacing w:before="280" w:line="360" w:lineRule="auto"/>
        <w:ind w:left="0" w:firstLine="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sz w:val="14"/>
          <w:szCs w:val="14"/>
          <w:rtl w:val="0"/>
        </w:rPr>
        <w:t xml:space="preserve">       </w:t>
      </w:r>
      <w:r w:rsidDel="00000000" w:rsidR="00000000" w:rsidRPr="00000000">
        <w:rPr>
          <w:b w:val="1"/>
          <w:rtl w:val="0"/>
        </w:rPr>
        <w:t xml:space="preserve">Цілісний академічний підхід</w:t>
      </w:r>
      <w:r w:rsidDel="00000000" w:rsidR="00000000" w:rsidRPr="00000000">
        <w:rPr>
          <w:rtl w:val="0"/>
        </w:rPr>
        <w:t xml:space="preserve">, що поєднує локальні державні стандарти з міжнародними рамками Cambridge.</w:t>
      </w:r>
    </w:p>
    <w:p w:rsidR="00000000" w:rsidDel="00000000" w:rsidP="00000000" w:rsidRDefault="00000000" w:rsidRPr="00000000" w14:paraId="00000057">
      <w:pPr>
        <w:spacing w:line="360" w:lineRule="auto"/>
        <w:ind w:left="0" w:firstLine="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sz w:val="14"/>
          <w:szCs w:val="14"/>
          <w:rtl w:val="0"/>
        </w:rPr>
        <w:t xml:space="preserve">       </w:t>
      </w:r>
      <w:r w:rsidDel="00000000" w:rsidR="00000000" w:rsidRPr="00000000">
        <w:rPr>
          <w:b w:val="1"/>
          <w:rtl w:val="0"/>
        </w:rPr>
        <w:t xml:space="preserve">Поступова підготовка</w:t>
      </w:r>
      <w:r w:rsidDel="00000000" w:rsidR="00000000" w:rsidRPr="00000000">
        <w:rPr>
          <w:rtl w:val="0"/>
        </w:rPr>
        <w:t xml:space="preserve"> до складання Primary Checkpoint у 6 класі і подальша інтеграція в стандарти Lower Secondary.</w:t>
      </w:r>
    </w:p>
    <w:p w:rsidR="00000000" w:rsidDel="00000000" w:rsidP="00000000" w:rsidRDefault="00000000" w:rsidRPr="00000000" w14:paraId="00000058">
      <w:pPr>
        <w:spacing w:line="360" w:lineRule="auto"/>
        <w:ind w:left="0" w:firstLine="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sz w:val="14"/>
          <w:szCs w:val="14"/>
          <w:rtl w:val="0"/>
        </w:rPr>
        <w:t xml:space="preserve">       </w:t>
      </w:r>
      <w:r w:rsidDel="00000000" w:rsidR="00000000" w:rsidRPr="00000000">
        <w:rPr>
          <w:b w:val="1"/>
          <w:rtl w:val="0"/>
        </w:rPr>
        <w:t xml:space="preserve">Інтерактивна методика навчання</w:t>
      </w:r>
      <w:r w:rsidDel="00000000" w:rsidR="00000000" w:rsidRPr="00000000">
        <w:rPr>
          <w:rtl w:val="0"/>
        </w:rPr>
        <w:t xml:space="preserve"> — використання цифрових ресурсів, мультимедіа, активного навчання через проєкти й дослідження.</w:t>
      </w:r>
    </w:p>
    <w:p w:rsidR="00000000" w:rsidDel="00000000" w:rsidP="00000000" w:rsidRDefault="00000000" w:rsidRPr="00000000" w14:paraId="00000059">
      <w:pPr>
        <w:spacing w:line="360" w:lineRule="auto"/>
        <w:ind w:left="0" w:firstLine="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sz w:val="14"/>
          <w:szCs w:val="14"/>
          <w:rtl w:val="0"/>
        </w:rPr>
        <w:t xml:space="preserve">       </w:t>
      </w:r>
      <w:r w:rsidDel="00000000" w:rsidR="00000000" w:rsidRPr="00000000">
        <w:rPr>
          <w:b w:val="1"/>
          <w:rtl w:val="0"/>
        </w:rPr>
        <w:t xml:space="preserve">Комплексна підтримка</w:t>
      </w:r>
      <w:r w:rsidDel="00000000" w:rsidR="00000000" w:rsidRPr="00000000">
        <w:rPr>
          <w:rtl w:val="0"/>
        </w:rPr>
        <w:t xml:space="preserve"> </w:t>
      </w:r>
      <w:r w:rsidDel="00000000" w:rsidR="00000000" w:rsidRPr="00000000">
        <w:rPr>
          <w:b w:val="1"/>
          <w:rtl w:val="0"/>
        </w:rPr>
        <w:t xml:space="preserve">учнів</w:t>
      </w:r>
      <w:r w:rsidDel="00000000" w:rsidR="00000000" w:rsidRPr="00000000">
        <w:rPr>
          <w:rtl w:val="0"/>
        </w:rPr>
        <w:t xml:space="preserve"> — від адаптивного тестування до персонального супроводу домашніх завдань та менторства.</w:t>
      </w:r>
    </w:p>
    <w:p w:rsidR="00000000" w:rsidDel="00000000" w:rsidP="00000000" w:rsidRDefault="00000000" w:rsidRPr="00000000" w14:paraId="0000005A">
      <w:pPr>
        <w:spacing w:before="280" w:line="360" w:lineRule="auto"/>
        <w:ind w:left="0" w:firstLine="0"/>
        <w:rPr/>
      </w:pPr>
      <w:r w:rsidDel="00000000" w:rsidR="00000000" w:rsidRPr="00000000">
        <w:rPr>
          <w:rtl w:val="0"/>
        </w:rPr>
        <w:t xml:space="preserve">Ця англомовна складова програми забезпечує високий стандарт освіти, розвиває компетентності XXI століття й створює надійну основу для академічної мобільності та міжнародної інтеграції учнів.</w:t>
      </w:r>
    </w:p>
    <w:p w:rsidR="00000000" w:rsidDel="00000000" w:rsidP="00000000" w:rsidRDefault="00000000" w:rsidRPr="00000000" w14:paraId="0000005B">
      <w:pPr>
        <w:spacing w:before="280" w:line="360" w:lineRule="auto"/>
        <w:ind w:left="720" w:firstLine="0"/>
        <w:rPr>
          <w:b w:val="1"/>
        </w:rPr>
      </w:pPr>
      <w:r w:rsidDel="00000000" w:rsidR="00000000" w:rsidRPr="00000000">
        <w:rPr>
          <w:b w:val="1"/>
          <w:rtl w:val="0"/>
        </w:rPr>
        <w:t xml:space="preserve">4. Педагогічна складова</w:t>
      </w:r>
    </w:p>
    <w:p w:rsidR="00000000" w:rsidDel="00000000" w:rsidP="00000000" w:rsidRDefault="00000000" w:rsidRPr="00000000" w14:paraId="0000005C">
      <w:pPr>
        <w:spacing w:before="280" w:line="360" w:lineRule="auto"/>
        <w:ind w:left="720" w:firstLine="0"/>
        <w:rPr/>
      </w:pPr>
      <w:r w:rsidDel="00000000" w:rsidR="00000000" w:rsidRPr="00000000">
        <w:rPr>
          <w:rtl w:val="0"/>
        </w:rPr>
        <w:t xml:space="preserve">У навчальному процесі задіяні досвідчені викладачі з міжнародною кваліфікацією, які використовують сучасні методики та індивідуальний підхід у роботі з учнями. Педагоги - міжнародна команда фахівців з міжнародними класифікаціями CELTA, TYLEC, TESOL та іноземні педагоги (natives).  </w:t>
      </w:r>
    </w:p>
    <w:p w:rsidR="00000000" w:rsidDel="00000000" w:rsidP="00000000" w:rsidRDefault="00000000" w:rsidRPr="00000000" w14:paraId="0000005D">
      <w:pPr>
        <w:spacing w:before="280" w:line="360" w:lineRule="auto"/>
        <w:ind w:left="720" w:firstLine="0"/>
        <w:rPr/>
      </w:pPr>
      <w:r w:rsidDel="00000000" w:rsidR="00000000" w:rsidRPr="00000000">
        <w:rPr>
          <w:rtl w:val="0"/>
        </w:rPr>
        <w:t xml:space="preserve">Персоналізована підтримка навчання учнів білінгвальних класів включає адаптивне тестування, аналіз академічного рівня учнів та повний супровід виконання домашніх завдань.</w:t>
      </w:r>
    </w:p>
    <w:p w:rsidR="00000000" w:rsidDel="00000000" w:rsidP="00000000" w:rsidRDefault="00000000" w:rsidRPr="00000000" w14:paraId="0000005E">
      <w:pPr>
        <w:spacing w:before="280" w:line="360" w:lineRule="auto"/>
        <w:ind w:left="720" w:firstLine="0"/>
        <w:rPr/>
      </w:pPr>
      <w:r w:rsidDel="00000000" w:rsidR="00000000" w:rsidRPr="00000000">
        <w:rPr>
          <w:rtl w:val="0"/>
        </w:rPr>
        <w:t xml:space="preserve">У рамках персоніфікації  реалізується структурована менторська програма, спрямована на підтримку учнів через індивідуальні зустрічі з досвідченими педагогами-менторами. Вона покликана зміцнювати академічну успішність, мотивацію до навчання й соціально-емоційний розвиток.</w:t>
      </w:r>
    </w:p>
    <w:p w:rsidR="00000000" w:rsidDel="00000000" w:rsidP="00000000" w:rsidRDefault="00000000" w:rsidRPr="00000000" w14:paraId="0000005F">
      <w:pPr>
        <w:spacing w:before="280" w:line="360" w:lineRule="auto"/>
        <w:ind w:left="720" w:firstLine="0"/>
        <w:rPr>
          <w:b w:val="1"/>
        </w:rPr>
      </w:pPr>
      <w:r w:rsidDel="00000000" w:rsidR="00000000" w:rsidRPr="00000000">
        <w:rPr>
          <w:b w:val="1"/>
          <w:rtl w:val="0"/>
        </w:rPr>
        <w:t xml:space="preserve">Основні характеристики менторської програми:</w:t>
      </w:r>
    </w:p>
    <w:p w:rsidR="00000000" w:rsidDel="00000000" w:rsidP="00000000" w:rsidRDefault="00000000" w:rsidRPr="00000000" w14:paraId="00000060">
      <w:pPr>
        <w:spacing w:before="280" w:line="360" w:lineRule="auto"/>
        <w:ind w:left="720" w:firstLine="0"/>
        <w:rPr/>
      </w:pPr>
      <w:r w:rsidDel="00000000" w:rsidR="00000000" w:rsidRPr="00000000">
        <w:rPr>
          <w:rtl w:val="0"/>
        </w:rPr>
        <w:t xml:space="preserve">1.</w:t>
      </w:r>
      <w:r w:rsidDel="00000000" w:rsidR="00000000" w:rsidRPr="00000000">
        <w:rPr>
          <w:sz w:val="14"/>
          <w:szCs w:val="14"/>
          <w:rtl w:val="0"/>
        </w:rPr>
        <w:tab/>
      </w:r>
      <w:r w:rsidDel="00000000" w:rsidR="00000000" w:rsidRPr="00000000">
        <w:rPr>
          <w:b w:val="1"/>
          <w:rtl w:val="0"/>
        </w:rPr>
        <w:t xml:space="preserve">Індивідуальне наставництво</w:t>
        <w:br w:type="textWrapping"/>
      </w:r>
      <w:r w:rsidDel="00000000" w:rsidR="00000000" w:rsidRPr="00000000">
        <w:rPr>
          <w:rtl w:val="0"/>
        </w:rPr>
        <w:t xml:space="preserve"> Кожен учень отримує постійну підтримку від ментора — досвідченого вчителя, який проводить регулярні (зазвичай раз на тиждень чи раз на два тижні) зустрічі із фокусом на навчанні, плануванні, постановці навчальних цілей та обговоренні труднощів. Такий підхід сприяє підвищенню рівня академічної успішності та особистісної впевненості в учнів</w:t>
      </w:r>
    </w:p>
    <w:p w:rsidR="00000000" w:rsidDel="00000000" w:rsidP="00000000" w:rsidRDefault="00000000" w:rsidRPr="00000000" w14:paraId="00000061">
      <w:pPr>
        <w:spacing w:line="360" w:lineRule="auto"/>
        <w:ind w:left="720" w:firstLine="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b w:val="1"/>
          <w:rtl w:val="0"/>
        </w:rPr>
        <w:t xml:space="preserve">Цілісна підтримка</w:t>
        <w:br w:type="textWrapping"/>
      </w:r>
      <w:r w:rsidDel="00000000" w:rsidR="00000000" w:rsidRPr="00000000">
        <w:rPr>
          <w:rtl w:val="0"/>
        </w:rPr>
        <w:t xml:space="preserve"> Ментор не лише пояснює навчальний матеріал, але й допомагає формувати ключові навички: самоменеджмент, емоційний контроль, соціальні взаємодії. Це допомагає учням почуватися більш впевнено й вмотивовано у шкільному середовищі.</w:t>
      </w:r>
    </w:p>
    <w:p w:rsidR="00000000" w:rsidDel="00000000" w:rsidP="00000000" w:rsidRDefault="00000000" w:rsidRPr="00000000" w14:paraId="00000062">
      <w:pPr>
        <w:spacing w:line="360" w:lineRule="auto"/>
        <w:ind w:left="720" w:firstLine="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b w:val="1"/>
          <w:rtl w:val="0"/>
        </w:rPr>
        <w:t xml:space="preserve">Позитивний внесок у культуру школи</w:t>
        <w:br w:type="textWrapping"/>
      </w:r>
      <w:r w:rsidDel="00000000" w:rsidR="00000000" w:rsidRPr="00000000">
        <w:rPr>
          <w:rtl w:val="0"/>
        </w:rPr>
        <w:t xml:space="preserve"> Програма покращує відчуття приналежності до шкільної спільноти, знижує ризик соціальної ізоляції та підвищує рівень залучення до навчання. Це також можливість розвивати лідерські якості, емпатію й відповідальність за академічний та соціальний прогрес.</w:t>
      </w:r>
    </w:p>
    <w:p w:rsidR="00000000" w:rsidDel="00000000" w:rsidP="00000000" w:rsidRDefault="00000000" w:rsidRPr="00000000" w14:paraId="00000063">
      <w:pPr>
        <w:spacing w:before="280" w:line="360" w:lineRule="auto"/>
        <w:ind w:left="720" w:firstLine="0"/>
        <w:rPr>
          <w:b w:val="1"/>
        </w:rPr>
      </w:pPr>
      <w:r w:rsidDel="00000000" w:rsidR="00000000" w:rsidRPr="00000000">
        <w:rPr>
          <w:b w:val="1"/>
          <w:rtl w:val="0"/>
        </w:rPr>
        <w:t xml:space="preserve">5. Комунікація з батьками</w:t>
      </w:r>
    </w:p>
    <w:p w:rsidR="00000000" w:rsidDel="00000000" w:rsidP="00000000" w:rsidRDefault="00000000" w:rsidRPr="00000000" w14:paraId="00000064">
      <w:pPr>
        <w:spacing w:before="280" w:line="360" w:lineRule="auto"/>
        <w:ind w:left="720" w:firstLine="0"/>
        <w:rPr/>
      </w:pPr>
      <w:r w:rsidDel="00000000" w:rsidR="00000000" w:rsidRPr="00000000">
        <w:rPr>
          <w:b w:val="1"/>
          <w:rtl w:val="0"/>
        </w:rPr>
        <w:t xml:space="preserve">Індивідуальні зустрічі з батьками — двічі на рік</w:t>
      </w:r>
      <w:r w:rsidDel="00000000" w:rsidR="00000000" w:rsidRPr="00000000">
        <w:rPr>
          <w:rtl w:val="0"/>
        </w:rPr>
        <w:t xml:space="preserve">, з обговоренням академічної успішності кожної дитини:</w:t>
      </w:r>
    </w:p>
    <w:p w:rsidR="00000000" w:rsidDel="00000000" w:rsidP="00000000" w:rsidRDefault="00000000" w:rsidRPr="00000000" w14:paraId="00000065">
      <w:pPr>
        <w:spacing w:before="240" w:line="360" w:lineRule="auto"/>
        <w:ind w:left="720" w:firstLine="0"/>
        <w:rPr/>
      </w:pPr>
      <w:r w:rsidDel="00000000" w:rsidR="00000000" w:rsidRPr="00000000">
        <w:rPr>
          <w:rtl w:val="0"/>
        </w:rPr>
        <w:t xml:space="preserve">28-29.08 - загальні батьківські конференції</w:t>
      </w:r>
    </w:p>
    <w:p w:rsidR="00000000" w:rsidDel="00000000" w:rsidP="00000000" w:rsidRDefault="00000000" w:rsidRPr="00000000" w14:paraId="00000066">
      <w:pPr>
        <w:spacing w:before="240" w:line="360" w:lineRule="auto"/>
        <w:ind w:left="720" w:firstLine="0"/>
        <w:rPr/>
      </w:pPr>
      <w:r w:rsidDel="00000000" w:rsidR="00000000" w:rsidRPr="00000000">
        <w:rPr>
          <w:rtl w:val="0"/>
        </w:rPr>
        <w:t xml:space="preserve">15-19.12 - індивідуальні слоти</w:t>
      </w:r>
    </w:p>
    <w:p w:rsidR="00000000" w:rsidDel="00000000" w:rsidP="00000000" w:rsidRDefault="00000000" w:rsidRPr="00000000" w14:paraId="00000067">
      <w:pPr>
        <w:spacing w:before="240" w:line="360" w:lineRule="auto"/>
        <w:ind w:left="720" w:firstLine="0"/>
        <w:rPr/>
      </w:pPr>
      <w:r w:rsidDel="00000000" w:rsidR="00000000" w:rsidRPr="00000000">
        <w:rPr>
          <w:rtl w:val="0"/>
        </w:rPr>
        <w:t xml:space="preserve">25-29.05 -  індивідуальні слоти</w:t>
      </w:r>
    </w:p>
    <w:p w:rsidR="00000000" w:rsidDel="00000000" w:rsidP="00000000" w:rsidRDefault="00000000" w:rsidRPr="00000000" w14:paraId="00000068">
      <w:pPr>
        <w:spacing w:before="240" w:line="360" w:lineRule="auto"/>
        <w:ind w:left="720" w:firstLine="0"/>
        <w:rPr/>
      </w:pPr>
      <w:r w:rsidDel="00000000" w:rsidR="00000000" w:rsidRPr="00000000">
        <w:rPr>
          <w:rtl w:val="0"/>
        </w:rPr>
      </w:r>
    </w:p>
    <w:p w:rsidR="00000000" w:rsidDel="00000000" w:rsidP="00000000" w:rsidRDefault="00000000" w:rsidRPr="00000000" w14:paraId="00000069">
      <w:pPr>
        <w:spacing w:line="360" w:lineRule="auto"/>
        <w:ind w:left="720" w:firstLine="0"/>
        <w:rPr/>
      </w:pPr>
      <w:r w:rsidDel="00000000" w:rsidR="00000000" w:rsidRPr="00000000">
        <w:rPr>
          <w:b w:val="1"/>
          <w:rtl w:val="0"/>
        </w:rPr>
        <w:t xml:space="preserve">Відкриті уроки</w:t>
      </w:r>
      <w:r w:rsidDel="00000000" w:rsidR="00000000" w:rsidRPr="00000000">
        <w:rPr>
          <w:rtl w:val="0"/>
        </w:rPr>
        <w:t xml:space="preserve"> згідно річного плану, що дозволяють батькам долучатися до процесу навчання:</w:t>
      </w:r>
    </w:p>
    <w:p w:rsidR="00000000" w:rsidDel="00000000" w:rsidP="00000000" w:rsidRDefault="00000000" w:rsidRPr="00000000" w14:paraId="0000006A">
      <w:pPr>
        <w:spacing w:line="360" w:lineRule="auto"/>
        <w:ind w:left="720" w:firstLine="0"/>
        <w:rPr/>
      </w:pPr>
      <w:r w:rsidDel="00000000" w:rsidR="00000000" w:rsidRPr="00000000">
        <w:rPr>
          <w:rtl w:val="0"/>
        </w:rPr>
        <w:t xml:space="preserve">17-21.11</w:t>
      </w:r>
    </w:p>
    <w:p w:rsidR="00000000" w:rsidDel="00000000" w:rsidP="00000000" w:rsidRDefault="00000000" w:rsidRPr="00000000" w14:paraId="0000006B">
      <w:pPr>
        <w:spacing w:line="360" w:lineRule="auto"/>
        <w:ind w:left="720" w:firstLine="0"/>
        <w:rPr/>
      </w:pPr>
      <w:r w:rsidDel="00000000" w:rsidR="00000000" w:rsidRPr="00000000">
        <w:rPr>
          <w:rtl w:val="0"/>
        </w:rPr>
        <w:t xml:space="preserve">9-13.03</w:t>
      </w:r>
    </w:p>
    <w:p w:rsidR="00000000" w:rsidDel="00000000" w:rsidP="00000000" w:rsidRDefault="00000000" w:rsidRPr="00000000" w14:paraId="0000006C">
      <w:pPr>
        <w:spacing w:line="360" w:lineRule="auto"/>
        <w:ind w:left="720" w:firstLine="0"/>
        <w:rPr/>
      </w:pPr>
      <w:sdt>
        <w:sdtPr>
          <w:id w:val="-1445832663"/>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sz w:val="14"/>
          <w:szCs w:val="14"/>
          <w:rtl w:val="0"/>
        </w:rPr>
        <w:t xml:space="preserve">    </w:t>
      </w:r>
      <w:r w:rsidDel="00000000" w:rsidR="00000000" w:rsidRPr="00000000">
        <w:rPr>
          <w:rtl w:val="0"/>
        </w:rPr>
        <w:t xml:space="preserve">Checkpoint 6-7 classes - квітень 2026</w:t>
      </w:r>
    </w:p>
    <w:p w:rsidR="00000000" w:rsidDel="00000000" w:rsidP="00000000" w:rsidRDefault="00000000" w:rsidRPr="00000000" w14:paraId="0000006D">
      <w:pPr>
        <w:spacing w:line="360" w:lineRule="auto"/>
        <w:ind w:left="720" w:firstLine="0"/>
        <w:rPr/>
      </w:pPr>
      <w:r w:rsidDel="00000000" w:rsidR="00000000" w:rsidRPr="00000000">
        <w:rPr>
          <w:rtl w:val="0"/>
        </w:rPr>
        <w:t xml:space="preserve"> </w:t>
      </w:r>
    </w:p>
    <w:p w:rsidR="00000000" w:rsidDel="00000000" w:rsidP="00000000" w:rsidRDefault="00000000" w:rsidRPr="00000000" w14:paraId="0000006E">
      <w:pPr>
        <w:spacing w:line="360" w:lineRule="auto"/>
        <w:ind w:left="720" w:firstLine="0"/>
        <w:rPr/>
      </w:pPr>
      <w:r w:rsidDel="00000000" w:rsidR="00000000" w:rsidRPr="00000000">
        <w:rPr>
          <w:b w:val="1"/>
          <w:rtl w:val="0"/>
        </w:rPr>
        <w:t xml:space="preserve">Консультації за запитом</w:t>
      </w:r>
      <w:r w:rsidDel="00000000" w:rsidR="00000000" w:rsidRPr="00000000">
        <w:rPr>
          <w:rtl w:val="0"/>
        </w:rPr>
        <w:t xml:space="preserve"> батьків із педагогічним супроводом та педагогічним втручанням у разі потреби.</w:t>
      </w:r>
    </w:p>
    <w:p w:rsidR="00000000" w:rsidDel="00000000" w:rsidP="00000000" w:rsidRDefault="00000000" w:rsidRPr="00000000" w14:paraId="0000006F">
      <w:pPr>
        <w:spacing w:before="280" w:line="360" w:lineRule="auto"/>
        <w:ind w:left="720" w:firstLine="0"/>
        <w:rPr>
          <w:b w:val="1"/>
        </w:rPr>
      </w:pPr>
      <w:r w:rsidDel="00000000" w:rsidR="00000000" w:rsidRPr="00000000">
        <w:rPr>
          <w:b w:val="1"/>
          <w:rtl w:val="0"/>
        </w:rPr>
        <w:t xml:space="preserve">6. Підтримка та адаптаційні курси</w:t>
      </w:r>
    </w:p>
    <w:p w:rsidR="00000000" w:rsidDel="00000000" w:rsidP="00000000" w:rsidRDefault="00000000" w:rsidRPr="00000000" w14:paraId="00000070">
      <w:pPr>
        <w:spacing w:before="280" w:line="360" w:lineRule="auto"/>
        <w:ind w:left="720" w:firstLine="0"/>
        <w:rPr/>
      </w:pPr>
      <w:r w:rsidDel="00000000" w:rsidR="00000000" w:rsidRPr="00000000">
        <w:rPr>
          <w:b w:val="1"/>
          <w:rtl w:val="0"/>
        </w:rPr>
        <w:t xml:space="preserve">Бустерні курси з англійської</w:t>
      </w:r>
      <w:r w:rsidDel="00000000" w:rsidR="00000000" w:rsidRPr="00000000">
        <w:rPr>
          <w:rtl w:val="0"/>
        </w:rPr>
        <w:t xml:space="preserve"> для новачків допомагають швидко інтегруватися в learning stream.</w:t>
      </w:r>
    </w:p>
    <w:p w:rsidR="00000000" w:rsidDel="00000000" w:rsidP="00000000" w:rsidRDefault="00000000" w:rsidRPr="00000000" w14:paraId="00000071">
      <w:pPr>
        <w:spacing w:line="360" w:lineRule="auto"/>
        <w:ind w:left="720" w:firstLine="0"/>
        <w:rPr>
          <w:b w:val="1"/>
        </w:rPr>
      </w:pPr>
      <w:r w:rsidDel="00000000" w:rsidR="00000000" w:rsidRPr="00000000">
        <w:rPr>
          <w:rtl w:val="0"/>
        </w:rPr>
      </w:r>
    </w:p>
    <w:p w:rsidR="00000000" w:rsidDel="00000000" w:rsidP="00000000" w:rsidRDefault="00000000" w:rsidRPr="00000000" w14:paraId="00000072">
      <w:pPr>
        <w:spacing w:line="360" w:lineRule="auto"/>
        <w:ind w:left="720" w:firstLine="0"/>
        <w:rPr/>
      </w:pPr>
      <w:r w:rsidDel="00000000" w:rsidR="00000000" w:rsidRPr="00000000">
        <w:rPr>
          <w:b w:val="1"/>
          <w:rtl w:val="0"/>
        </w:rPr>
        <w:t xml:space="preserve">Індивідуальна підтримка за предметним переліком</w:t>
      </w:r>
      <w:r w:rsidDel="00000000" w:rsidR="00000000" w:rsidRPr="00000000">
        <w:rPr>
          <w:rtl w:val="0"/>
        </w:rPr>
        <w:t xml:space="preserve"> надається на запит, щоб забезпечити учням упевнене опанування навчального матеріалу.</w:t>
      </w:r>
    </w:p>
    <w:p w:rsidR="00000000" w:rsidDel="00000000" w:rsidP="00000000" w:rsidRDefault="00000000" w:rsidRPr="00000000" w14:paraId="00000073">
      <w:pPr>
        <w:spacing w:before="280" w:line="360" w:lineRule="auto"/>
        <w:ind w:left="720" w:firstLine="0"/>
        <w:rPr>
          <w:b w:val="1"/>
        </w:rPr>
      </w:pPr>
      <w:r w:rsidDel="00000000" w:rsidR="00000000" w:rsidRPr="00000000">
        <w:rPr>
          <w:b w:val="1"/>
          <w:rtl w:val="0"/>
        </w:rPr>
        <w:t xml:space="preserve">7. Підготовка до міжнародної сертифікації</w:t>
      </w:r>
    </w:p>
    <w:p w:rsidR="00000000" w:rsidDel="00000000" w:rsidP="00000000" w:rsidRDefault="00000000" w:rsidRPr="00000000" w14:paraId="00000074">
      <w:pPr>
        <w:spacing w:before="280" w:line="360" w:lineRule="auto"/>
        <w:ind w:left="720" w:firstLine="0"/>
        <w:rPr/>
      </w:pPr>
      <w:r w:rsidDel="00000000" w:rsidR="00000000" w:rsidRPr="00000000">
        <w:rPr>
          <w:rtl w:val="0"/>
        </w:rPr>
        <w:t xml:space="preserve">Щойно оновлена</w:t>
      </w:r>
      <w:r w:rsidDel="00000000" w:rsidR="00000000" w:rsidRPr="00000000">
        <w:rPr>
          <w:b w:val="1"/>
          <w:rtl w:val="0"/>
        </w:rPr>
        <w:t xml:space="preserve"> </w:t>
      </w:r>
      <w:r w:rsidDel="00000000" w:rsidR="00000000" w:rsidRPr="00000000">
        <w:rPr>
          <w:rtl w:val="0"/>
        </w:rPr>
        <w:t xml:space="preserve">в школі</w:t>
      </w:r>
      <w:r w:rsidDel="00000000" w:rsidR="00000000" w:rsidRPr="00000000">
        <w:rPr>
          <w:b w:val="1"/>
          <w:rtl w:val="0"/>
        </w:rPr>
        <w:t xml:space="preserve"> підготовка до складання міжнародних іспитів</w:t>
      </w:r>
      <w:r w:rsidDel="00000000" w:rsidR="00000000" w:rsidRPr="00000000">
        <w:rPr>
          <w:rtl w:val="0"/>
        </w:rPr>
        <w:t xml:space="preserve">, включаючи Cambridge Checkpoint, IELTS та ESOL, що дає можливість учням отримати мовні (ESOL- YLE, KET, PET, FCE) та академічні (Cambridge Checkpoint) сертифікати міжнародного рівня.</w:t>
      </w:r>
    </w:p>
    <w:p w:rsidR="00000000" w:rsidDel="00000000" w:rsidP="00000000" w:rsidRDefault="00000000" w:rsidRPr="00000000" w14:paraId="00000075">
      <w:pPr>
        <w:spacing w:before="280" w:line="360" w:lineRule="auto"/>
        <w:ind w:left="720" w:firstLine="0"/>
        <w:rPr>
          <w:b w:val="1"/>
        </w:rPr>
      </w:pPr>
      <w:r w:rsidDel="00000000" w:rsidR="00000000" w:rsidRPr="00000000">
        <w:rPr>
          <w:rtl w:val="0"/>
        </w:rPr>
        <w:t xml:space="preserve">Білінгвальна освітня програма забезпечує учням всебічний розвиток через баланс української державної освіти та міжнародних стандартів, персоналізовану підтримку та гнучкість академічних траєкторій навчання.</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300" w:right="0" w:firstLine="0"/>
        <w:jc w:val="both"/>
        <w:rPr>
          <w:b w:val="1"/>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30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rtl w:val="0"/>
        </w:rPr>
        <w:t xml:space="preserve">Навчальні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програми, які використовуються в освітньому процесі: </w:t>
      </w:r>
    </w:p>
    <w:p w:rsidR="00000000" w:rsidDel="00000000" w:rsidP="00000000" w:rsidRDefault="00000000" w:rsidRPr="00000000" w14:paraId="0000007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Початкова школа (1-4 класи)</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720" w:right="0" w:firstLine="0"/>
        <w:jc w:val="both"/>
        <w:rPr>
          <w:i w:val="0"/>
          <w:smallCaps w:val="0"/>
          <w:strike w:val="0"/>
          <w:color w:val="000000"/>
          <w:sz w:val="28"/>
          <w:szCs w:val="28"/>
          <w:u w:val="single"/>
          <w:shd w:fill="auto" w:val="clear"/>
          <w:vertAlign w:val="baseline"/>
        </w:rPr>
      </w:pPr>
      <w:hyperlink r:id="rId8">
        <w:r w:rsidDel="00000000" w:rsidR="00000000" w:rsidRPr="00000000">
          <w:rPr>
            <w:i w:val="0"/>
            <w:smallCaps w:val="0"/>
            <w:strike w:val="0"/>
            <w:color w:val="1155cc"/>
            <w:sz w:val="28"/>
            <w:szCs w:val="28"/>
            <w:u w:val="single"/>
            <w:shd w:fill="auto" w:val="clear"/>
            <w:vertAlign w:val="baseline"/>
            <w:rtl w:val="0"/>
          </w:rPr>
          <w:t xml:space="preserve">https://drive.google.com/file/d/18C5MDullkBYLvGapLvKWcA1JiLbka0_t/view</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36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Середня школа (5-6 класи)</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720" w:right="0" w:firstLine="0"/>
        <w:jc w:val="both"/>
        <w:rPr>
          <w:i w:val="0"/>
          <w:smallCaps w:val="0"/>
          <w:strike w:val="0"/>
          <w:color w:val="000000"/>
          <w:sz w:val="28"/>
          <w:szCs w:val="28"/>
          <w:u w:val="single"/>
          <w:shd w:fill="auto" w:val="clear"/>
          <w:vertAlign w:val="baseline"/>
        </w:rPr>
      </w:pPr>
      <w:hyperlink r:id="rId9">
        <w:r w:rsidDel="00000000" w:rsidR="00000000" w:rsidRPr="00000000">
          <w:rPr>
            <w:i w:val="0"/>
            <w:smallCaps w:val="0"/>
            <w:strike w:val="0"/>
            <w:color w:val="1155cc"/>
            <w:sz w:val="28"/>
            <w:szCs w:val="28"/>
            <w:u w:val="single"/>
            <w:shd w:fill="auto" w:val="clear"/>
            <w:vertAlign w:val="baseline"/>
            <w:rtl w:val="0"/>
          </w:rPr>
          <w:t xml:space="preserve">https://drive.google.com/file/d/18OE1g41RvCr-zhOu9Oh788J-bxWQHHHe/view</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36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Середня школа (7-9 класи)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720" w:right="0" w:firstLine="0"/>
        <w:jc w:val="both"/>
        <w:rPr>
          <w:i w:val="0"/>
          <w:smallCaps w:val="0"/>
          <w:strike w:val="0"/>
          <w:color w:val="000000"/>
          <w:sz w:val="28"/>
          <w:szCs w:val="28"/>
          <w:u w:val="single"/>
          <w:shd w:fill="auto" w:val="clear"/>
          <w:vertAlign w:val="baseline"/>
        </w:rPr>
      </w:pPr>
      <w:hyperlink r:id="rId10">
        <w:r w:rsidDel="00000000" w:rsidR="00000000" w:rsidRPr="00000000">
          <w:rPr>
            <w:i w:val="0"/>
            <w:smallCaps w:val="0"/>
            <w:strike w:val="0"/>
            <w:color w:val="1155cc"/>
            <w:sz w:val="28"/>
            <w:szCs w:val="28"/>
            <w:u w:val="single"/>
            <w:shd w:fill="auto" w:val="clear"/>
            <w:vertAlign w:val="baseline"/>
            <w:rtl w:val="0"/>
          </w:rPr>
          <w:t xml:space="preserve">https://drive.google.com/file/d/1JBb4v_qOsbDRYVbdIPUoatMsHsjPskhI/view</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Програми «Інтелекту України»  спрямовані на всебічний розвиток кожної дитини, формування ключових компетентностей, плекання лідерських якостей, критичного мислення та любові до навчання.</w:t>
      </w:r>
    </w:p>
    <w:p w:rsidR="00000000" w:rsidDel="00000000" w:rsidP="00000000" w:rsidRDefault="00000000" w:rsidRPr="00000000" w14:paraId="0000007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Профільна школа (10-11 класи)</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720" w:right="0" w:firstLine="0"/>
        <w:jc w:val="both"/>
        <w:rPr>
          <w:i w:val="0"/>
          <w:smallCaps w:val="0"/>
          <w:strike w:val="0"/>
          <w:color w:val="000000"/>
          <w:sz w:val="28"/>
          <w:szCs w:val="28"/>
          <w:u w:val="single"/>
          <w:shd w:fill="auto" w:val="clear"/>
          <w:vertAlign w:val="baseline"/>
        </w:rPr>
      </w:pPr>
      <w:hyperlink r:id="rId11">
        <w:r w:rsidDel="00000000" w:rsidR="00000000" w:rsidRPr="00000000">
          <w:rPr>
            <w:i w:val="0"/>
            <w:smallCaps w:val="0"/>
            <w:strike w:val="0"/>
            <w:color w:val="1155cc"/>
            <w:sz w:val="28"/>
            <w:szCs w:val="28"/>
            <w:u w:val="single"/>
            <w:shd w:fill="auto" w:val="clear"/>
            <w:vertAlign w:val="baseline"/>
            <w:rtl w:val="0"/>
          </w:rPr>
          <w:t xml:space="preserve">https://drive.google.com/file/d/1svY7jhMCA6GNJ1SQXQE3slbb0Up4q7pA/view?usp=sharing</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t xml:space="preserve">Cambridge international assesment education (1-7 class) </w:t>
      </w:r>
      <w:hyperlink r:id="rId12">
        <w:r w:rsidDel="00000000" w:rsidR="00000000" w:rsidRPr="00000000">
          <w:rPr>
            <w:color w:val="1155cc"/>
            <w:u w:val="single"/>
            <w:rtl w:val="0"/>
          </w:rPr>
          <w:t xml:space="preserve">https://www.cambridgeinternational.org/programmes-and-qualifications/</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Перелік обов’язкових навчальних предметів:</w:t>
      </w:r>
    </w:p>
    <w:p w:rsidR="00000000" w:rsidDel="00000000" w:rsidP="00000000" w:rsidRDefault="00000000" w:rsidRPr="00000000" w14:paraId="0000008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Українська мова</w:t>
      </w:r>
    </w:p>
    <w:p w:rsidR="00000000" w:rsidDel="00000000" w:rsidP="00000000" w:rsidRDefault="00000000" w:rsidRPr="00000000" w14:paraId="0000008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Літературне читання (початкова школа)</w:t>
      </w:r>
    </w:p>
    <w:p w:rsidR="00000000" w:rsidDel="00000000" w:rsidP="00000000" w:rsidRDefault="00000000" w:rsidRPr="00000000" w14:paraId="0000008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Українська література (для середніх та старших класів)</w:t>
      </w:r>
    </w:p>
    <w:p w:rsidR="00000000" w:rsidDel="00000000" w:rsidP="00000000" w:rsidRDefault="00000000" w:rsidRPr="00000000" w14:paraId="0000008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Зарубіжна література (для середніх та старших класів)</w:t>
      </w:r>
    </w:p>
    <w:p w:rsidR="00000000" w:rsidDel="00000000" w:rsidP="00000000" w:rsidRDefault="00000000" w:rsidRPr="00000000" w14:paraId="0000008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Математика (для 1-5 класів)</w:t>
      </w:r>
    </w:p>
    <w:p w:rsidR="00000000" w:rsidDel="00000000" w:rsidP="00000000" w:rsidRDefault="00000000" w:rsidRPr="00000000" w14:paraId="0000008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Математика (алгебра і початки аналізу та геометрія) (для 10-11 класів)</w:t>
      </w:r>
    </w:p>
    <w:p w:rsidR="00000000" w:rsidDel="00000000" w:rsidP="00000000" w:rsidRDefault="00000000" w:rsidRPr="00000000" w14:paraId="0000008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Алгебра, геометрія (для середніх та старших класів)</w:t>
      </w:r>
    </w:p>
    <w:p w:rsidR="00000000" w:rsidDel="00000000" w:rsidP="00000000" w:rsidRDefault="00000000" w:rsidRPr="00000000" w14:paraId="0000008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досліджую світ (для 1–4 класів)</w:t>
      </w:r>
    </w:p>
    <w:p w:rsidR="00000000" w:rsidDel="00000000" w:rsidP="00000000" w:rsidRDefault="00000000" w:rsidRPr="00000000" w14:paraId="0000008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України (для середніх та старших класів)</w:t>
      </w:r>
    </w:p>
    <w:p w:rsidR="00000000" w:rsidDel="00000000" w:rsidP="00000000" w:rsidRDefault="00000000" w:rsidRPr="00000000" w14:paraId="0000008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Всесвітня історія (для старших класів)</w:t>
      </w:r>
    </w:p>
    <w:p w:rsidR="00000000" w:rsidDel="00000000" w:rsidP="00000000" w:rsidRDefault="00000000" w:rsidRPr="00000000" w14:paraId="0000008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освіта (для 10 класу)</w:t>
      </w:r>
    </w:p>
    <w:p w:rsidR="00000000" w:rsidDel="00000000" w:rsidP="00000000" w:rsidRDefault="00000000" w:rsidRPr="00000000" w14:paraId="0000008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Географія (для середніх та старших класів)</w:t>
      </w:r>
    </w:p>
    <w:p w:rsidR="00000000" w:rsidDel="00000000" w:rsidP="00000000" w:rsidRDefault="00000000" w:rsidRPr="00000000" w14:paraId="000000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Хімія (для середніх та старших класів)</w:t>
      </w:r>
    </w:p>
    <w:p w:rsidR="00000000" w:rsidDel="00000000" w:rsidP="00000000" w:rsidRDefault="00000000" w:rsidRPr="00000000" w14:paraId="0000009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Біологія (для середніх класів)</w:t>
      </w:r>
    </w:p>
    <w:p w:rsidR="00000000" w:rsidDel="00000000" w:rsidP="00000000" w:rsidRDefault="00000000" w:rsidRPr="00000000" w14:paraId="0000009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Біологія і екологія (для 10-11 класів)</w:t>
      </w:r>
    </w:p>
    <w:p w:rsidR="00000000" w:rsidDel="00000000" w:rsidP="00000000" w:rsidRDefault="00000000" w:rsidRPr="00000000" w14:paraId="0000009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Фізика (для середніх класів)</w:t>
      </w:r>
    </w:p>
    <w:p w:rsidR="00000000" w:rsidDel="00000000" w:rsidP="00000000" w:rsidRDefault="00000000" w:rsidRPr="00000000" w14:paraId="000000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Фізика і астрономія (для 10-11 класів)</w:t>
      </w:r>
    </w:p>
    <w:p w:rsidR="00000000" w:rsidDel="00000000" w:rsidP="00000000" w:rsidRDefault="00000000" w:rsidRPr="00000000" w14:paraId="0000009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Захист України (для 10-11 класів)</w:t>
      </w:r>
    </w:p>
    <w:p w:rsidR="00000000" w:rsidDel="00000000" w:rsidP="00000000" w:rsidRDefault="00000000" w:rsidRPr="00000000" w14:paraId="0000009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Мистецтво </w:t>
      </w:r>
    </w:p>
    <w:p w:rsidR="00000000" w:rsidDel="00000000" w:rsidP="00000000" w:rsidRDefault="00000000" w:rsidRPr="00000000" w14:paraId="0000009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Інформатика</w:t>
      </w:r>
    </w:p>
    <w:p w:rsidR="00000000" w:rsidDel="00000000" w:rsidP="00000000" w:rsidRDefault="00000000" w:rsidRPr="00000000" w14:paraId="0000009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w:t>
      </w:r>
    </w:p>
    <w:p w:rsidR="00000000" w:rsidDel="00000000" w:rsidP="00000000" w:rsidRDefault="00000000" w:rsidRPr="00000000" w14:paraId="0000009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культура</w:t>
      </w:r>
    </w:p>
    <w:p w:rsidR="00000000" w:rsidDel="00000000" w:rsidP="00000000" w:rsidRDefault="00000000" w:rsidRPr="00000000" w14:paraId="0000009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Іноземна мова (англійська)</w:t>
      </w:r>
    </w:p>
    <w:p w:rsidR="00000000" w:rsidDel="00000000" w:rsidP="00000000" w:rsidRDefault="00000000" w:rsidRPr="00000000" w14:paraId="0000009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Друга іноземна мова (німецька)</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Поглиблене вивчення:</w:t>
      </w:r>
    </w:p>
    <w:p w:rsidR="00000000" w:rsidDel="00000000" w:rsidP="00000000" w:rsidRDefault="00000000" w:rsidRPr="00000000" w14:paraId="0000009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Англійська мова (за міжнародною освітньою програмою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Cambridge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Education Program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Додаткові години </w:t>
      </w:r>
      <w:r w:rsidDel="00000000" w:rsidR="00000000" w:rsidRPr="00000000">
        <w:rPr>
          <w:rtl w:val="0"/>
        </w:rPr>
        <w:t xml:space="preserve">для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підготовки до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Cambridge exams</w:t>
      </w:r>
      <w:r w:rsidDel="00000000" w:rsidR="00000000" w:rsidRPr="00000000">
        <w:rPr>
          <w:b w:val="1"/>
          <w:rtl w:val="0"/>
        </w:rPr>
        <w:t xml:space="preserve">: KET, PET, FCE</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center"/>
        <w:rPr>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 2025-2026 НАВЧАЛЬНОГО РОКУ</w:t>
      </w:r>
    </w:p>
    <w:p w:rsidR="00000000" w:rsidDel="00000000" w:rsidP="00000000" w:rsidRDefault="00000000" w:rsidRPr="00000000" w14:paraId="000000A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xfnugfzfla1"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Освітній процес організовується за семестровою системою</w:t>
      </w:r>
    </w:p>
    <w:p w:rsidR="00000000" w:rsidDel="00000000" w:rsidP="00000000" w:rsidRDefault="00000000" w:rsidRPr="00000000" w14:paraId="000000A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360" w:lineRule="auto"/>
        <w:ind w:left="300" w:right="0" w:hanging="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Навчальний рік триває з 01 вересня 2025 року по 19 червня 2026 року</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30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І семестр</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(01 вересня – 19 грудня)</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Осінні канікули: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27 жовтня – 2 листопада</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Зимові канікули: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грудня – 11 січня</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30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ІІ семестр</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січня – 19 червня)</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Весняні канікули: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березня – 29 березня</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b w:val="1"/>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04 травня   – 10 травня</w:t>
      </w:r>
    </w:p>
    <w:p w:rsidR="00000000" w:rsidDel="00000000" w:rsidP="00000000" w:rsidRDefault="00000000" w:rsidRPr="00000000" w14:paraId="000000AA">
      <w:pPr>
        <w:spacing w:line="360" w:lineRule="auto"/>
        <w:ind w:firstLine="708"/>
        <w:jc w:val="center"/>
        <w:rPr>
          <w:b w:val="1"/>
        </w:rPr>
      </w:pPr>
      <w:r w:rsidDel="00000000" w:rsidR="00000000" w:rsidRPr="00000000">
        <w:rPr>
          <w:b w:val="1"/>
          <w:rtl w:val="0"/>
        </w:rPr>
        <w:t xml:space="preserve">РЕЖИМ РОБОТИ</w:t>
      </w:r>
    </w:p>
    <w:p w:rsidR="00000000" w:rsidDel="00000000" w:rsidP="00000000" w:rsidRDefault="00000000" w:rsidRPr="00000000" w14:paraId="000000AB">
      <w:pPr>
        <w:spacing w:after="240" w:before="240" w:line="360" w:lineRule="auto"/>
        <w:jc w:val="both"/>
        <w:rPr/>
      </w:pPr>
      <w:r w:rsidDel="00000000" w:rsidR="00000000" w:rsidRPr="00000000">
        <w:rPr>
          <w:rtl w:val="0"/>
        </w:rPr>
        <w:t xml:space="preserve">Заклад освіти функціонує за </w:t>
      </w:r>
      <w:r w:rsidDel="00000000" w:rsidR="00000000" w:rsidRPr="00000000">
        <w:rPr>
          <w:b w:val="1"/>
          <w:rtl w:val="0"/>
        </w:rPr>
        <w:t xml:space="preserve">денною формою навчання</w:t>
      </w:r>
      <w:r w:rsidDel="00000000" w:rsidR="00000000" w:rsidRPr="00000000">
        <w:rPr>
          <w:rtl w:val="0"/>
        </w:rPr>
        <w:t xml:space="preserve"> з </w:t>
      </w:r>
      <w:r w:rsidDel="00000000" w:rsidR="00000000" w:rsidRPr="00000000">
        <w:rPr>
          <w:b w:val="1"/>
          <w:rtl w:val="0"/>
        </w:rPr>
        <w:t xml:space="preserve">8:00 до 19:00</w:t>
      </w:r>
      <w:r w:rsidDel="00000000" w:rsidR="00000000" w:rsidRPr="00000000">
        <w:rPr>
          <w:rtl w:val="0"/>
        </w:rPr>
        <w:t xml:space="preserve">, гармонійно поєднуючи навчальну та позанавчальну діяльність учнів. Робота відбувається в умовах освітньо-розвивального середовища, що охоплює освітні, виховні та оздоровчі процеси для реалізації індивідуальних потреб учнів, батьків та педагогічного колективу.</w:t>
      </w:r>
    </w:p>
    <w:p w:rsidR="00000000" w:rsidDel="00000000" w:rsidP="00000000" w:rsidRDefault="00000000" w:rsidRPr="00000000" w14:paraId="000000AC">
      <w:pPr>
        <w:spacing w:line="360" w:lineRule="auto"/>
        <w:jc w:val="center"/>
        <w:rPr/>
      </w:pPr>
      <w:r w:rsidDel="00000000" w:rsidR="00000000" w:rsidRPr="00000000">
        <w:rPr>
          <w:rtl w:val="0"/>
        </w:rPr>
        <w:t xml:space="preserve">Розклад дзвінків</w:t>
      </w:r>
    </w:p>
    <w:tbl>
      <w:tblPr>
        <w:tblStyle w:val="Table1"/>
        <w:tblpPr w:leftFromText="180" w:rightFromText="180" w:topFromText="0" w:bottomFromText="0" w:vertAnchor="text" w:horzAnchor="text" w:tblpX="0" w:tblpY="160"/>
        <w:tblW w:w="93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0"/>
        <w:gridCol w:w="4785"/>
        <w:tblGridChange w:id="0">
          <w:tblGrid>
            <w:gridCol w:w="4570"/>
            <w:gridCol w:w="4785"/>
          </w:tblGrid>
        </w:tblGridChange>
      </w:tblGrid>
      <w:tr>
        <w:trPr>
          <w:cantSplit w:val="0"/>
          <w:tblHeader w:val="0"/>
        </w:trPr>
        <w:tc>
          <w:tcPr>
            <w:shd w:fill="auto" w:val="clear"/>
          </w:tcPr>
          <w:p w:rsidR="00000000" w:rsidDel="00000000" w:rsidP="00000000" w:rsidRDefault="00000000" w:rsidRPr="00000000" w14:paraId="000000AD">
            <w:pPr>
              <w:jc w:val="center"/>
              <w:rPr>
                <w:b w:val="1"/>
                <w:sz w:val="24"/>
                <w:szCs w:val="24"/>
              </w:rPr>
            </w:pPr>
            <w:r w:rsidDel="00000000" w:rsidR="00000000" w:rsidRPr="00000000">
              <w:rPr>
                <w:b w:val="1"/>
                <w:sz w:val="24"/>
                <w:szCs w:val="24"/>
                <w:rtl w:val="0"/>
              </w:rPr>
              <w:t xml:space="preserve">№ уроку</w:t>
            </w:r>
          </w:p>
        </w:tc>
        <w:tc>
          <w:tcPr>
            <w:shd w:fill="auto" w:val="clear"/>
          </w:tcPr>
          <w:p w:rsidR="00000000" w:rsidDel="00000000" w:rsidP="00000000" w:rsidRDefault="00000000" w:rsidRPr="00000000" w14:paraId="000000AE">
            <w:pPr>
              <w:jc w:val="center"/>
              <w:rPr>
                <w:sz w:val="24"/>
                <w:szCs w:val="24"/>
              </w:rPr>
            </w:pPr>
            <w:r w:rsidDel="00000000" w:rsidR="00000000" w:rsidRPr="00000000">
              <w:rPr>
                <w:b w:val="1"/>
                <w:sz w:val="24"/>
                <w:szCs w:val="24"/>
                <w:rtl w:val="0"/>
              </w:rPr>
              <w:t xml:space="preserve">Час</w:t>
            </w:r>
            <w:r w:rsidDel="00000000" w:rsidR="00000000" w:rsidRPr="00000000">
              <w:rPr>
                <w:rtl w:val="0"/>
              </w:rPr>
            </w:r>
          </w:p>
        </w:tc>
      </w:tr>
      <w:tr>
        <w:trPr>
          <w:cantSplit w:val="0"/>
          <w:tblHeader w:val="0"/>
        </w:trPr>
        <w:tc>
          <w:tcPr/>
          <w:p w:rsidR="00000000" w:rsidDel="00000000" w:rsidP="00000000" w:rsidRDefault="00000000" w:rsidRPr="00000000" w14:paraId="000000AF">
            <w:pPr>
              <w:jc w:val="center"/>
              <w:rPr>
                <w:sz w:val="24"/>
                <w:szCs w:val="24"/>
              </w:rPr>
            </w:pPr>
            <w:r w:rsidDel="00000000" w:rsidR="00000000" w:rsidRPr="00000000">
              <w:rPr>
                <w:sz w:val="24"/>
                <w:szCs w:val="24"/>
                <w:rtl w:val="0"/>
              </w:rPr>
              <w:t xml:space="preserve">1-ий урок</w:t>
            </w:r>
          </w:p>
        </w:tc>
        <w:tc>
          <w:tcPr/>
          <w:p w:rsidR="00000000" w:rsidDel="00000000" w:rsidP="00000000" w:rsidRDefault="00000000" w:rsidRPr="00000000" w14:paraId="000000B0">
            <w:pPr>
              <w:jc w:val="center"/>
              <w:rPr>
                <w:sz w:val="24"/>
                <w:szCs w:val="24"/>
              </w:rPr>
            </w:pPr>
            <w:r w:rsidDel="00000000" w:rsidR="00000000" w:rsidRPr="00000000">
              <w:rPr>
                <w:sz w:val="24"/>
                <w:szCs w:val="24"/>
                <w:rtl w:val="0"/>
              </w:rPr>
              <w:t xml:space="preserve">9:00 – 9:45</w:t>
            </w:r>
          </w:p>
        </w:tc>
      </w:tr>
      <w:tr>
        <w:trPr>
          <w:cantSplit w:val="0"/>
          <w:tblHeader w:val="0"/>
        </w:trPr>
        <w:tc>
          <w:tcPr/>
          <w:p w:rsidR="00000000" w:rsidDel="00000000" w:rsidP="00000000" w:rsidRDefault="00000000" w:rsidRPr="00000000" w14:paraId="000000B1">
            <w:pPr>
              <w:jc w:val="center"/>
              <w:rPr>
                <w:sz w:val="24"/>
                <w:szCs w:val="24"/>
              </w:rPr>
            </w:pPr>
            <w:r w:rsidDel="00000000" w:rsidR="00000000" w:rsidRPr="00000000">
              <w:rPr>
                <w:sz w:val="24"/>
                <w:szCs w:val="24"/>
                <w:rtl w:val="0"/>
              </w:rPr>
              <w:t xml:space="preserve">2-ий урок</w:t>
            </w:r>
          </w:p>
        </w:tc>
        <w:tc>
          <w:tcPr/>
          <w:p w:rsidR="00000000" w:rsidDel="00000000" w:rsidP="00000000" w:rsidRDefault="00000000" w:rsidRPr="00000000" w14:paraId="000000B2">
            <w:pPr>
              <w:jc w:val="center"/>
              <w:rPr>
                <w:sz w:val="24"/>
                <w:szCs w:val="24"/>
              </w:rPr>
            </w:pPr>
            <w:r w:rsidDel="00000000" w:rsidR="00000000" w:rsidRPr="00000000">
              <w:rPr>
                <w:sz w:val="24"/>
                <w:szCs w:val="24"/>
                <w:rtl w:val="0"/>
              </w:rPr>
              <w:t xml:space="preserve">10:00 – 10:45</w:t>
            </w:r>
          </w:p>
        </w:tc>
      </w:tr>
      <w:tr>
        <w:trPr>
          <w:cantSplit w:val="0"/>
          <w:tblHeader w:val="0"/>
        </w:trPr>
        <w:tc>
          <w:tcPr/>
          <w:p w:rsidR="00000000" w:rsidDel="00000000" w:rsidP="00000000" w:rsidRDefault="00000000" w:rsidRPr="00000000" w14:paraId="000000B3">
            <w:pPr>
              <w:jc w:val="center"/>
              <w:rPr>
                <w:sz w:val="24"/>
                <w:szCs w:val="24"/>
              </w:rPr>
            </w:pPr>
            <w:r w:rsidDel="00000000" w:rsidR="00000000" w:rsidRPr="00000000">
              <w:rPr>
                <w:sz w:val="24"/>
                <w:szCs w:val="24"/>
                <w:rtl w:val="0"/>
              </w:rPr>
              <w:t xml:space="preserve">3-ий урок</w:t>
            </w:r>
          </w:p>
        </w:tc>
        <w:tc>
          <w:tcPr/>
          <w:p w:rsidR="00000000" w:rsidDel="00000000" w:rsidP="00000000" w:rsidRDefault="00000000" w:rsidRPr="00000000" w14:paraId="000000B4">
            <w:pPr>
              <w:jc w:val="center"/>
              <w:rPr>
                <w:sz w:val="24"/>
                <w:szCs w:val="24"/>
              </w:rPr>
            </w:pPr>
            <w:r w:rsidDel="00000000" w:rsidR="00000000" w:rsidRPr="00000000">
              <w:rPr>
                <w:sz w:val="24"/>
                <w:szCs w:val="24"/>
                <w:rtl w:val="0"/>
              </w:rPr>
              <w:t xml:space="preserve">10:55 – 11:40</w:t>
            </w:r>
          </w:p>
        </w:tc>
      </w:tr>
      <w:tr>
        <w:trPr>
          <w:cantSplit w:val="0"/>
          <w:tblHeader w:val="0"/>
        </w:trPr>
        <w:tc>
          <w:tcPr/>
          <w:p w:rsidR="00000000" w:rsidDel="00000000" w:rsidP="00000000" w:rsidRDefault="00000000" w:rsidRPr="00000000" w14:paraId="000000B5">
            <w:pPr>
              <w:jc w:val="center"/>
              <w:rPr>
                <w:sz w:val="24"/>
                <w:szCs w:val="24"/>
              </w:rPr>
            </w:pPr>
            <w:r w:rsidDel="00000000" w:rsidR="00000000" w:rsidRPr="00000000">
              <w:rPr>
                <w:sz w:val="24"/>
                <w:szCs w:val="24"/>
                <w:rtl w:val="0"/>
              </w:rPr>
              <w:t xml:space="preserve">4-ий урок</w:t>
            </w:r>
          </w:p>
        </w:tc>
        <w:tc>
          <w:tcPr/>
          <w:p w:rsidR="00000000" w:rsidDel="00000000" w:rsidP="00000000" w:rsidRDefault="00000000" w:rsidRPr="00000000" w14:paraId="000000B6">
            <w:pPr>
              <w:jc w:val="center"/>
              <w:rPr>
                <w:sz w:val="24"/>
                <w:szCs w:val="24"/>
              </w:rPr>
            </w:pPr>
            <w:r w:rsidDel="00000000" w:rsidR="00000000" w:rsidRPr="00000000">
              <w:rPr>
                <w:sz w:val="24"/>
                <w:szCs w:val="24"/>
                <w:rtl w:val="0"/>
              </w:rPr>
              <w:t xml:space="preserve">11:55 – 12:40</w:t>
            </w:r>
          </w:p>
        </w:tc>
      </w:tr>
      <w:tr>
        <w:trPr>
          <w:cantSplit w:val="0"/>
          <w:tblHeader w:val="0"/>
        </w:trPr>
        <w:tc>
          <w:tcPr/>
          <w:p w:rsidR="00000000" w:rsidDel="00000000" w:rsidP="00000000" w:rsidRDefault="00000000" w:rsidRPr="00000000" w14:paraId="000000B7">
            <w:pPr>
              <w:jc w:val="center"/>
              <w:rPr>
                <w:sz w:val="24"/>
                <w:szCs w:val="24"/>
              </w:rPr>
            </w:pPr>
            <w:r w:rsidDel="00000000" w:rsidR="00000000" w:rsidRPr="00000000">
              <w:rPr>
                <w:sz w:val="24"/>
                <w:szCs w:val="24"/>
                <w:rtl w:val="0"/>
              </w:rPr>
              <w:t xml:space="preserve">5-ий урок</w:t>
            </w:r>
          </w:p>
        </w:tc>
        <w:tc>
          <w:tcPr/>
          <w:p w:rsidR="00000000" w:rsidDel="00000000" w:rsidP="00000000" w:rsidRDefault="00000000" w:rsidRPr="00000000" w14:paraId="000000B8">
            <w:pPr>
              <w:jc w:val="center"/>
              <w:rPr>
                <w:sz w:val="24"/>
                <w:szCs w:val="24"/>
              </w:rPr>
            </w:pPr>
            <w:r w:rsidDel="00000000" w:rsidR="00000000" w:rsidRPr="00000000">
              <w:rPr>
                <w:sz w:val="24"/>
                <w:szCs w:val="24"/>
                <w:rtl w:val="0"/>
              </w:rPr>
              <w:t xml:space="preserve">12:55 – 13:40</w:t>
            </w:r>
          </w:p>
        </w:tc>
      </w:tr>
      <w:tr>
        <w:trPr>
          <w:cantSplit w:val="0"/>
          <w:tblHeader w:val="0"/>
        </w:trPr>
        <w:tc>
          <w:tcPr/>
          <w:p w:rsidR="00000000" w:rsidDel="00000000" w:rsidP="00000000" w:rsidRDefault="00000000" w:rsidRPr="00000000" w14:paraId="000000B9">
            <w:pPr>
              <w:jc w:val="center"/>
              <w:rPr>
                <w:sz w:val="24"/>
                <w:szCs w:val="24"/>
              </w:rPr>
            </w:pPr>
            <w:r w:rsidDel="00000000" w:rsidR="00000000" w:rsidRPr="00000000">
              <w:rPr>
                <w:sz w:val="24"/>
                <w:szCs w:val="24"/>
                <w:rtl w:val="0"/>
              </w:rPr>
              <w:t xml:space="preserve">6-ий урок</w:t>
            </w:r>
          </w:p>
        </w:tc>
        <w:tc>
          <w:tcPr/>
          <w:p w:rsidR="00000000" w:rsidDel="00000000" w:rsidP="00000000" w:rsidRDefault="00000000" w:rsidRPr="00000000" w14:paraId="000000BA">
            <w:pPr>
              <w:jc w:val="center"/>
              <w:rPr>
                <w:sz w:val="24"/>
                <w:szCs w:val="24"/>
              </w:rPr>
            </w:pPr>
            <w:r w:rsidDel="00000000" w:rsidR="00000000" w:rsidRPr="00000000">
              <w:rPr>
                <w:sz w:val="24"/>
                <w:szCs w:val="24"/>
                <w:rtl w:val="0"/>
              </w:rPr>
              <w:t xml:space="preserve">14:00 – 14:45</w:t>
            </w:r>
          </w:p>
        </w:tc>
      </w:tr>
      <w:tr>
        <w:trPr>
          <w:cantSplit w:val="0"/>
          <w:tblHeader w:val="0"/>
        </w:trPr>
        <w:tc>
          <w:tcPr/>
          <w:p w:rsidR="00000000" w:rsidDel="00000000" w:rsidP="00000000" w:rsidRDefault="00000000" w:rsidRPr="00000000" w14:paraId="000000BB">
            <w:pPr>
              <w:jc w:val="center"/>
              <w:rPr>
                <w:sz w:val="24"/>
                <w:szCs w:val="24"/>
              </w:rPr>
            </w:pPr>
            <w:r w:rsidDel="00000000" w:rsidR="00000000" w:rsidRPr="00000000">
              <w:rPr>
                <w:sz w:val="24"/>
                <w:szCs w:val="24"/>
                <w:rtl w:val="0"/>
              </w:rPr>
              <w:t xml:space="preserve">7-ий урок</w:t>
            </w:r>
          </w:p>
        </w:tc>
        <w:tc>
          <w:tcPr/>
          <w:p w:rsidR="00000000" w:rsidDel="00000000" w:rsidP="00000000" w:rsidRDefault="00000000" w:rsidRPr="00000000" w14:paraId="000000BC">
            <w:pPr>
              <w:jc w:val="center"/>
              <w:rPr>
                <w:sz w:val="24"/>
                <w:szCs w:val="24"/>
              </w:rPr>
            </w:pPr>
            <w:r w:rsidDel="00000000" w:rsidR="00000000" w:rsidRPr="00000000">
              <w:rPr>
                <w:sz w:val="24"/>
                <w:szCs w:val="24"/>
                <w:rtl w:val="0"/>
              </w:rPr>
              <w:t xml:space="preserve">15:00 – 15:45</w:t>
            </w:r>
          </w:p>
        </w:tc>
      </w:tr>
      <w:tr>
        <w:trPr>
          <w:cantSplit w:val="0"/>
          <w:tblHeader w:val="0"/>
        </w:trPr>
        <w:tc>
          <w:tcPr/>
          <w:p w:rsidR="00000000" w:rsidDel="00000000" w:rsidP="00000000" w:rsidRDefault="00000000" w:rsidRPr="00000000" w14:paraId="000000BD">
            <w:pPr>
              <w:jc w:val="center"/>
              <w:rPr>
                <w:sz w:val="24"/>
                <w:szCs w:val="24"/>
              </w:rPr>
            </w:pPr>
            <w:r w:rsidDel="00000000" w:rsidR="00000000" w:rsidRPr="00000000">
              <w:rPr>
                <w:sz w:val="24"/>
                <w:szCs w:val="24"/>
                <w:rtl w:val="0"/>
              </w:rPr>
              <w:t xml:space="preserve">8-ий урок</w:t>
            </w:r>
          </w:p>
        </w:tc>
        <w:tc>
          <w:tcPr/>
          <w:p w:rsidR="00000000" w:rsidDel="00000000" w:rsidP="00000000" w:rsidRDefault="00000000" w:rsidRPr="00000000" w14:paraId="000000BE">
            <w:pPr>
              <w:jc w:val="center"/>
              <w:rPr>
                <w:sz w:val="24"/>
                <w:szCs w:val="24"/>
              </w:rPr>
            </w:pPr>
            <w:r w:rsidDel="00000000" w:rsidR="00000000" w:rsidRPr="00000000">
              <w:rPr>
                <w:sz w:val="24"/>
                <w:szCs w:val="24"/>
                <w:rtl w:val="0"/>
              </w:rPr>
              <w:t xml:space="preserve">16:00 – 16:45</w:t>
            </w:r>
          </w:p>
        </w:tc>
      </w:tr>
    </w:tbl>
    <w:p w:rsidR="00000000" w:rsidDel="00000000" w:rsidP="00000000" w:rsidRDefault="00000000" w:rsidRPr="00000000" w14:paraId="000000BF">
      <w:pPr>
        <w:ind w:firstLine="567"/>
        <w:rPr/>
      </w:pPr>
      <w:r w:rsidDel="00000000" w:rsidR="00000000" w:rsidRPr="00000000">
        <w:rPr>
          <w:rtl w:val="0"/>
        </w:rPr>
      </w:r>
    </w:p>
    <w:p w:rsidR="00000000" w:rsidDel="00000000" w:rsidP="00000000" w:rsidRDefault="00000000" w:rsidRPr="00000000" w14:paraId="000000C0">
      <w:pPr>
        <w:ind w:firstLine="567"/>
        <w:rPr/>
      </w:pPr>
      <w:r w:rsidDel="00000000" w:rsidR="00000000" w:rsidRPr="00000000">
        <w:rPr>
          <w:rtl w:val="0"/>
        </w:rPr>
      </w:r>
    </w:p>
    <w:p w:rsidR="00000000" w:rsidDel="00000000" w:rsidP="00000000" w:rsidRDefault="00000000" w:rsidRPr="00000000" w14:paraId="000000C1">
      <w:pPr>
        <w:spacing w:line="360" w:lineRule="auto"/>
        <w:ind w:firstLine="567"/>
        <w:rPr/>
      </w:pPr>
      <w:r w:rsidDel="00000000" w:rsidR="00000000" w:rsidRPr="00000000">
        <w:rPr>
          <w:rtl w:val="0"/>
        </w:rPr>
      </w:r>
    </w:p>
    <w:p w:rsidR="00000000" w:rsidDel="00000000" w:rsidP="00000000" w:rsidRDefault="00000000" w:rsidRPr="00000000" w14:paraId="000000C2">
      <w:pPr>
        <w:spacing w:line="360" w:lineRule="auto"/>
        <w:ind w:firstLine="567"/>
        <w:rPr/>
      </w:pPr>
      <w:r w:rsidDel="00000000" w:rsidR="00000000" w:rsidRPr="00000000">
        <w:rPr>
          <w:rtl w:val="0"/>
        </w:rPr>
      </w:r>
    </w:p>
    <w:p w:rsidR="00000000" w:rsidDel="00000000" w:rsidP="00000000" w:rsidRDefault="00000000" w:rsidRPr="00000000" w14:paraId="000000C3">
      <w:pPr>
        <w:spacing w:after="240" w:before="240" w:line="360" w:lineRule="auto"/>
        <w:jc w:val="both"/>
        <w:rPr>
          <w:b w:val="1"/>
        </w:rPr>
      </w:pPr>
      <w:r w:rsidDel="00000000" w:rsidR="00000000" w:rsidRPr="00000000">
        <w:rPr>
          <w:rtl w:val="0"/>
        </w:rPr>
      </w:r>
    </w:p>
    <w:p w:rsidR="00000000" w:rsidDel="00000000" w:rsidP="00000000" w:rsidRDefault="00000000" w:rsidRPr="00000000" w14:paraId="000000C4">
      <w:pPr>
        <w:spacing w:after="240" w:before="240" w:line="360" w:lineRule="auto"/>
        <w:jc w:val="both"/>
        <w:rPr>
          <w:b w:val="1"/>
        </w:rPr>
      </w:pPr>
      <w:r w:rsidDel="00000000" w:rsidR="00000000" w:rsidRPr="00000000">
        <w:rPr>
          <w:rtl w:val="0"/>
        </w:rPr>
      </w:r>
    </w:p>
    <w:p w:rsidR="00000000" w:rsidDel="00000000" w:rsidP="00000000" w:rsidRDefault="00000000" w:rsidRPr="00000000" w14:paraId="000000C5">
      <w:pPr>
        <w:spacing w:after="240" w:before="240" w:line="360" w:lineRule="auto"/>
        <w:jc w:val="both"/>
        <w:rPr/>
      </w:pPr>
      <w:r w:rsidDel="00000000" w:rsidR="00000000" w:rsidRPr="00000000">
        <w:rPr>
          <w:b w:val="1"/>
          <w:rtl w:val="0"/>
        </w:rPr>
        <w:t xml:space="preserve">Режим роботи закладу</w:t>
      </w:r>
      <w:r w:rsidDel="00000000" w:rsidR="00000000" w:rsidRPr="00000000">
        <w:rPr>
          <w:rtl w:val="0"/>
        </w:rPr>
        <w:t xml:space="preserve"> регулюється єдиним розкладом, що охоплює навчальні заняття, самопідготовку, позаурочну діяльність та позашкільну освіту (організація роботи гуртків, секцій, студій). Це відповідає вимогам </w:t>
      </w:r>
      <w:r w:rsidDel="00000000" w:rsidR="00000000" w:rsidRPr="00000000">
        <w:rPr>
          <w:b w:val="1"/>
          <w:rtl w:val="0"/>
        </w:rPr>
        <w:t xml:space="preserve">Санітарного регламенту для закладів загальної середньої освіти</w:t>
      </w:r>
      <w:r w:rsidDel="00000000" w:rsidR="00000000" w:rsidRPr="00000000">
        <w:rPr>
          <w:rtl w:val="0"/>
        </w:rPr>
        <w:t xml:space="preserve">, затвердженого наказом Міністерства охорони здоров'я України від 25.09.2020 № 2205.</w:t>
      </w:r>
    </w:p>
    <w:p w:rsidR="00000000" w:rsidDel="00000000" w:rsidP="00000000" w:rsidRDefault="00000000" w:rsidRPr="00000000" w14:paraId="000000C6">
      <w:pPr>
        <w:spacing w:after="240" w:before="240" w:line="360" w:lineRule="auto"/>
        <w:jc w:val="both"/>
        <w:rPr/>
      </w:pPr>
      <w:r w:rsidDel="00000000" w:rsidR="00000000" w:rsidRPr="00000000">
        <w:rPr>
          <w:rtl w:val="0"/>
        </w:rPr>
        <w:t xml:space="preserve">Заклад забезпечує оптимальні умови для </w:t>
      </w:r>
      <w:r w:rsidDel="00000000" w:rsidR="00000000" w:rsidRPr="00000000">
        <w:rPr>
          <w:b w:val="1"/>
          <w:rtl w:val="0"/>
        </w:rPr>
        <w:t xml:space="preserve">інтеграції основної та додаткової освіти</w:t>
      </w:r>
      <w:r w:rsidDel="00000000" w:rsidR="00000000" w:rsidRPr="00000000">
        <w:rPr>
          <w:rtl w:val="0"/>
        </w:rPr>
        <w:t xml:space="preserve">, відпочинку, проєктно-дослідницької діяльності та екскурсійно-краєзнавчої роботи.</w:t>
      </w:r>
    </w:p>
    <w:p w:rsidR="00000000" w:rsidDel="00000000" w:rsidP="00000000" w:rsidRDefault="00000000" w:rsidRPr="00000000" w14:paraId="000000C7">
      <w:pPr>
        <w:spacing w:after="240" w:before="240" w:line="360" w:lineRule="auto"/>
        <w:jc w:val="both"/>
        <w:rPr/>
      </w:pPr>
      <w:r w:rsidDel="00000000" w:rsidR="00000000" w:rsidRPr="00000000">
        <w:rPr>
          <w:rtl w:val="0"/>
        </w:rPr>
        <w:t xml:space="preserve">У </w:t>
      </w:r>
      <w:r w:rsidDel="00000000" w:rsidR="00000000" w:rsidRPr="00000000">
        <w:rPr>
          <w:b w:val="1"/>
          <w:rtl w:val="0"/>
        </w:rPr>
        <w:t xml:space="preserve">першій половині дня</w:t>
      </w:r>
      <w:r w:rsidDel="00000000" w:rsidR="00000000" w:rsidRPr="00000000">
        <w:rPr>
          <w:rtl w:val="0"/>
        </w:rPr>
        <w:t xml:space="preserve"> організовується навчальна діяльність, яка може бути фронтальною, груповою чи інтерактивною. </w:t>
      </w:r>
      <w:r w:rsidDel="00000000" w:rsidR="00000000" w:rsidRPr="00000000">
        <w:rPr>
          <w:b w:val="1"/>
          <w:rtl w:val="0"/>
        </w:rPr>
        <w:t xml:space="preserve">Друга половина дня</w:t>
      </w:r>
      <w:r w:rsidDel="00000000" w:rsidR="00000000" w:rsidRPr="00000000">
        <w:rPr>
          <w:rtl w:val="0"/>
        </w:rPr>
        <w:t xml:space="preserve"> обов’язково включає розвивальну та пізнавальну діяльність.</w:t>
      </w:r>
    </w:p>
    <w:p w:rsidR="00000000" w:rsidDel="00000000" w:rsidP="00000000" w:rsidRDefault="00000000" w:rsidRPr="00000000" w14:paraId="000000C8">
      <w:pPr>
        <w:spacing w:after="240" w:before="240" w:line="360" w:lineRule="auto"/>
        <w:jc w:val="both"/>
        <w:rPr/>
      </w:pPr>
      <w:bookmarkStart w:colFirst="0" w:colLast="0" w:name="_heading=h.funo85q5qolu" w:id="5"/>
      <w:bookmarkEnd w:id="5"/>
      <w:r w:rsidDel="00000000" w:rsidR="00000000" w:rsidRPr="00000000">
        <w:rPr>
          <w:b w:val="1"/>
          <w:rtl w:val="0"/>
        </w:rPr>
        <w:t xml:space="preserve">Щоденний обсяг активно-рухових та фізкультурно-оздоровчих видів діяльності</w:t>
      </w:r>
      <w:r w:rsidDel="00000000" w:rsidR="00000000" w:rsidRPr="00000000">
        <w:rPr>
          <w:rtl w:val="0"/>
        </w:rPr>
        <w:t xml:space="preserve">, включно з часом на свіжому повітрі, становить:</w:t>
      </w:r>
    </w:p>
    <w:p w:rsidR="00000000" w:rsidDel="00000000" w:rsidP="00000000" w:rsidRDefault="00000000" w:rsidRPr="00000000" w14:paraId="000000C9">
      <w:pPr>
        <w:numPr>
          <w:ilvl w:val="0"/>
          <w:numId w:val="8"/>
        </w:numPr>
        <w:spacing w:before="240" w:line="360" w:lineRule="auto"/>
        <w:ind w:left="720" w:hanging="360"/>
        <w:jc w:val="both"/>
        <w:rPr/>
      </w:pPr>
      <w:r w:rsidDel="00000000" w:rsidR="00000000" w:rsidRPr="00000000">
        <w:rPr>
          <w:b w:val="1"/>
          <w:rtl w:val="0"/>
        </w:rPr>
        <w:t xml:space="preserve">для учнів 1-4 класів</w:t>
      </w:r>
      <w:r w:rsidDel="00000000" w:rsidR="00000000" w:rsidRPr="00000000">
        <w:rPr>
          <w:rtl w:val="0"/>
        </w:rPr>
        <w:t xml:space="preserve"> – не менше </w:t>
      </w:r>
      <w:r w:rsidDel="00000000" w:rsidR="00000000" w:rsidRPr="00000000">
        <w:rPr>
          <w:b w:val="1"/>
          <w:rtl w:val="0"/>
        </w:rPr>
        <w:t xml:space="preserve">3 годин</w:t>
      </w:r>
      <w:r w:rsidDel="00000000" w:rsidR="00000000" w:rsidRPr="00000000">
        <w:rPr>
          <w:rtl w:val="0"/>
        </w:rPr>
        <w:t xml:space="preserve"> на день.</w:t>
      </w:r>
    </w:p>
    <w:p w:rsidR="00000000" w:rsidDel="00000000" w:rsidP="00000000" w:rsidRDefault="00000000" w:rsidRPr="00000000" w14:paraId="000000CA">
      <w:pPr>
        <w:numPr>
          <w:ilvl w:val="0"/>
          <w:numId w:val="8"/>
        </w:numPr>
        <w:spacing w:after="240" w:line="360" w:lineRule="auto"/>
        <w:ind w:left="720" w:hanging="360"/>
        <w:jc w:val="both"/>
        <w:rPr/>
      </w:pPr>
      <w:r w:rsidDel="00000000" w:rsidR="00000000" w:rsidRPr="00000000">
        <w:rPr>
          <w:b w:val="1"/>
          <w:rtl w:val="0"/>
        </w:rPr>
        <w:t xml:space="preserve">для учнів 5-11 класів</w:t>
      </w:r>
      <w:r w:rsidDel="00000000" w:rsidR="00000000" w:rsidRPr="00000000">
        <w:rPr>
          <w:rtl w:val="0"/>
        </w:rPr>
        <w:t xml:space="preserve"> – не менше </w:t>
      </w:r>
      <w:r w:rsidDel="00000000" w:rsidR="00000000" w:rsidRPr="00000000">
        <w:rPr>
          <w:b w:val="1"/>
          <w:rtl w:val="0"/>
        </w:rPr>
        <w:t xml:space="preserve">2 годин</w:t>
      </w:r>
      <w:r w:rsidDel="00000000" w:rsidR="00000000" w:rsidRPr="00000000">
        <w:rPr>
          <w:rtl w:val="0"/>
        </w:rPr>
        <w:t xml:space="preserve"> на день.</w:t>
      </w:r>
    </w:p>
    <w:p w:rsidR="00000000" w:rsidDel="00000000" w:rsidP="00000000" w:rsidRDefault="00000000" w:rsidRPr="00000000" w14:paraId="000000CB">
      <w:pPr>
        <w:spacing w:after="240" w:before="240" w:line="360" w:lineRule="auto"/>
        <w:jc w:val="both"/>
        <w:rPr/>
      </w:pPr>
      <w:bookmarkStart w:colFirst="0" w:colLast="0" w:name="_heading=h.6aifef7nn5y8" w:id="6"/>
      <w:bookmarkEnd w:id="6"/>
      <w:r w:rsidDel="00000000" w:rsidR="00000000" w:rsidRPr="00000000">
        <w:rPr>
          <w:b w:val="1"/>
          <w:rtl w:val="0"/>
        </w:rPr>
        <w:t xml:space="preserve">Додаткова освіта</w:t>
      </w:r>
      <w:r w:rsidDel="00000000" w:rsidR="00000000" w:rsidRPr="00000000">
        <w:rPr>
          <w:rtl w:val="0"/>
        </w:rPr>
        <w:t xml:space="preserve"> учнів здійснюється в одновікових та різновікових об'єднаннях, таких як клуби, гуртки, секції, студії, тощо. Учень має право брати участь у кількох об'єднаннях відповідно до своїх інтересів та потреб.</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Факультативи та гуртки:</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Заняття в «Music school»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допомагають розвивати музичний слух, голос і артистичність.</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Живопис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навчає основ образотворчого мистецтва, розвиває відчуття кольору та композиції.</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Футбол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зміцнює фізичну підготовку, вчить працювати в команді та розвиває витривалість.</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Робототехніка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формує технічне мислення, логіку та навички роботи з сучасними технологіями.</w:t>
      </w:r>
    </w:p>
    <w:p w:rsidR="00000000" w:rsidDel="00000000" w:rsidP="00000000" w:rsidRDefault="00000000" w:rsidRPr="00000000" w14:paraId="000000D1">
      <w:pPr>
        <w:spacing w:line="360" w:lineRule="auto"/>
        <w:jc w:val="center"/>
        <w:rPr>
          <w:b w:val="1"/>
        </w:rPr>
      </w:pPr>
      <w:r w:rsidDel="00000000" w:rsidR="00000000" w:rsidRPr="00000000">
        <w:rPr>
          <w:b w:val="1"/>
          <w:rtl w:val="0"/>
        </w:rPr>
        <w:t xml:space="preserve">ОРГАНІЗАЦІЯ ХАРЧУВАННЯ УЧНІВ У ЗАКЛАДІ ОСВІТИ</w:t>
      </w:r>
    </w:p>
    <w:p w:rsidR="00000000" w:rsidDel="00000000" w:rsidP="00000000" w:rsidRDefault="00000000" w:rsidRPr="00000000" w14:paraId="000000D2">
      <w:pPr>
        <w:spacing w:line="360" w:lineRule="auto"/>
        <w:ind w:firstLine="720"/>
        <w:jc w:val="both"/>
        <w:rPr/>
      </w:pPr>
      <w:r w:rsidDel="00000000" w:rsidR="00000000" w:rsidRPr="00000000">
        <w:rPr>
          <w:rtl w:val="0"/>
        </w:rPr>
        <w:t xml:space="preserve">У закладі освіти організовано п’ятиразове харчування, що спрямоване на збереження та зміцнення здоров’я, підтримку фізичного розвитку та підвищення працездатності учнів. Харчування здійснюється відповідно до вимог чинного законодавства та рекомендацій Міністерства охорони здоров’я України, із урахуванням вікових потреб дітей і сучасних принципів збалансованого раціону.</w:t>
      </w:r>
    </w:p>
    <w:p w:rsidR="00000000" w:rsidDel="00000000" w:rsidP="00000000" w:rsidRDefault="00000000" w:rsidRPr="00000000" w14:paraId="000000D3">
      <w:pPr>
        <w:spacing w:line="360" w:lineRule="auto"/>
        <w:ind w:firstLine="720"/>
        <w:jc w:val="both"/>
        <w:rPr>
          <w:b w:val="1"/>
        </w:rPr>
      </w:pPr>
      <w:r w:rsidDel="00000000" w:rsidR="00000000" w:rsidRPr="00000000">
        <w:rPr>
          <w:b w:val="1"/>
          <w:rtl w:val="0"/>
        </w:rPr>
        <w:t xml:space="preserve">До п’ятиразового харчування входять:</w:t>
      </w:r>
    </w:p>
    <w:p w:rsidR="00000000" w:rsidDel="00000000" w:rsidP="00000000" w:rsidRDefault="00000000" w:rsidRPr="00000000" w14:paraId="000000D4">
      <w:pPr>
        <w:spacing w:line="360" w:lineRule="auto"/>
        <w:jc w:val="both"/>
        <w:rPr/>
      </w:pPr>
      <w:r w:rsidDel="00000000" w:rsidR="00000000" w:rsidRPr="00000000">
        <w:rPr>
          <w:rtl w:val="0"/>
        </w:rPr>
        <w:tab/>
        <w:t xml:space="preserve">• Сніданок — поживний прийом їжі, який забезпечує учнів необхідною енергією для початку навчального дня.</w:t>
      </w:r>
    </w:p>
    <w:p w:rsidR="00000000" w:rsidDel="00000000" w:rsidP="00000000" w:rsidRDefault="00000000" w:rsidRPr="00000000" w14:paraId="000000D5">
      <w:pPr>
        <w:spacing w:line="360" w:lineRule="auto"/>
        <w:jc w:val="both"/>
        <w:rPr/>
      </w:pPr>
      <w:r w:rsidDel="00000000" w:rsidR="00000000" w:rsidRPr="00000000">
        <w:rPr>
          <w:rtl w:val="0"/>
        </w:rPr>
        <w:tab/>
        <w:t xml:space="preserve">• Другий сніданок (вітамінна фруктова тарілка) — додатковий легкий прийом їжі, спрямований на підтримку оптимального рівня вітамінів та мінералів в організмі.</w:t>
      </w:r>
    </w:p>
    <w:p w:rsidR="00000000" w:rsidDel="00000000" w:rsidP="00000000" w:rsidRDefault="00000000" w:rsidRPr="00000000" w14:paraId="000000D6">
      <w:pPr>
        <w:spacing w:line="360" w:lineRule="auto"/>
        <w:jc w:val="both"/>
        <w:rPr/>
      </w:pPr>
      <w:r w:rsidDel="00000000" w:rsidR="00000000" w:rsidRPr="00000000">
        <w:rPr>
          <w:rtl w:val="0"/>
        </w:rPr>
        <w:tab/>
        <w:t xml:space="preserve">• Обід — основний прийом їжі, який включає перші та другі страви, салати, напої та сприяє відновленню сил після активної навчальної діяльності.</w:t>
      </w:r>
    </w:p>
    <w:p w:rsidR="00000000" w:rsidDel="00000000" w:rsidP="00000000" w:rsidRDefault="00000000" w:rsidRPr="00000000" w14:paraId="000000D7">
      <w:pPr>
        <w:spacing w:line="360" w:lineRule="auto"/>
        <w:jc w:val="both"/>
        <w:rPr/>
      </w:pPr>
      <w:r w:rsidDel="00000000" w:rsidR="00000000" w:rsidRPr="00000000">
        <w:rPr>
          <w:rtl w:val="0"/>
        </w:rPr>
        <w:t xml:space="preserve">Підвечірок — легкий прийом їжі, що підтримує рівень енергії у другій половині дня та забезпечує комфортне самопочуття учнів.</w:t>
      </w:r>
    </w:p>
    <w:p w:rsidR="00000000" w:rsidDel="00000000" w:rsidP="00000000" w:rsidRDefault="00000000" w:rsidRPr="00000000" w14:paraId="000000D8">
      <w:pPr>
        <w:spacing w:line="360" w:lineRule="auto"/>
        <w:jc w:val="both"/>
        <w:rPr/>
      </w:pPr>
      <w:r w:rsidDel="00000000" w:rsidR="00000000" w:rsidRPr="00000000">
        <w:rPr>
          <w:rtl w:val="0"/>
        </w:rPr>
        <w:tab/>
        <w:t xml:space="preserve">• Вечеря — завершальний прийом їжі, який допомагає відновити енергетичні запаси та сприяє повноцінному відпочинку.</w:t>
      </w:r>
    </w:p>
    <w:p w:rsidR="00000000" w:rsidDel="00000000" w:rsidP="00000000" w:rsidRDefault="00000000" w:rsidRPr="00000000" w14:paraId="000000D9">
      <w:pPr>
        <w:spacing w:line="360" w:lineRule="auto"/>
        <w:ind w:firstLine="720"/>
        <w:jc w:val="both"/>
        <w:rPr/>
      </w:pPr>
      <w:r w:rsidDel="00000000" w:rsidR="00000000" w:rsidRPr="00000000">
        <w:rPr>
          <w:rtl w:val="0"/>
        </w:rPr>
        <w:t xml:space="preserve">Учні мають можливість обирати між основним та альтернативним меню, що дає змогу враховувати індивідуальні потреби, уподобання та можливі особливості харчування кожної дитини.</w:t>
      </w:r>
    </w:p>
    <w:p w:rsidR="00000000" w:rsidDel="00000000" w:rsidP="00000000" w:rsidRDefault="00000000" w:rsidRPr="00000000" w14:paraId="000000DA">
      <w:pPr>
        <w:spacing w:line="360" w:lineRule="auto"/>
        <w:ind w:firstLine="720"/>
        <w:jc w:val="both"/>
        <w:rPr/>
      </w:pPr>
      <w:r w:rsidDel="00000000" w:rsidR="00000000" w:rsidRPr="00000000">
        <w:rPr>
          <w:rtl w:val="0"/>
        </w:rPr>
        <w:t xml:space="preserve">Такий режим харчування сприяє формуванню культури здорового харчування серед здобувачів освіти, створює умови для активної участі у навчальному процесі та гармонійного фізичного розвитку.</w:t>
      </w:r>
    </w:p>
    <w:p w:rsidR="00000000" w:rsidDel="00000000" w:rsidP="00000000" w:rsidRDefault="00000000" w:rsidRPr="00000000" w14:paraId="000000DB">
      <w:pPr>
        <w:spacing w:line="360" w:lineRule="auto"/>
        <w:rPr>
          <w:b w:val="1"/>
        </w:rPr>
      </w:pPr>
      <w:r w:rsidDel="00000000" w:rsidR="00000000" w:rsidRPr="00000000">
        <w:rPr>
          <w:rtl w:val="0"/>
        </w:rPr>
      </w:r>
    </w:p>
    <w:p w:rsidR="00000000" w:rsidDel="00000000" w:rsidP="00000000" w:rsidRDefault="00000000" w:rsidRPr="00000000" w14:paraId="000000DC">
      <w:pPr>
        <w:spacing w:line="360" w:lineRule="auto"/>
        <w:ind w:firstLine="851"/>
        <w:jc w:val="center"/>
        <w:rPr>
          <w:b w:val="1"/>
        </w:rPr>
      </w:pPr>
      <w:r w:rsidDel="00000000" w:rsidR="00000000" w:rsidRPr="00000000">
        <w:rPr>
          <w:b w:val="1"/>
          <w:rtl w:val="0"/>
        </w:rPr>
        <w:t xml:space="preserve">ВИМОГИ ДО ОСІБ, ЯКІ МОЖУТЬ РОЗПОЧИНАТИ</w:t>
      </w:r>
    </w:p>
    <w:p w:rsidR="00000000" w:rsidDel="00000000" w:rsidP="00000000" w:rsidRDefault="00000000" w:rsidRPr="00000000" w14:paraId="000000DD">
      <w:pPr>
        <w:spacing w:line="360" w:lineRule="auto"/>
        <w:ind w:firstLine="851"/>
        <w:jc w:val="center"/>
        <w:rPr>
          <w:b w:val="1"/>
        </w:rPr>
      </w:pPr>
      <w:r w:rsidDel="00000000" w:rsidR="00000000" w:rsidRPr="00000000">
        <w:rPr>
          <w:b w:val="1"/>
          <w:rtl w:val="0"/>
        </w:rPr>
        <w:t xml:space="preserve"> ЗДОБУТТЯ ОСВІТИ</w:t>
      </w:r>
    </w:p>
    <w:p w:rsidR="00000000" w:rsidDel="00000000" w:rsidP="00000000" w:rsidRDefault="00000000" w:rsidRPr="00000000" w14:paraId="000000DE">
      <w:pPr>
        <w:spacing w:after="240" w:before="240" w:line="360" w:lineRule="auto"/>
        <w:jc w:val="both"/>
        <w:rPr/>
      </w:pPr>
      <w:r w:rsidDel="00000000" w:rsidR="00000000" w:rsidRPr="00000000">
        <w:rPr>
          <w:rtl w:val="0"/>
        </w:rPr>
        <w:t xml:space="preserve">Відповідно до чинного законодавства України, існують чіткі вимоги щодо віку та попередньої освіти для початку здобуття кожного рівня загальної середньої освіти.</w:t>
      </w:r>
    </w:p>
    <w:p w:rsidR="00000000" w:rsidDel="00000000" w:rsidP="00000000" w:rsidRDefault="00000000" w:rsidRPr="00000000" w14:paraId="000000DF">
      <w:pPr>
        <w:spacing w:after="240" w:before="240" w:line="360" w:lineRule="auto"/>
        <w:jc w:val="both"/>
        <w:rPr/>
      </w:pPr>
      <w:bookmarkStart w:colFirst="0" w:colLast="0" w:name="_heading=h.25pswws2ttq8" w:id="7"/>
      <w:bookmarkEnd w:id="7"/>
      <w:r w:rsidDel="00000000" w:rsidR="00000000" w:rsidRPr="00000000">
        <w:rPr>
          <w:b w:val="1"/>
          <w:rtl w:val="0"/>
        </w:rPr>
        <w:t xml:space="preserve">Початкова освіта</w:t>
      </w:r>
      <w:r w:rsidDel="00000000" w:rsidR="00000000" w:rsidRPr="00000000">
        <w:rPr>
          <w:rtl w:val="0"/>
        </w:rPr>
        <w:t xml:space="preserve"> зазвичай розпочинається </w:t>
      </w:r>
      <w:r w:rsidDel="00000000" w:rsidR="00000000" w:rsidRPr="00000000">
        <w:rPr>
          <w:b w:val="1"/>
          <w:rtl w:val="0"/>
        </w:rPr>
        <w:t xml:space="preserve">із шести років</w:t>
      </w:r>
      <w:r w:rsidDel="00000000" w:rsidR="00000000" w:rsidRPr="00000000">
        <w:rPr>
          <w:rtl w:val="0"/>
        </w:rPr>
        <w:t xml:space="preserve">. Діти, яким на </w:t>
      </w:r>
      <w:r w:rsidDel="00000000" w:rsidR="00000000" w:rsidRPr="00000000">
        <w:rPr>
          <w:b w:val="1"/>
          <w:rtl w:val="0"/>
        </w:rPr>
        <w:t xml:space="preserve">1 вересня поточного навчального року виповнилося сім років</w:t>
      </w:r>
      <w:r w:rsidDel="00000000" w:rsidR="00000000" w:rsidRPr="00000000">
        <w:rPr>
          <w:rtl w:val="0"/>
        </w:rPr>
        <w:t xml:space="preserve">, можуть розпочинати навчання цього ж навчального року.</w:t>
      </w:r>
    </w:p>
    <w:p w:rsidR="00000000" w:rsidDel="00000000" w:rsidP="00000000" w:rsidRDefault="00000000" w:rsidRPr="00000000" w14:paraId="000000E0">
      <w:pPr>
        <w:spacing w:after="240" w:before="240" w:line="360" w:lineRule="auto"/>
        <w:jc w:val="both"/>
        <w:rPr/>
      </w:pPr>
      <w:r w:rsidDel="00000000" w:rsidR="00000000" w:rsidRPr="00000000">
        <w:rPr>
          <w:rtl w:val="0"/>
        </w:rPr>
        <w:t xml:space="preserve">Якщо дитині на </w:t>
      </w:r>
      <w:r w:rsidDel="00000000" w:rsidR="00000000" w:rsidRPr="00000000">
        <w:rPr>
          <w:b w:val="1"/>
          <w:rtl w:val="0"/>
        </w:rPr>
        <w:t xml:space="preserve">1 вересня поточного навчального року не виповнилося шести років</w:t>
      </w:r>
      <w:r w:rsidDel="00000000" w:rsidR="00000000" w:rsidRPr="00000000">
        <w:rPr>
          <w:rtl w:val="0"/>
        </w:rPr>
        <w:t xml:space="preserve">, вона може розпочинати здобуття початкової освіти цього ж навчального року </w:t>
      </w:r>
      <w:r w:rsidDel="00000000" w:rsidR="00000000" w:rsidRPr="00000000">
        <w:rPr>
          <w:b w:val="1"/>
          <w:rtl w:val="0"/>
        </w:rPr>
        <w:t xml:space="preserve">за бажанням батьків або осіб, які їх замінюють, якщо їй виповниться шість років до 1 грудня поточного року</w:t>
      </w:r>
      <w:r w:rsidDel="00000000" w:rsidR="00000000" w:rsidRPr="00000000">
        <w:rPr>
          <w:rtl w:val="0"/>
        </w:rPr>
        <w:t xml:space="preserve">.</w:t>
      </w:r>
    </w:p>
    <w:p w:rsidR="00000000" w:rsidDel="00000000" w:rsidP="00000000" w:rsidRDefault="00000000" w:rsidRPr="00000000" w14:paraId="000000E1">
      <w:pPr>
        <w:spacing w:after="240" w:before="240" w:line="360" w:lineRule="auto"/>
        <w:jc w:val="both"/>
        <w:rPr/>
      </w:pPr>
      <w:r w:rsidDel="00000000" w:rsidR="00000000" w:rsidRPr="00000000">
        <w:rPr>
          <w:b w:val="1"/>
          <w:rtl w:val="0"/>
        </w:rPr>
        <w:t xml:space="preserve">До здобуття другого (основного) циклу початкової освіти</w:t>
      </w:r>
      <w:r w:rsidDel="00000000" w:rsidR="00000000" w:rsidRPr="00000000">
        <w:rPr>
          <w:rtl w:val="0"/>
        </w:rPr>
        <w:t xml:space="preserve"> (3-4 класи) допускаються переважно учні, які здобували початкову освіту на першому (адаптаційно-ігровому) циклі (1-2 класи).</w:t>
      </w:r>
    </w:p>
    <w:p w:rsidR="00000000" w:rsidDel="00000000" w:rsidP="00000000" w:rsidRDefault="00000000" w:rsidRPr="00000000" w14:paraId="000000E2">
      <w:pPr>
        <w:spacing w:after="240" w:before="240" w:line="360" w:lineRule="auto"/>
        <w:jc w:val="both"/>
        <w:rPr/>
      </w:pPr>
      <w:bookmarkStart w:colFirst="0" w:colLast="0" w:name="_heading=h.a0e2dnpmip" w:id="8"/>
      <w:bookmarkEnd w:id="8"/>
      <w:r w:rsidDel="00000000" w:rsidR="00000000" w:rsidRPr="00000000">
        <w:rPr>
          <w:b w:val="1"/>
          <w:rtl w:val="0"/>
        </w:rPr>
        <w:t xml:space="preserve">Базова середня освіта</w:t>
      </w:r>
      <w:r w:rsidDel="00000000" w:rsidR="00000000" w:rsidRPr="00000000">
        <w:rPr>
          <w:rtl w:val="0"/>
        </w:rPr>
        <w:t xml:space="preserve"> здобувається, як правило, </w:t>
      </w:r>
      <w:r w:rsidDel="00000000" w:rsidR="00000000" w:rsidRPr="00000000">
        <w:rPr>
          <w:b w:val="1"/>
          <w:rtl w:val="0"/>
        </w:rPr>
        <w:t xml:space="preserve">після здобуття початкової освіти</w:t>
      </w:r>
      <w:r w:rsidDel="00000000" w:rsidR="00000000" w:rsidRPr="00000000">
        <w:rPr>
          <w:rtl w:val="0"/>
        </w:rPr>
        <w:t xml:space="preserve">. Навчатися на цьому рівні можуть учні, які досягли результатів навчання, визначених у </w:t>
      </w:r>
      <w:r w:rsidDel="00000000" w:rsidR="00000000" w:rsidRPr="00000000">
        <w:rPr>
          <w:b w:val="1"/>
          <w:rtl w:val="0"/>
        </w:rPr>
        <w:t xml:space="preserve">Державному стандарті початкової освіти</w:t>
      </w:r>
      <w:r w:rsidDel="00000000" w:rsidR="00000000" w:rsidRPr="00000000">
        <w:rPr>
          <w:rtl w:val="0"/>
        </w:rPr>
        <w:t xml:space="preserve">, що підтверджено відповідним документом (</w:t>
      </w:r>
      <w:r w:rsidDel="00000000" w:rsidR="00000000" w:rsidRPr="00000000">
        <w:rPr>
          <w:b w:val="1"/>
          <w:rtl w:val="0"/>
        </w:rPr>
        <w:t xml:space="preserve">свідоцтвом досягнень, свідоцтвом про здобуття початкової освіти</w:t>
      </w:r>
      <w:r w:rsidDel="00000000" w:rsidR="00000000" w:rsidRPr="00000000">
        <w:rPr>
          <w:rtl w:val="0"/>
        </w:rPr>
        <w:t xml:space="preserve">).</w:t>
      </w:r>
    </w:p>
    <w:p w:rsidR="00000000" w:rsidDel="00000000" w:rsidP="00000000" w:rsidRDefault="00000000" w:rsidRPr="00000000" w14:paraId="000000E3">
      <w:pPr>
        <w:spacing w:after="240" w:before="240" w:line="360" w:lineRule="auto"/>
        <w:jc w:val="both"/>
        <w:rPr/>
      </w:pPr>
      <w:bookmarkStart w:colFirst="0" w:colLast="0" w:name="_heading=h.93or5xpj8ouy" w:id="9"/>
      <w:bookmarkEnd w:id="9"/>
      <w:r w:rsidDel="00000000" w:rsidR="00000000" w:rsidRPr="00000000">
        <w:rPr>
          <w:b w:val="1"/>
          <w:rtl w:val="0"/>
        </w:rPr>
        <w:t xml:space="preserve">Здобувати профільну середню освіту</w:t>
      </w:r>
      <w:r w:rsidDel="00000000" w:rsidR="00000000" w:rsidRPr="00000000">
        <w:rPr>
          <w:rtl w:val="0"/>
        </w:rPr>
        <w:t xml:space="preserve"> можуть особи, які </w:t>
      </w:r>
      <w:r w:rsidDel="00000000" w:rsidR="00000000" w:rsidRPr="00000000">
        <w:rPr>
          <w:b w:val="1"/>
          <w:rtl w:val="0"/>
        </w:rPr>
        <w:t xml:space="preserve">завершили базову середню освіту</w:t>
      </w:r>
      <w:r w:rsidDel="00000000" w:rsidR="00000000" w:rsidRPr="00000000">
        <w:rPr>
          <w:rtl w:val="0"/>
        </w:rPr>
        <w:t xml:space="preserve">. Освітня програма профільної середньої освіти забезпечує можливості для побудови </w:t>
      </w:r>
      <w:r w:rsidDel="00000000" w:rsidR="00000000" w:rsidRPr="00000000">
        <w:rPr>
          <w:b w:val="1"/>
          <w:rtl w:val="0"/>
        </w:rPr>
        <w:t xml:space="preserve">індивідуальних траєкторій навчання</w:t>
      </w:r>
      <w:r w:rsidDel="00000000" w:rsidR="00000000" w:rsidRPr="00000000">
        <w:rPr>
          <w:rtl w:val="0"/>
        </w:rPr>
        <w:t xml:space="preserve"> здобувачів.</w:t>
      </w:r>
    </w:p>
    <w:p w:rsidR="00000000" w:rsidDel="00000000" w:rsidP="00000000" w:rsidRDefault="00000000" w:rsidRPr="00000000" w14:paraId="000000E4">
      <w:pPr>
        <w:spacing w:after="240" w:before="240" w:line="360" w:lineRule="auto"/>
        <w:jc w:val="both"/>
        <w:rPr/>
      </w:pPr>
      <w:bookmarkStart w:colFirst="0" w:colLast="0" w:name="_heading=h.gowqol9xvl3b" w:id="10"/>
      <w:bookmarkEnd w:id="10"/>
      <w:r w:rsidDel="00000000" w:rsidR="00000000" w:rsidRPr="00000000">
        <w:rPr>
          <w:b w:val="1"/>
          <w:rtl w:val="0"/>
        </w:rPr>
        <w:t xml:space="preserve">Особи з особливими освітніми потребами</w:t>
      </w:r>
      <w:r w:rsidDel="00000000" w:rsidR="00000000" w:rsidRPr="00000000">
        <w:rPr>
          <w:rtl w:val="0"/>
        </w:rPr>
        <w:t xml:space="preserve"> можуть розпочинати здобуття початкової освіти з </w:t>
      </w:r>
      <w:r w:rsidDel="00000000" w:rsidR="00000000" w:rsidRPr="00000000">
        <w:rPr>
          <w:b w:val="1"/>
          <w:rtl w:val="0"/>
        </w:rPr>
        <w:t xml:space="preserve">іншого віку</w:t>
      </w:r>
      <w:r w:rsidDel="00000000" w:rsidR="00000000" w:rsidRPr="00000000">
        <w:rPr>
          <w:rtl w:val="0"/>
        </w:rPr>
        <w:t xml:space="preserve">. Тривалість здобуття ними початкової та базової середньої освіти </w:t>
      </w:r>
      <w:r w:rsidDel="00000000" w:rsidR="00000000" w:rsidRPr="00000000">
        <w:rPr>
          <w:b w:val="1"/>
          <w:rtl w:val="0"/>
        </w:rPr>
        <w:t xml:space="preserve">може бути подовжена</w:t>
      </w:r>
      <w:r w:rsidDel="00000000" w:rsidR="00000000" w:rsidRPr="00000000">
        <w:rPr>
          <w:rtl w:val="0"/>
        </w:rPr>
        <w:t xml:space="preserve">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w:t>
      </w:r>
      <w:r w:rsidDel="00000000" w:rsidR="00000000" w:rsidRPr="00000000">
        <w:rPr>
          <w:b w:val="1"/>
          <w:rtl w:val="0"/>
        </w:rPr>
        <w:t xml:space="preserve">спеціальним законом</w:t>
      </w:r>
      <w:r w:rsidDel="00000000" w:rsidR="00000000" w:rsidRPr="00000000">
        <w:rPr>
          <w:rtl w:val="0"/>
        </w:rPr>
        <w:t xml:space="preserve"> (наприклад, Законом України "Про освіту" та Законом України "Про повну загальну середню освіту" з урахуванням особливостей, визначених Законом України "Про соціальні послуги" та іншими актами законодавства).</w:t>
      </w:r>
    </w:p>
    <w:p w:rsidR="00000000" w:rsidDel="00000000" w:rsidP="00000000" w:rsidRDefault="00000000" w:rsidRPr="00000000" w14:paraId="000000E5">
      <w:pPr>
        <w:spacing w:line="360" w:lineRule="auto"/>
        <w:ind w:firstLine="708"/>
        <w:jc w:val="center"/>
        <w:rPr>
          <w:b w:val="1"/>
        </w:rPr>
      </w:pPr>
      <w:r w:rsidDel="00000000" w:rsidR="00000000" w:rsidRPr="00000000">
        <w:rPr>
          <w:b w:val="1"/>
          <w:rtl w:val="0"/>
        </w:rPr>
        <w:t xml:space="preserve">ЗАГАЛЬНИЙ ОБСЯГ НАВЧАЛЬНОГО НАВАНТАЖЕННЯ</w:t>
      </w:r>
    </w:p>
    <w:p w:rsidR="00000000" w:rsidDel="00000000" w:rsidP="00000000" w:rsidRDefault="00000000" w:rsidRPr="00000000" w14:paraId="000000E6">
      <w:pPr>
        <w:spacing w:after="240" w:before="240" w:line="360" w:lineRule="auto"/>
        <w:jc w:val="both"/>
        <w:rPr/>
      </w:pPr>
      <w:r w:rsidDel="00000000" w:rsidR="00000000" w:rsidRPr="00000000">
        <w:rPr>
          <w:rtl w:val="0"/>
        </w:rPr>
        <w:t xml:space="preserve">Загальний обсяг навчального навантаження для учнів у закладі освіти визначається навчальним планом і відповідає державним стандартам. Нижче наведено дані щодо загального річного навчального навантаження:</w:t>
      </w:r>
    </w:p>
    <w:p w:rsidR="00000000" w:rsidDel="00000000" w:rsidP="00000000" w:rsidRDefault="00000000" w:rsidRPr="00000000" w14:paraId="000000E7">
      <w:pPr>
        <w:numPr>
          <w:ilvl w:val="0"/>
          <w:numId w:val="9"/>
        </w:numPr>
        <w:spacing w:before="240" w:line="360" w:lineRule="auto"/>
        <w:ind w:left="720" w:hanging="360"/>
        <w:jc w:val="both"/>
        <w:rPr/>
      </w:pPr>
      <w:r w:rsidDel="00000000" w:rsidR="00000000" w:rsidRPr="00000000">
        <w:rPr>
          <w:b w:val="1"/>
          <w:rtl w:val="0"/>
        </w:rPr>
        <w:t xml:space="preserve">1-2 класи (перший цикл початкової освіти):</w:t>
      </w:r>
      <w:r w:rsidDel="00000000" w:rsidR="00000000" w:rsidRPr="00000000">
        <w:rPr>
          <w:rtl w:val="0"/>
        </w:rPr>
      </w:r>
    </w:p>
    <w:p w:rsidR="00000000" w:rsidDel="00000000" w:rsidP="00000000" w:rsidRDefault="00000000" w:rsidRPr="00000000" w14:paraId="000000E8">
      <w:pPr>
        <w:numPr>
          <w:ilvl w:val="1"/>
          <w:numId w:val="9"/>
        </w:numPr>
        <w:spacing w:line="360" w:lineRule="auto"/>
        <w:ind w:left="1440" w:hanging="360"/>
        <w:jc w:val="both"/>
        <w:rPr/>
      </w:pPr>
      <w:r w:rsidDel="00000000" w:rsidR="00000000" w:rsidRPr="00000000">
        <w:rPr>
          <w:b w:val="1"/>
          <w:rtl w:val="0"/>
        </w:rPr>
        <w:t xml:space="preserve">Загальний обсяг:</w:t>
      </w:r>
      <w:r w:rsidDel="00000000" w:rsidR="00000000" w:rsidRPr="00000000">
        <w:rPr>
          <w:rtl w:val="0"/>
        </w:rPr>
        <w:t xml:space="preserve"> 1470 годин/навчальний рік.</w:t>
      </w:r>
    </w:p>
    <w:p w:rsidR="00000000" w:rsidDel="00000000" w:rsidP="00000000" w:rsidRDefault="00000000" w:rsidRPr="00000000" w14:paraId="000000E9">
      <w:pPr>
        <w:numPr>
          <w:ilvl w:val="1"/>
          <w:numId w:val="9"/>
        </w:numPr>
        <w:spacing w:line="360" w:lineRule="auto"/>
        <w:ind w:left="1440" w:hanging="360"/>
        <w:jc w:val="both"/>
        <w:rPr/>
      </w:pPr>
      <w:r w:rsidDel="00000000" w:rsidR="00000000" w:rsidRPr="00000000">
        <w:rPr>
          <w:b w:val="1"/>
          <w:rtl w:val="0"/>
        </w:rPr>
        <w:t xml:space="preserve">1 клас:</w:t>
      </w:r>
      <w:r w:rsidDel="00000000" w:rsidR="00000000" w:rsidRPr="00000000">
        <w:rPr>
          <w:rtl w:val="0"/>
        </w:rPr>
        <w:t xml:space="preserve"> 700 годин/навчальний рік.</w:t>
      </w:r>
    </w:p>
    <w:p w:rsidR="00000000" w:rsidDel="00000000" w:rsidP="00000000" w:rsidRDefault="00000000" w:rsidRPr="00000000" w14:paraId="000000EA">
      <w:pPr>
        <w:numPr>
          <w:ilvl w:val="1"/>
          <w:numId w:val="9"/>
        </w:numPr>
        <w:spacing w:line="360" w:lineRule="auto"/>
        <w:ind w:left="1440" w:hanging="360"/>
        <w:jc w:val="both"/>
        <w:rPr/>
      </w:pPr>
      <w:r w:rsidDel="00000000" w:rsidR="00000000" w:rsidRPr="00000000">
        <w:rPr>
          <w:b w:val="1"/>
          <w:rtl w:val="0"/>
        </w:rPr>
        <w:t xml:space="preserve">2 клас:</w:t>
      </w:r>
      <w:r w:rsidDel="00000000" w:rsidR="00000000" w:rsidRPr="00000000">
        <w:rPr>
          <w:rtl w:val="0"/>
        </w:rPr>
        <w:t xml:space="preserve"> 770 годин/навчальний рік.</w:t>
      </w:r>
    </w:p>
    <w:p w:rsidR="00000000" w:rsidDel="00000000" w:rsidP="00000000" w:rsidRDefault="00000000" w:rsidRPr="00000000" w14:paraId="000000EB">
      <w:pPr>
        <w:numPr>
          <w:ilvl w:val="0"/>
          <w:numId w:val="9"/>
        </w:numPr>
        <w:spacing w:line="360" w:lineRule="auto"/>
        <w:ind w:left="720" w:hanging="360"/>
        <w:jc w:val="both"/>
        <w:rPr/>
      </w:pPr>
      <w:r w:rsidDel="00000000" w:rsidR="00000000" w:rsidRPr="00000000">
        <w:rPr>
          <w:b w:val="1"/>
          <w:rtl w:val="0"/>
        </w:rPr>
        <w:t xml:space="preserve">3-4 класи (другий цикл початкової освіти):</w:t>
      </w:r>
      <w:r w:rsidDel="00000000" w:rsidR="00000000" w:rsidRPr="00000000">
        <w:rPr>
          <w:rtl w:val="0"/>
        </w:rPr>
      </w:r>
    </w:p>
    <w:p w:rsidR="00000000" w:rsidDel="00000000" w:rsidP="00000000" w:rsidRDefault="00000000" w:rsidRPr="00000000" w14:paraId="000000EC">
      <w:pPr>
        <w:numPr>
          <w:ilvl w:val="1"/>
          <w:numId w:val="9"/>
        </w:numPr>
        <w:spacing w:line="360" w:lineRule="auto"/>
        <w:ind w:left="1440" w:hanging="360"/>
        <w:jc w:val="both"/>
        <w:rPr/>
      </w:pPr>
      <w:r w:rsidDel="00000000" w:rsidR="00000000" w:rsidRPr="00000000">
        <w:rPr>
          <w:b w:val="1"/>
          <w:rtl w:val="0"/>
        </w:rPr>
        <w:t xml:space="preserve">Загальний обсяг:</w:t>
      </w:r>
      <w:r w:rsidDel="00000000" w:rsidR="00000000" w:rsidRPr="00000000">
        <w:rPr>
          <w:rtl w:val="0"/>
        </w:rPr>
        <w:t xml:space="preserve"> 1610 годин/навчальний рік.</w:t>
      </w:r>
    </w:p>
    <w:p w:rsidR="00000000" w:rsidDel="00000000" w:rsidP="00000000" w:rsidRDefault="00000000" w:rsidRPr="00000000" w14:paraId="000000ED">
      <w:pPr>
        <w:numPr>
          <w:ilvl w:val="1"/>
          <w:numId w:val="9"/>
        </w:numPr>
        <w:spacing w:line="360" w:lineRule="auto"/>
        <w:ind w:left="1440" w:hanging="360"/>
        <w:jc w:val="both"/>
        <w:rPr/>
      </w:pPr>
      <w:r w:rsidDel="00000000" w:rsidR="00000000" w:rsidRPr="00000000">
        <w:rPr>
          <w:b w:val="1"/>
          <w:rtl w:val="0"/>
        </w:rPr>
        <w:t xml:space="preserve">3 клас:</w:t>
      </w:r>
      <w:r w:rsidDel="00000000" w:rsidR="00000000" w:rsidRPr="00000000">
        <w:rPr>
          <w:rtl w:val="0"/>
        </w:rPr>
        <w:t xml:space="preserve"> 805 годин/навчальний рік.</w:t>
      </w:r>
    </w:p>
    <w:p w:rsidR="00000000" w:rsidDel="00000000" w:rsidP="00000000" w:rsidRDefault="00000000" w:rsidRPr="00000000" w14:paraId="000000EE">
      <w:pPr>
        <w:numPr>
          <w:ilvl w:val="1"/>
          <w:numId w:val="9"/>
        </w:numPr>
        <w:spacing w:line="360" w:lineRule="auto"/>
        <w:ind w:left="1440" w:hanging="360"/>
        <w:jc w:val="both"/>
        <w:rPr/>
      </w:pPr>
      <w:r w:rsidDel="00000000" w:rsidR="00000000" w:rsidRPr="00000000">
        <w:rPr>
          <w:b w:val="1"/>
          <w:rtl w:val="0"/>
        </w:rPr>
        <w:t xml:space="preserve">4 клас:</w:t>
      </w:r>
      <w:r w:rsidDel="00000000" w:rsidR="00000000" w:rsidRPr="00000000">
        <w:rPr>
          <w:rtl w:val="0"/>
        </w:rPr>
        <w:t xml:space="preserve"> 805 годин/навчальний рік.</w:t>
      </w:r>
    </w:p>
    <w:p w:rsidR="00000000" w:rsidDel="00000000" w:rsidP="00000000" w:rsidRDefault="00000000" w:rsidRPr="00000000" w14:paraId="000000EF">
      <w:pPr>
        <w:numPr>
          <w:ilvl w:val="0"/>
          <w:numId w:val="9"/>
        </w:numPr>
        <w:spacing w:line="360" w:lineRule="auto"/>
        <w:ind w:left="720" w:hanging="360"/>
        <w:jc w:val="both"/>
        <w:rPr/>
      </w:pPr>
      <w:r w:rsidDel="00000000" w:rsidR="00000000" w:rsidRPr="00000000">
        <w:rPr>
          <w:b w:val="1"/>
          <w:rtl w:val="0"/>
        </w:rPr>
        <w:t xml:space="preserve">5-6 класи (адаптаційний цикл базової середньої освіти):</w:t>
      </w:r>
      <w:r w:rsidDel="00000000" w:rsidR="00000000" w:rsidRPr="00000000">
        <w:rPr>
          <w:rtl w:val="0"/>
        </w:rPr>
      </w:r>
    </w:p>
    <w:p w:rsidR="00000000" w:rsidDel="00000000" w:rsidP="00000000" w:rsidRDefault="00000000" w:rsidRPr="00000000" w14:paraId="000000F0">
      <w:pPr>
        <w:numPr>
          <w:ilvl w:val="1"/>
          <w:numId w:val="9"/>
        </w:numPr>
        <w:spacing w:line="360" w:lineRule="auto"/>
        <w:ind w:left="1440" w:hanging="360"/>
        <w:jc w:val="both"/>
        <w:rPr/>
      </w:pPr>
      <w:r w:rsidDel="00000000" w:rsidR="00000000" w:rsidRPr="00000000">
        <w:rPr>
          <w:b w:val="1"/>
          <w:rtl w:val="0"/>
        </w:rPr>
        <w:t xml:space="preserve">Загальний обсяг:</w:t>
      </w:r>
      <w:r w:rsidDel="00000000" w:rsidR="00000000" w:rsidRPr="00000000">
        <w:rPr>
          <w:rtl w:val="0"/>
        </w:rPr>
        <w:t xml:space="preserve"> 2065 годин/навчальний рік.</w:t>
      </w:r>
    </w:p>
    <w:p w:rsidR="00000000" w:rsidDel="00000000" w:rsidP="00000000" w:rsidRDefault="00000000" w:rsidRPr="00000000" w14:paraId="000000F1">
      <w:pPr>
        <w:numPr>
          <w:ilvl w:val="1"/>
          <w:numId w:val="9"/>
        </w:numPr>
        <w:spacing w:line="360" w:lineRule="auto"/>
        <w:ind w:left="1440" w:hanging="360"/>
        <w:jc w:val="both"/>
        <w:rPr/>
      </w:pPr>
      <w:r w:rsidDel="00000000" w:rsidR="00000000" w:rsidRPr="00000000">
        <w:rPr>
          <w:b w:val="1"/>
          <w:rtl w:val="0"/>
        </w:rPr>
        <w:t xml:space="preserve">5 клас:</w:t>
      </w:r>
      <w:r w:rsidDel="00000000" w:rsidR="00000000" w:rsidRPr="00000000">
        <w:rPr>
          <w:rtl w:val="0"/>
        </w:rPr>
        <w:t xml:space="preserve"> 980 годин/навчальний рік.</w:t>
      </w:r>
    </w:p>
    <w:p w:rsidR="00000000" w:rsidDel="00000000" w:rsidP="00000000" w:rsidRDefault="00000000" w:rsidRPr="00000000" w14:paraId="000000F2">
      <w:pPr>
        <w:numPr>
          <w:ilvl w:val="1"/>
          <w:numId w:val="9"/>
        </w:numPr>
        <w:spacing w:line="360" w:lineRule="auto"/>
        <w:ind w:left="1440" w:hanging="360"/>
        <w:jc w:val="both"/>
        <w:rPr/>
      </w:pPr>
      <w:r w:rsidDel="00000000" w:rsidR="00000000" w:rsidRPr="00000000">
        <w:rPr>
          <w:b w:val="1"/>
          <w:rtl w:val="0"/>
        </w:rPr>
        <w:t xml:space="preserve">6 клас:</w:t>
      </w:r>
      <w:r w:rsidDel="00000000" w:rsidR="00000000" w:rsidRPr="00000000">
        <w:rPr>
          <w:rtl w:val="0"/>
        </w:rPr>
        <w:t xml:space="preserve"> 1085 годин/навчальний рік.</w:t>
      </w:r>
    </w:p>
    <w:p w:rsidR="00000000" w:rsidDel="00000000" w:rsidP="00000000" w:rsidRDefault="00000000" w:rsidRPr="00000000" w14:paraId="000000F3">
      <w:pPr>
        <w:numPr>
          <w:ilvl w:val="0"/>
          <w:numId w:val="9"/>
        </w:numPr>
        <w:spacing w:line="360" w:lineRule="auto"/>
        <w:ind w:left="720" w:hanging="360"/>
        <w:jc w:val="both"/>
        <w:rPr/>
      </w:pPr>
      <w:r w:rsidDel="00000000" w:rsidR="00000000" w:rsidRPr="00000000">
        <w:rPr>
          <w:b w:val="1"/>
          <w:rtl w:val="0"/>
        </w:rPr>
        <w:t xml:space="preserve">7-9-ті класи (базове предметне навчання базової середньої освіти):</w:t>
      </w:r>
      <w:r w:rsidDel="00000000" w:rsidR="00000000" w:rsidRPr="00000000">
        <w:rPr>
          <w:rtl w:val="0"/>
        </w:rPr>
      </w:r>
    </w:p>
    <w:p w:rsidR="00000000" w:rsidDel="00000000" w:rsidP="00000000" w:rsidRDefault="00000000" w:rsidRPr="00000000" w14:paraId="000000F4">
      <w:pPr>
        <w:numPr>
          <w:ilvl w:val="1"/>
          <w:numId w:val="9"/>
        </w:numPr>
        <w:spacing w:line="360" w:lineRule="auto"/>
        <w:ind w:left="1440" w:hanging="360"/>
        <w:jc w:val="both"/>
        <w:rPr/>
      </w:pPr>
      <w:r w:rsidDel="00000000" w:rsidR="00000000" w:rsidRPr="00000000">
        <w:rPr>
          <w:b w:val="1"/>
          <w:rtl w:val="0"/>
        </w:rPr>
        <w:t xml:space="preserve">Загальний обсяг:</w:t>
      </w:r>
      <w:r w:rsidDel="00000000" w:rsidR="00000000" w:rsidRPr="00000000">
        <w:rPr>
          <w:rtl w:val="0"/>
        </w:rPr>
        <w:t xml:space="preserve"> 3430 годин/навчальний рік.</w:t>
      </w:r>
    </w:p>
    <w:p w:rsidR="00000000" w:rsidDel="00000000" w:rsidP="00000000" w:rsidRDefault="00000000" w:rsidRPr="00000000" w14:paraId="000000F5">
      <w:pPr>
        <w:numPr>
          <w:ilvl w:val="1"/>
          <w:numId w:val="9"/>
        </w:numPr>
        <w:spacing w:line="360" w:lineRule="auto"/>
        <w:ind w:left="1440" w:hanging="360"/>
        <w:jc w:val="both"/>
        <w:rPr/>
      </w:pPr>
      <w:r w:rsidDel="00000000" w:rsidR="00000000" w:rsidRPr="00000000">
        <w:rPr>
          <w:b w:val="1"/>
          <w:rtl w:val="0"/>
        </w:rPr>
        <w:t xml:space="preserve">7 клас:</w:t>
      </w:r>
      <w:r w:rsidDel="00000000" w:rsidR="00000000" w:rsidRPr="00000000">
        <w:rPr>
          <w:rtl w:val="0"/>
        </w:rPr>
        <w:t xml:space="preserve"> 1120 годин/навчальний рік.</w:t>
      </w:r>
    </w:p>
    <w:p w:rsidR="00000000" w:rsidDel="00000000" w:rsidP="00000000" w:rsidRDefault="00000000" w:rsidRPr="00000000" w14:paraId="000000F6">
      <w:pPr>
        <w:numPr>
          <w:ilvl w:val="1"/>
          <w:numId w:val="9"/>
        </w:numPr>
        <w:spacing w:line="360" w:lineRule="auto"/>
        <w:ind w:left="1440" w:hanging="360"/>
        <w:jc w:val="both"/>
        <w:rPr/>
      </w:pPr>
      <w:r w:rsidDel="00000000" w:rsidR="00000000" w:rsidRPr="00000000">
        <w:rPr>
          <w:b w:val="1"/>
          <w:rtl w:val="0"/>
        </w:rPr>
        <w:t xml:space="preserve">8 клас:</w:t>
      </w:r>
      <w:r w:rsidDel="00000000" w:rsidR="00000000" w:rsidRPr="00000000">
        <w:rPr>
          <w:rtl w:val="0"/>
        </w:rPr>
        <w:t xml:space="preserve"> 1155 годин/навчальний рік.</w:t>
      </w:r>
    </w:p>
    <w:p w:rsidR="00000000" w:rsidDel="00000000" w:rsidP="00000000" w:rsidRDefault="00000000" w:rsidRPr="00000000" w14:paraId="000000F7">
      <w:pPr>
        <w:numPr>
          <w:ilvl w:val="1"/>
          <w:numId w:val="9"/>
        </w:numPr>
        <w:spacing w:line="360" w:lineRule="auto"/>
        <w:ind w:left="1440" w:hanging="360"/>
        <w:jc w:val="both"/>
        <w:rPr/>
      </w:pPr>
      <w:r w:rsidDel="00000000" w:rsidR="00000000" w:rsidRPr="00000000">
        <w:rPr>
          <w:b w:val="1"/>
          <w:rtl w:val="0"/>
        </w:rPr>
        <w:t xml:space="preserve">9 клас:</w:t>
      </w:r>
      <w:r w:rsidDel="00000000" w:rsidR="00000000" w:rsidRPr="00000000">
        <w:rPr>
          <w:rtl w:val="0"/>
        </w:rPr>
        <w:t xml:space="preserve"> 1155 годин/навчальний рік.</w:t>
      </w:r>
    </w:p>
    <w:p w:rsidR="00000000" w:rsidDel="00000000" w:rsidP="00000000" w:rsidRDefault="00000000" w:rsidRPr="00000000" w14:paraId="000000F8">
      <w:pPr>
        <w:numPr>
          <w:ilvl w:val="0"/>
          <w:numId w:val="9"/>
        </w:numPr>
        <w:spacing w:line="360" w:lineRule="auto"/>
        <w:ind w:left="720" w:hanging="360"/>
        <w:jc w:val="both"/>
        <w:rPr/>
      </w:pPr>
      <w:r w:rsidDel="00000000" w:rsidR="00000000" w:rsidRPr="00000000">
        <w:rPr>
          <w:b w:val="1"/>
          <w:rtl w:val="0"/>
        </w:rPr>
        <w:t xml:space="preserve">10-11 класи (профільна середня освіта):</w:t>
      </w:r>
      <w:r w:rsidDel="00000000" w:rsidR="00000000" w:rsidRPr="00000000">
        <w:rPr>
          <w:rtl w:val="0"/>
        </w:rPr>
      </w:r>
    </w:p>
    <w:p w:rsidR="00000000" w:rsidDel="00000000" w:rsidP="00000000" w:rsidRDefault="00000000" w:rsidRPr="00000000" w14:paraId="000000F9">
      <w:pPr>
        <w:numPr>
          <w:ilvl w:val="1"/>
          <w:numId w:val="9"/>
        </w:numPr>
        <w:spacing w:line="360" w:lineRule="auto"/>
        <w:ind w:left="1440" w:hanging="360"/>
        <w:jc w:val="both"/>
        <w:rPr/>
      </w:pPr>
      <w:r w:rsidDel="00000000" w:rsidR="00000000" w:rsidRPr="00000000">
        <w:rPr>
          <w:b w:val="1"/>
          <w:rtl w:val="0"/>
        </w:rPr>
        <w:t xml:space="preserve">Загальний обсяг:</w:t>
      </w:r>
      <w:r w:rsidDel="00000000" w:rsidR="00000000" w:rsidRPr="00000000">
        <w:rPr>
          <w:rtl w:val="0"/>
        </w:rPr>
        <w:t xml:space="preserve"> 2310 годин/навчальний рік.</w:t>
      </w:r>
    </w:p>
    <w:p w:rsidR="00000000" w:rsidDel="00000000" w:rsidP="00000000" w:rsidRDefault="00000000" w:rsidRPr="00000000" w14:paraId="000000FA">
      <w:pPr>
        <w:numPr>
          <w:ilvl w:val="1"/>
          <w:numId w:val="9"/>
        </w:numPr>
        <w:spacing w:line="360" w:lineRule="auto"/>
        <w:ind w:left="1440" w:hanging="360"/>
        <w:jc w:val="both"/>
        <w:rPr/>
      </w:pPr>
      <w:r w:rsidDel="00000000" w:rsidR="00000000" w:rsidRPr="00000000">
        <w:rPr>
          <w:b w:val="1"/>
          <w:rtl w:val="0"/>
        </w:rPr>
        <w:t xml:space="preserve">10 клас:</w:t>
      </w:r>
      <w:r w:rsidDel="00000000" w:rsidR="00000000" w:rsidRPr="00000000">
        <w:rPr>
          <w:rtl w:val="0"/>
        </w:rPr>
        <w:t xml:space="preserve"> 1155 годин/навчальний рік.</w:t>
      </w:r>
    </w:p>
    <w:p w:rsidR="00000000" w:rsidDel="00000000" w:rsidP="00000000" w:rsidRDefault="00000000" w:rsidRPr="00000000" w14:paraId="000000FB">
      <w:pPr>
        <w:numPr>
          <w:ilvl w:val="1"/>
          <w:numId w:val="9"/>
        </w:numPr>
        <w:spacing w:line="360" w:lineRule="auto"/>
        <w:ind w:left="1440" w:hanging="360"/>
        <w:jc w:val="both"/>
        <w:rPr/>
      </w:pPr>
      <w:r w:rsidDel="00000000" w:rsidR="00000000" w:rsidRPr="00000000">
        <w:rPr>
          <w:b w:val="1"/>
          <w:rtl w:val="0"/>
        </w:rPr>
        <w:t xml:space="preserve">11 клас:</w:t>
      </w:r>
      <w:r w:rsidDel="00000000" w:rsidR="00000000" w:rsidRPr="00000000">
        <w:rPr>
          <w:rtl w:val="0"/>
        </w:rPr>
        <w:t xml:space="preserve"> 1155 годин/навчальний рік.</w:t>
      </w:r>
    </w:p>
    <w:p w:rsidR="00000000" w:rsidDel="00000000" w:rsidP="00000000" w:rsidRDefault="00000000" w:rsidRPr="00000000" w14:paraId="000000FC">
      <w:pPr>
        <w:spacing w:after="240" w:before="240" w:line="360" w:lineRule="auto"/>
        <w:jc w:val="both"/>
        <w:rPr/>
      </w:pPr>
      <w:r w:rsidDel="00000000" w:rsidR="00000000" w:rsidRPr="00000000">
        <w:rPr>
          <w:rtl w:val="0"/>
        </w:rPr>
        <w:t xml:space="preserve">Детальний розподіл навчального навантаження на тиждень окреслено у навчальному плані (відповідні Додатки).</w:t>
      </w:r>
    </w:p>
    <w:p w:rsidR="00000000" w:rsidDel="00000000" w:rsidP="00000000" w:rsidRDefault="00000000" w:rsidRPr="00000000" w14:paraId="000000FD">
      <w:pPr>
        <w:spacing w:after="240" w:before="240" w:line="360" w:lineRule="auto"/>
        <w:jc w:val="both"/>
        <w:rPr/>
      </w:pPr>
      <w:r w:rsidDel="00000000" w:rsidR="00000000" w:rsidRPr="00000000">
        <w:rPr>
          <w:b w:val="1"/>
          <w:rtl w:val="0"/>
        </w:rPr>
        <w:t xml:space="preserve">Розподіл навчальних годин за темами, розділами, вибір форм і методів навчання</w:t>
      </w:r>
      <w:r w:rsidDel="00000000" w:rsidR="00000000" w:rsidRPr="00000000">
        <w:rPr>
          <w:rtl w:val="0"/>
        </w:rPr>
        <w:t xml:space="preserve"> вчитель визначає </w:t>
      </w:r>
      <w:r w:rsidDel="00000000" w:rsidR="00000000" w:rsidRPr="00000000">
        <w:rPr>
          <w:b w:val="1"/>
          <w:rtl w:val="0"/>
        </w:rPr>
        <w:t xml:space="preserve">самостійно</w:t>
      </w:r>
      <w:r w:rsidDel="00000000" w:rsidR="00000000" w:rsidRPr="00000000">
        <w:rPr>
          <w:rtl w:val="0"/>
        </w:rPr>
        <w:t xml:space="preserve">, враховуючи конкретні умови роботи, забезпечуючи водночас досягнення конкретних очікуваних результатів, зазначених у навчальній програмі.</w:t>
      </w:r>
    </w:p>
    <w:p w:rsidR="00000000" w:rsidDel="00000000" w:rsidP="00000000" w:rsidRDefault="00000000" w:rsidRPr="00000000" w14:paraId="000000FE">
      <w:pPr>
        <w:spacing w:line="360" w:lineRule="auto"/>
        <w:ind w:firstLine="720"/>
        <w:jc w:val="center"/>
        <w:rPr>
          <w:b w:val="1"/>
        </w:rPr>
      </w:pPr>
      <w:r w:rsidDel="00000000" w:rsidR="00000000" w:rsidRPr="00000000">
        <w:rPr>
          <w:b w:val="1"/>
          <w:rtl w:val="0"/>
        </w:rPr>
        <w:t xml:space="preserve">КОМПЕТЕНТНІСНЕ НАВЧАННЯ </w:t>
      </w:r>
    </w:p>
    <w:p w:rsidR="00000000" w:rsidDel="00000000" w:rsidP="00000000" w:rsidRDefault="00000000" w:rsidRPr="00000000" w14:paraId="000000FF">
      <w:pPr>
        <w:spacing w:line="360" w:lineRule="auto"/>
        <w:ind w:left="0" w:firstLine="0"/>
        <w:jc w:val="left"/>
        <w:rPr/>
      </w:pPr>
      <w:r w:rsidDel="00000000" w:rsidR="00000000" w:rsidRPr="00000000">
        <w:rPr>
          <w:b w:val="1"/>
          <w:rtl w:val="0"/>
        </w:rPr>
        <w:t xml:space="preserve">Таке навчання</w:t>
      </w:r>
      <w:r w:rsidDel="00000000" w:rsidR="00000000" w:rsidRPr="00000000">
        <w:rPr>
          <w:rtl w:val="0"/>
        </w:rPr>
        <w:t xml:space="preserve"> є ефективним засобом інтеграції ключових та загальнопредметних компетентностей, а також навчальних предметів і освітніх галузей. Воно сприяє формуванню цілісної світоглядної позиції учнів та їхньої здатності застосовувати знання і вміння в реальних життєвих ситуаціях.</w:t>
      </w:r>
    </w:p>
    <w:p w:rsidR="00000000" w:rsidDel="00000000" w:rsidP="00000000" w:rsidRDefault="00000000" w:rsidRPr="00000000" w14:paraId="00000100">
      <w:pPr>
        <w:spacing w:after="240" w:before="240" w:line="360" w:lineRule="auto"/>
        <w:jc w:val="both"/>
        <w:rPr/>
      </w:pPr>
      <w:r w:rsidDel="00000000" w:rsidR="00000000" w:rsidRPr="00000000">
        <w:rPr>
          <w:rtl w:val="0"/>
        </w:rPr>
        <w:t xml:space="preserve">Такі ключові компетентності, як </w:t>
      </w:r>
      <w:r w:rsidDel="00000000" w:rsidR="00000000" w:rsidRPr="00000000">
        <w:rPr>
          <w:b w:val="1"/>
          <w:rtl w:val="0"/>
        </w:rPr>
        <w:t xml:space="preserve">уміння вчитися, ініціативність і підприємливість, екологічна грамотність і здорове життя, соціальна та громадянська компетентності</w:t>
      </w:r>
      <w:r w:rsidDel="00000000" w:rsidR="00000000" w:rsidRPr="00000000">
        <w:rPr>
          <w:rtl w:val="0"/>
        </w:rPr>
        <w:t xml:space="preserve">, можуть формуватися засобами всіх навчальних предметів. Виокремлення в освітніх програмах таких компетентностей, як </w:t>
      </w:r>
      <w:r w:rsidDel="00000000" w:rsidR="00000000" w:rsidRPr="00000000">
        <w:rPr>
          <w:b w:val="1"/>
          <w:rtl w:val="0"/>
        </w:rPr>
        <w:t xml:space="preserve">«Екологічна безпека й сталий розвиток», «Громадянська відповідальність», «Здоров’я і безпека», «Підприємливість і фінансова грамотність»</w:t>
      </w:r>
      <w:r w:rsidDel="00000000" w:rsidR="00000000" w:rsidRPr="00000000">
        <w:rPr>
          <w:rtl w:val="0"/>
        </w:rPr>
        <w:t xml:space="preserve">, спрямоване на розвиток в учнів здатності застосовувати здобуті знання та вміння у реальних життєвих ситуаціях.</w:t>
      </w:r>
    </w:p>
    <w:p w:rsidR="00000000" w:rsidDel="00000000" w:rsidP="00000000" w:rsidRDefault="00000000" w:rsidRPr="00000000" w14:paraId="00000101">
      <w:pPr>
        <w:spacing w:after="240" w:before="240" w:line="360" w:lineRule="auto"/>
        <w:jc w:val="both"/>
        <w:rPr/>
      </w:pPr>
      <w:r w:rsidDel="00000000" w:rsidR="00000000" w:rsidRPr="00000000">
        <w:rPr>
          <w:rtl w:val="0"/>
        </w:rPr>
        <w:t xml:space="preserve">Компетентнісне навчання реалізується насамперед через:</w:t>
      </w:r>
    </w:p>
    <w:p w:rsidR="00000000" w:rsidDel="00000000" w:rsidP="00000000" w:rsidRDefault="00000000" w:rsidRPr="00000000" w14:paraId="00000102">
      <w:pPr>
        <w:numPr>
          <w:ilvl w:val="0"/>
          <w:numId w:val="10"/>
        </w:numPr>
        <w:spacing w:before="240" w:line="360" w:lineRule="auto"/>
        <w:ind w:left="720" w:hanging="360"/>
        <w:jc w:val="both"/>
        <w:rPr/>
      </w:pPr>
      <w:r w:rsidDel="00000000" w:rsidR="00000000" w:rsidRPr="00000000">
        <w:rPr>
          <w:b w:val="1"/>
          <w:rtl w:val="0"/>
        </w:rPr>
        <w:t xml:space="preserve">Організацію освітнього середовища</w:t>
      </w:r>
      <w:r w:rsidDel="00000000" w:rsidR="00000000" w:rsidRPr="00000000">
        <w:rPr>
          <w:rtl w:val="0"/>
        </w:rPr>
        <w:t xml:space="preserve">: зміст та цілі наскрізних тем враховуються при формуванні духовно-морального, соціального та фізичного середовища навчання.</w:t>
      </w:r>
    </w:p>
    <w:p w:rsidR="00000000" w:rsidDel="00000000" w:rsidP="00000000" w:rsidRDefault="00000000" w:rsidRPr="00000000" w14:paraId="00000103">
      <w:pPr>
        <w:numPr>
          <w:ilvl w:val="0"/>
          <w:numId w:val="10"/>
        </w:numPr>
        <w:spacing w:line="360" w:lineRule="auto"/>
        <w:ind w:left="720" w:hanging="360"/>
        <w:jc w:val="both"/>
        <w:rPr/>
      </w:pPr>
      <w:r w:rsidDel="00000000" w:rsidR="00000000" w:rsidRPr="00000000">
        <w:rPr>
          <w:b w:val="1"/>
          <w:rtl w:val="0"/>
        </w:rPr>
        <w:t xml:space="preserve">Інтегровані навчальні предмети</w:t>
      </w:r>
      <w:r w:rsidDel="00000000" w:rsidR="00000000" w:rsidRPr="00000000">
        <w:rPr>
          <w:rtl w:val="0"/>
        </w:rPr>
        <w:t xml:space="preserve">: під час вивчення предмета проводяться відповідні пояснення, наводяться приклади та застосовуються методи активного навчання. Також реалізуються надпредметні, міжкласові та загальношкільні проєкти. Роль окремих предметів у реалізації різна і залежить від цілей та змісту конкретного предмета, а також від того, наскільки тісно той чи інший предметний цикл пов’язаний із відповідною наскрізною темою.</w:t>
      </w:r>
    </w:p>
    <w:p w:rsidR="00000000" w:rsidDel="00000000" w:rsidP="00000000" w:rsidRDefault="00000000" w:rsidRPr="00000000" w14:paraId="00000104">
      <w:pPr>
        <w:numPr>
          <w:ilvl w:val="0"/>
          <w:numId w:val="10"/>
        </w:numPr>
        <w:spacing w:line="360" w:lineRule="auto"/>
        <w:ind w:left="720" w:hanging="360"/>
        <w:jc w:val="both"/>
        <w:rPr/>
      </w:pPr>
      <w:r w:rsidDel="00000000" w:rsidR="00000000" w:rsidRPr="00000000">
        <w:rPr>
          <w:b w:val="1"/>
          <w:rtl w:val="0"/>
        </w:rPr>
        <w:t xml:space="preserve">Вибіркові освітні компоненти</w:t>
      </w:r>
      <w:r w:rsidDel="00000000" w:rsidR="00000000" w:rsidRPr="00000000">
        <w:rPr>
          <w:rtl w:val="0"/>
        </w:rPr>
        <w:t xml:space="preserve"> (курси за вибором).</w:t>
      </w:r>
    </w:p>
    <w:p w:rsidR="00000000" w:rsidDel="00000000" w:rsidP="00000000" w:rsidRDefault="00000000" w:rsidRPr="00000000" w14:paraId="00000105">
      <w:pPr>
        <w:numPr>
          <w:ilvl w:val="0"/>
          <w:numId w:val="10"/>
        </w:numPr>
        <w:spacing w:line="360" w:lineRule="auto"/>
        <w:ind w:left="720" w:hanging="360"/>
        <w:jc w:val="both"/>
        <w:rPr/>
      </w:pPr>
      <w:r w:rsidDel="00000000" w:rsidR="00000000" w:rsidRPr="00000000">
        <w:rPr>
          <w:b w:val="1"/>
          <w:rtl w:val="0"/>
        </w:rPr>
        <w:t xml:space="preserve">Проєктну діяльність</w:t>
      </w:r>
      <w:r w:rsidDel="00000000" w:rsidR="00000000" w:rsidRPr="00000000">
        <w:rPr>
          <w:rtl w:val="0"/>
        </w:rPr>
        <w:t xml:space="preserve">.</w:t>
      </w:r>
    </w:p>
    <w:p w:rsidR="00000000" w:rsidDel="00000000" w:rsidP="00000000" w:rsidRDefault="00000000" w:rsidRPr="00000000" w14:paraId="00000106">
      <w:pPr>
        <w:numPr>
          <w:ilvl w:val="0"/>
          <w:numId w:val="10"/>
        </w:numPr>
        <w:spacing w:after="240" w:line="360" w:lineRule="auto"/>
        <w:ind w:left="720" w:hanging="360"/>
        <w:jc w:val="both"/>
        <w:rPr/>
      </w:pPr>
      <w:r w:rsidDel="00000000" w:rsidR="00000000" w:rsidRPr="00000000">
        <w:rPr>
          <w:b w:val="1"/>
          <w:rtl w:val="0"/>
        </w:rPr>
        <w:t xml:space="preserve">Позаурочну навчальну роботу та роботу гуртків</w:t>
      </w:r>
      <w:r w:rsidDel="00000000" w:rsidR="00000000" w:rsidRPr="00000000">
        <w:rPr>
          <w:rtl w:val="0"/>
        </w:rPr>
        <w:t xml:space="preserve">.</w:t>
      </w:r>
    </w:p>
    <w:p w:rsidR="00000000" w:rsidDel="00000000" w:rsidP="00000000" w:rsidRDefault="00000000" w:rsidRPr="00000000" w14:paraId="00000107">
      <w:pPr>
        <w:spacing w:line="360" w:lineRule="auto"/>
        <w:ind w:firstLine="720"/>
        <w:jc w:val="center"/>
        <w:rPr>
          <w:b w:val="1"/>
        </w:rPr>
      </w:pPr>
      <w:r w:rsidDel="00000000" w:rsidR="00000000" w:rsidRPr="00000000">
        <w:rPr>
          <w:rtl w:val="0"/>
        </w:rPr>
      </w:r>
    </w:p>
    <w:p w:rsidR="00000000" w:rsidDel="00000000" w:rsidP="00000000" w:rsidRDefault="00000000" w:rsidRPr="00000000" w14:paraId="00000108">
      <w:pPr>
        <w:spacing w:line="360" w:lineRule="auto"/>
        <w:ind w:firstLine="720"/>
        <w:jc w:val="center"/>
        <w:rPr>
          <w:b w:val="1"/>
        </w:rPr>
      </w:pPr>
      <w:r w:rsidDel="00000000" w:rsidR="00000000" w:rsidRPr="00000000">
        <w:rPr>
          <w:rtl w:val="0"/>
        </w:rPr>
      </w:r>
    </w:p>
    <w:p w:rsidR="00000000" w:rsidDel="00000000" w:rsidP="00000000" w:rsidRDefault="00000000" w:rsidRPr="00000000" w14:paraId="00000109">
      <w:pPr>
        <w:spacing w:line="360" w:lineRule="auto"/>
        <w:ind w:firstLine="720"/>
        <w:jc w:val="center"/>
        <w:rPr>
          <w:b w:val="1"/>
        </w:rPr>
      </w:pPr>
      <w:r w:rsidDel="00000000" w:rsidR="00000000" w:rsidRPr="00000000">
        <w:rPr>
          <w:b w:val="1"/>
          <w:rtl w:val="0"/>
        </w:rPr>
        <w:t xml:space="preserve">ОЦІНЮВАННЯ НАВЧАЛЬНИХ ДОСЯГНЕНЬ</w:t>
      </w:r>
    </w:p>
    <w:p w:rsidR="00000000" w:rsidDel="00000000" w:rsidP="00000000" w:rsidRDefault="00000000" w:rsidRPr="00000000" w14:paraId="0000010A">
      <w:pPr>
        <w:spacing w:line="360" w:lineRule="auto"/>
        <w:ind w:firstLine="720"/>
        <w:jc w:val="center"/>
        <w:rPr>
          <w:b w:val="1"/>
        </w:rPr>
      </w:pPr>
      <w:r w:rsidDel="00000000" w:rsidR="00000000" w:rsidRPr="00000000">
        <w:rPr>
          <w:b w:val="1"/>
          <w:rtl w:val="0"/>
        </w:rPr>
        <w:t xml:space="preserve">ЗДОБУВАЧІВ ОСВІТИ</w:t>
      </w:r>
    </w:p>
    <w:p w:rsidR="00000000" w:rsidDel="00000000" w:rsidP="00000000" w:rsidRDefault="00000000" w:rsidRPr="00000000" w14:paraId="0000010B">
      <w:pPr>
        <w:spacing w:after="240" w:before="240" w:line="360" w:lineRule="auto"/>
        <w:jc w:val="both"/>
        <w:rPr/>
      </w:pPr>
      <w:r w:rsidDel="00000000" w:rsidR="00000000" w:rsidRPr="00000000">
        <w:rPr>
          <w:rtl w:val="0"/>
        </w:rPr>
        <w:t xml:space="preserve">Оцінювання навчальних досягнень здобувачів освіти в Україні здійснюється відповідно до чинного законодавства у сфері загальної середньої освіти, зокрема Закону України «Про повну загальну середню освіту», Державних стандартів початкової, базової середньої та профільної середньої освіти, а також відповідних наказів Міністерства освіти і науки України (МОН) </w:t>
      </w:r>
      <w:hyperlink r:id="rId13">
        <w:r w:rsidDel="00000000" w:rsidR="00000000" w:rsidRPr="00000000">
          <w:rPr>
            <w:color w:val="1155cc"/>
            <w:u w:val="single"/>
            <w:rtl w:val="0"/>
          </w:rPr>
          <w:t xml:space="preserve">https://mon.gov.ua/npa/pro-zatverdzhennia-rekomendatsii-shchodo-otsiniuvannia-rezultativ-navchannia</w:t>
        </w:r>
      </w:hyperlink>
      <w:r w:rsidDel="00000000" w:rsidR="00000000" w:rsidRPr="00000000">
        <w:rPr>
          <w:rtl w:val="0"/>
        </w:rPr>
      </w:r>
    </w:p>
    <w:p w:rsidR="00000000" w:rsidDel="00000000" w:rsidP="00000000" w:rsidRDefault="00000000" w:rsidRPr="00000000" w14:paraId="0000010C">
      <w:pPr>
        <w:spacing w:after="240" w:before="240" w:line="360" w:lineRule="auto"/>
        <w:jc w:val="both"/>
        <w:rPr/>
      </w:pPr>
      <w:r w:rsidDel="00000000" w:rsidR="00000000" w:rsidRPr="00000000">
        <w:rPr>
          <w:rtl w:val="0"/>
        </w:rPr>
        <w:t xml:space="preserve">Ключові форми оцінювання, які використовуються в школі, включають:</w:t>
      </w:r>
    </w:p>
    <w:p w:rsidR="00000000" w:rsidDel="00000000" w:rsidP="00000000" w:rsidRDefault="00000000" w:rsidRPr="00000000" w14:paraId="0000010D">
      <w:pPr>
        <w:numPr>
          <w:ilvl w:val="0"/>
          <w:numId w:val="15"/>
        </w:numPr>
        <w:spacing w:line="360" w:lineRule="auto"/>
        <w:ind w:left="720" w:hanging="360"/>
        <w:jc w:val="both"/>
      </w:pPr>
      <w:r w:rsidDel="00000000" w:rsidR="00000000" w:rsidRPr="00000000">
        <w:rPr>
          <w:b w:val="1"/>
          <w:rtl w:val="0"/>
        </w:rPr>
        <w:t xml:space="preserve">діагностичне оцінювання</w:t>
      </w:r>
      <w:r w:rsidDel="00000000" w:rsidR="00000000" w:rsidRPr="00000000">
        <w:rPr>
          <w:rtl w:val="0"/>
        </w:rPr>
        <w:t xml:space="preserve"> – визначення рівня підготовки учнів на початку навчального року або теми;</w:t>
      </w:r>
    </w:p>
    <w:p w:rsidR="00000000" w:rsidDel="00000000" w:rsidP="00000000" w:rsidRDefault="00000000" w:rsidRPr="00000000" w14:paraId="0000010E">
      <w:pPr>
        <w:numPr>
          <w:ilvl w:val="0"/>
          <w:numId w:val="15"/>
        </w:numPr>
        <w:spacing w:line="360" w:lineRule="auto"/>
        <w:ind w:left="720" w:hanging="360"/>
        <w:jc w:val="both"/>
      </w:pPr>
      <w:r w:rsidDel="00000000" w:rsidR="00000000" w:rsidRPr="00000000">
        <w:rPr>
          <w:b w:val="1"/>
          <w:rtl w:val="0"/>
        </w:rPr>
        <w:t xml:space="preserve">формувальне оцінювання</w:t>
      </w:r>
      <w:r w:rsidDel="00000000" w:rsidR="00000000" w:rsidRPr="00000000">
        <w:rPr>
          <w:rtl w:val="0"/>
        </w:rPr>
        <w:t xml:space="preserve"> – поточне відстеження прогресу та надання зворотного зв’язку;</w:t>
      </w:r>
    </w:p>
    <w:p w:rsidR="00000000" w:rsidDel="00000000" w:rsidP="00000000" w:rsidRDefault="00000000" w:rsidRPr="00000000" w14:paraId="0000010F">
      <w:pPr>
        <w:numPr>
          <w:ilvl w:val="0"/>
          <w:numId w:val="15"/>
        </w:numPr>
        <w:spacing w:line="360" w:lineRule="auto"/>
        <w:ind w:left="720" w:hanging="360"/>
        <w:jc w:val="both"/>
      </w:pPr>
      <w:r w:rsidDel="00000000" w:rsidR="00000000" w:rsidRPr="00000000">
        <w:rPr>
          <w:b w:val="1"/>
          <w:rtl w:val="0"/>
        </w:rPr>
        <w:t xml:space="preserve">тематичне оцінювання</w:t>
      </w:r>
      <w:r w:rsidDel="00000000" w:rsidR="00000000" w:rsidRPr="00000000">
        <w:rPr>
          <w:rtl w:val="0"/>
        </w:rPr>
        <w:t xml:space="preserve"> – перевірка засвоєння матеріалу за темою чи розділом;</w:t>
      </w:r>
    </w:p>
    <w:p w:rsidR="00000000" w:rsidDel="00000000" w:rsidP="00000000" w:rsidRDefault="00000000" w:rsidRPr="00000000" w14:paraId="00000110">
      <w:pPr>
        <w:numPr>
          <w:ilvl w:val="0"/>
          <w:numId w:val="15"/>
        </w:numPr>
        <w:spacing w:line="360" w:lineRule="auto"/>
        <w:ind w:left="720" w:hanging="360"/>
        <w:jc w:val="both"/>
      </w:pPr>
      <w:r w:rsidDel="00000000" w:rsidR="00000000" w:rsidRPr="00000000">
        <w:rPr>
          <w:b w:val="1"/>
          <w:rtl w:val="0"/>
        </w:rPr>
        <w:t xml:space="preserve">підсумкове оцінювання</w:t>
      </w:r>
      <w:r w:rsidDel="00000000" w:rsidR="00000000" w:rsidRPr="00000000">
        <w:rPr>
          <w:rtl w:val="0"/>
        </w:rPr>
        <w:t xml:space="preserve"> – оцінювання результатів за семестр та рік;</w:t>
      </w:r>
    </w:p>
    <w:p w:rsidR="00000000" w:rsidDel="00000000" w:rsidP="00000000" w:rsidRDefault="00000000" w:rsidRPr="00000000" w14:paraId="00000111">
      <w:pPr>
        <w:numPr>
          <w:ilvl w:val="0"/>
          <w:numId w:val="15"/>
        </w:numPr>
        <w:spacing w:line="360" w:lineRule="auto"/>
        <w:ind w:left="720" w:hanging="360"/>
        <w:jc w:val="both"/>
      </w:pPr>
      <w:r w:rsidDel="00000000" w:rsidR="00000000" w:rsidRPr="00000000">
        <w:rPr>
          <w:b w:val="1"/>
          <w:rtl w:val="0"/>
        </w:rPr>
        <w:t xml:space="preserve">самооцінювання та взаємооцінювання</w:t>
      </w:r>
      <w:r w:rsidDel="00000000" w:rsidR="00000000" w:rsidRPr="00000000">
        <w:rPr>
          <w:rtl w:val="0"/>
        </w:rPr>
        <w:t xml:space="preserve"> – розвиток здатності учнів критично оцінювати власні та чужі результати</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12">
      <w:pPr>
        <w:pStyle w:val="Heading3"/>
        <w:keepNext w:val="0"/>
        <w:keepLines w:val="0"/>
        <w:spacing w:line="360" w:lineRule="auto"/>
        <w:jc w:val="both"/>
        <w:rPr>
          <w:b w:val="0"/>
          <w:color w:val="000000"/>
        </w:rPr>
      </w:pPr>
      <w:bookmarkStart w:colFirst="0" w:colLast="0" w:name="_heading=h.jbo6wrumbns5" w:id="11"/>
      <w:bookmarkEnd w:id="11"/>
      <w:r w:rsidDel="00000000" w:rsidR="00000000" w:rsidRPr="00000000">
        <w:rPr>
          <w:color w:val="000000"/>
          <w:rtl w:val="0"/>
        </w:rPr>
        <w:t xml:space="preserve">Оцінювання в початковій школі (1-4 класи)</w:t>
      </w:r>
      <w:r w:rsidDel="00000000" w:rsidR="00000000" w:rsidRPr="00000000">
        <w:rPr>
          <w:rtl w:val="0"/>
        </w:rPr>
      </w:r>
    </w:p>
    <w:p w:rsidR="00000000" w:rsidDel="00000000" w:rsidP="00000000" w:rsidRDefault="00000000" w:rsidRPr="00000000" w14:paraId="00000113">
      <w:pPr>
        <w:spacing w:after="240" w:before="240" w:line="360" w:lineRule="auto"/>
        <w:jc w:val="both"/>
        <w:rPr/>
      </w:pPr>
      <w:r w:rsidDel="00000000" w:rsidR="00000000" w:rsidRPr="00000000">
        <w:rPr>
          <w:rtl w:val="0"/>
        </w:rPr>
        <w:t xml:space="preserve">Згідно з наказом МОН № 813 від 13.07.2021 року «Про затвердження методичних рекомендацій щодо оцінювання результатів навчання учнів 1-4 класів закладів загальної середньої освіти», оцінювання в початковій школі має такі особливості:</w:t>
      </w:r>
    </w:p>
    <w:p w:rsidR="00000000" w:rsidDel="00000000" w:rsidP="00000000" w:rsidRDefault="00000000" w:rsidRPr="00000000" w14:paraId="00000114">
      <w:pPr>
        <w:numPr>
          <w:ilvl w:val="0"/>
          <w:numId w:val="11"/>
        </w:numPr>
        <w:spacing w:before="240" w:line="360" w:lineRule="auto"/>
        <w:ind w:left="720" w:hanging="360"/>
        <w:jc w:val="both"/>
        <w:rPr/>
      </w:pPr>
      <w:r w:rsidDel="00000000" w:rsidR="00000000" w:rsidRPr="00000000">
        <w:rPr>
          <w:b w:val="1"/>
          <w:rtl w:val="0"/>
        </w:rPr>
        <w:t xml:space="preserve">1-й клас:</w:t>
      </w:r>
      <w:r w:rsidDel="00000000" w:rsidR="00000000" w:rsidRPr="00000000">
        <w:rPr>
          <w:rtl w:val="0"/>
        </w:rPr>
        <w:t xml:space="preserve"> Передбачає </w:t>
      </w:r>
      <w:r w:rsidDel="00000000" w:rsidR="00000000" w:rsidRPr="00000000">
        <w:rPr>
          <w:b w:val="1"/>
          <w:rtl w:val="0"/>
        </w:rPr>
        <w:t xml:space="preserve">формувальне</w:t>
      </w:r>
      <w:r w:rsidDel="00000000" w:rsidR="00000000" w:rsidRPr="00000000">
        <w:rPr>
          <w:rtl w:val="0"/>
        </w:rPr>
        <w:t xml:space="preserve"> та </w:t>
      </w:r>
      <w:r w:rsidDel="00000000" w:rsidR="00000000" w:rsidRPr="00000000">
        <w:rPr>
          <w:b w:val="1"/>
          <w:rtl w:val="0"/>
        </w:rPr>
        <w:t xml:space="preserve">підсумкове річне оцінювання</w:t>
      </w:r>
      <w:r w:rsidDel="00000000" w:rsidR="00000000" w:rsidRPr="00000000">
        <w:rPr>
          <w:rtl w:val="0"/>
        </w:rPr>
        <w:t xml:space="preserve">. Підсумкове оцінювання в кінці навчального року спрямоване на визначення освітніх завдань для індивідуального підходу до дитини в подальшому навчанні.</w:t>
      </w:r>
    </w:p>
    <w:p w:rsidR="00000000" w:rsidDel="00000000" w:rsidP="00000000" w:rsidRDefault="00000000" w:rsidRPr="00000000" w14:paraId="00000115">
      <w:pPr>
        <w:numPr>
          <w:ilvl w:val="0"/>
          <w:numId w:val="11"/>
        </w:numPr>
        <w:spacing w:after="240" w:line="360" w:lineRule="auto"/>
        <w:ind w:left="720" w:hanging="360"/>
        <w:jc w:val="both"/>
        <w:rPr/>
      </w:pPr>
      <w:r w:rsidDel="00000000" w:rsidR="00000000" w:rsidRPr="00000000">
        <w:rPr>
          <w:b w:val="1"/>
          <w:rtl w:val="0"/>
        </w:rPr>
        <w:t xml:space="preserve">2-4 класи:</w:t>
      </w:r>
      <w:r w:rsidDel="00000000" w:rsidR="00000000" w:rsidRPr="00000000">
        <w:rPr>
          <w:rtl w:val="0"/>
        </w:rPr>
        <w:t xml:space="preserve"> Навчальні досягнення підлягають </w:t>
      </w:r>
      <w:r w:rsidDel="00000000" w:rsidR="00000000" w:rsidRPr="00000000">
        <w:rPr>
          <w:b w:val="1"/>
          <w:rtl w:val="0"/>
        </w:rPr>
        <w:t xml:space="preserve">формувальному</w:t>
      </w:r>
      <w:r w:rsidDel="00000000" w:rsidR="00000000" w:rsidRPr="00000000">
        <w:rPr>
          <w:rtl w:val="0"/>
        </w:rPr>
        <w:t xml:space="preserve"> та </w:t>
      </w:r>
      <w:r w:rsidDel="00000000" w:rsidR="00000000" w:rsidRPr="00000000">
        <w:rPr>
          <w:b w:val="1"/>
          <w:rtl w:val="0"/>
        </w:rPr>
        <w:t xml:space="preserve">підсумковому (тематичному і завершальному)</w:t>
      </w:r>
      <w:r w:rsidDel="00000000" w:rsidR="00000000" w:rsidRPr="00000000">
        <w:rPr>
          <w:rtl w:val="0"/>
        </w:rPr>
        <w:t xml:space="preserve"> оцінюванню.</w:t>
      </w:r>
    </w:p>
    <w:p w:rsidR="00000000" w:rsidDel="00000000" w:rsidP="00000000" w:rsidRDefault="00000000" w:rsidRPr="00000000" w14:paraId="00000116">
      <w:pPr>
        <w:spacing w:after="240" w:before="240" w:line="360" w:lineRule="auto"/>
        <w:jc w:val="both"/>
        <w:rPr/>
      </w:pPr>
      <w:r w:rsidDel="00000000" w:rsidR="00000000" w:rsidRPr="00000000">
        <w:rPr>
          <w:b w:val="1"/>
          <w:rtl w:val="0"/>
        </w:rPr>
        <w:t xml:space="preserve">Діагностувальні роботи</w:t>
      </w:r>
      <w:r w:rsidDel="00000000" w:rsidR="00000000" w:rsidRPr="00000000">
        <w:rPr>
          <w:rtl w:val="0"/>
        </w:rPr>
        <w:t xml:space="preserve"> з мовно-літературної, математичної та природничої освітніх галузей виконуються учнями в зошитах для діагностичних робіт або на окремих аркушах.</w:t>
      </w:r>
    </w:p>
    <w:p w:rsidR="00000000" w:rsidDel="00000000" w:rsidP="00000000" w:rsidRDefault="00000000" w:rsidRPr="00000000" w14:paraId="00000117">
      <w:pPr>
        <w:numPr>
          <w:ilvl w:val="0"/>
          <w:numId w:val="13"/>
        </w:numPr>
        <w:spacing w:before="240" w:line="360" w:lineRule="auto"/>
        <w:ind w:left="720" w:hanging="360"/>
        <w:jc w:val="both"/>
        <w:rPr/>
      </w:pPr>
      <w:r w:rsidDel="00000000" w:rsidR="00000000" w:rsidRPr="00000000">
        <w:rPr>
          <w:b w:val="1"/>
          <w:rtl w:val="0"/>
        </w:rPr>
        <w:t xml:space="preserve">1-2 класи:</w:t>
      </w:r>
      <w:r w:rsidDel="00000000" w:rsidR="00000000" w:rsidRPr="00000000">
        <w:rPr>
          <w:rtl w:val="0"/>
        </w:rPr>
        <w:t xml:space="preserve"> Результатом оцінювання діагностувальної роботи є </w:t>
      </w:r>
      <w:r w:rsidDel="00000000" w:rsidR="00000000" w:rsidRPr="00000000">
        <w:rPr>
          <w:b w:val="1"/>
          <w:rtl w:val="0"/>
        </w:rPr>
        <w:t xml:space="preserve">оцінювальне судження (вербальна оцінка)</w:t>
      </w:r>
      <w:r w:rsidDel="00000000" w:rsidR="00000000" w:rsidRPr="00000000">
        <w:rPr>
          <w:rtl w:val="0"/>
        </w:rPr>
        <w:t xml:space="preserve">, наприклад: «має значні успіхи», «демонструє помітний прогрес», «досягає результату за допомогою вчителя», «потребує уваги й допомоги».</w:t>
      </w:r>
    </w:p>
    <w:p w:rsidR="00000000" w:rsidDel="00000000" w:rsidP="00000000" w:rsidRDefault="00000000" w:rsidRPr="00000000" w14:paraId="00000118">
      <w:pPr>
        <w:numPr>
          <w:ilvl w:val="0"/>
          <w:numId w:val="13"/>
        </w:numPr>
        <w:spacing w:after="240" w:line="360" w:lineRule="auto"/>
        <w:ind w:left="720" w:hanging="360"/>
        <w:jc w:val="both"/>
        <w:rPr/>
      </w:pPr>
      <w:r w:rsidDel="00000000" w:rsidR="00000000" w:rsidRPr="00000000">
        <w:rPr>
          <w:b w:val="1"/>
          <w:rtl w:val="0"/>
        </w:rPr>
        <w:t xml:space="preserve">3-4 класи:</w:t>
      </w:r>
      <w:r w:rsidDel="00000000" w:rsidR="00000000" w:rsidRPr="00000000">
        <w:rPr>
          <w:rtl w:val="0"/>
        </w:rPr>
        <w:t xml:space="preserve"> Результатом є </w:t>
      </w:r>
      <w:r w:rsidDel="00000000" w:rsidR="00000000" w:rsidRPr="00000000">
        <w:rPr>
          <w:b w:val="1"/>
          <w:rtl w:val="0"/>
        </w:rPr>
        <w:t xml:space="preserve">оцінювальне судження із зазначенням рівня результату (рівнева оцінка)</w:t>
      </w:r>
      <w:r w:rsidDel="00000000" w:rsidR="00000000" w:rsidRPr="00000000">
        <w:rPr>
          <w:rtl w:val="0"/>
        </w:rPr>
        <w:t xml:space="preserve">: «початковий» (П), «середній» (С), «достатній» (Д), «високий» (В).</w:t>
      </w:r>
    </w:p>
    <w:p w:rsidR="00000000" w:rsidDel="00000000" w:rsidP="00000000" w:rsidRDefault="00000000" w:rsidRPr="00000000" w14:paraId="00000119">
      <w:pPr>
        <w:spacing w:after="240" w:before="240" w:line="360" w:lineRule="auto"/>
        <w:jc w:val="both"/>
        <w:rPr/>
      </w:pPr>
      <w:r w:rsidDel="00000000" w:rsidR="00000000" w:rsidRPr="00000000">
        <w:rPr>
          <w:b w:val="1"/>
          <w:rtl w:val="0"/>
        </w:rPr>
        <w:t xml:space="preserve">Державна підсумкова атестація</w:t>
      </w:r>
      <w:r w:rsidDel="00000000" w:rsidR="00000000" w:rsidRPr="00000000">
        <w:rPr>
          <w:rtl w:val="0"/>
        </w:rPr>
        <w:t xml:space="preserve"> здобувачів початкової освіти може проводитись лише з метою моніторингу якості освітньої діяльності закладу та якості освіти. Терміни проведення ДПА затверджуються МОН додатково.</w:t>
      </w:r>
    </w:p>
    <w:p w:rsidR="00000000" w:rsidDel="00000000" w:rsidP="00000000" w:rsidRDefault="00000000" w:rsidRPr="00000000" w14:paraId="0000011A">
      <w:pPr>
        <w:pStyle w:val="Heading3"/>
        <w:keepNext w:val="0"/>
        <w:keepLines w:val="0"/>
        <w:spacing w:line="360" w:lineRule="auto"/>
        <w:jc w:val="both"/>
        <w:rPr>
          <w:b w:val="0"/>
          <w:color w:val="000000"/>
        </w:rPr>
      </w:pPr>
      <w:bookmarkStart w:colFirst="0" w:colLast="0" w:name="_heading=h.35cfutxua6o3" w:id="12"/>
      <w:bookmarkEnd w:id="12"/>
      <w:r w:rsidDel="00000000" w:rsidR="00000000" w:rsidRPr="00000000">
        <w:rPr>
          <w:color w:val="000000"/>
          <w:rtl w:val="0"/>
        </w:rPr>
        <w:t xml:space="preserve">Оцінювання в базовій середній та профільній школі (5-11 класи)</w:t>
      </w:r>
      <w:r w:rsidDel="00000000" w:rsidR="00000000" w:rsidRPr="00000000">
        <w:rPr>
          <w:rtl w:val="0"/>
        </w:rPr>
      </w:r>
    </w:p>
    <w:p w:rsidR="00000000" w:rsidDel="00000000" w:rsidP="00000000" w:rsidRDefault="00000000" w:rsidRPr="00000000" w14:paraId="0000011B">
      <w:pPr>
        <w:spacing w:after="240" w:before="240" w:line="360" w:lineRule="auto"/>
        <w:jc w:val="both"/>
        <w:rPr/>
      </w:pPr>
      <w:r w:rsidDel="00000000" w:rsidR="00000000" w:rsidRPr="00000000">
        <w:rPr>
          <w:rtl w:val="0"/>
        </w:rPr>
        <w:t xml:space="preserve">Оцінювання результатів навчання учнів у 5-11 класах здійснюється відповідно до Державного стандарту базової середньої освіти. Згідно з наказом МОН № 1093 від 02.08.2024 року «Про затвердження методичних рекомендацій щодо оцінювання результатів навчання здобувачів освіти відповідно до Державного стандарту базової середньої освіти»</w:t>
      </w:r>
    </w:p>
    <w:p w:rsidR="00000000" w:rsidDel="00000000" w:rsidP="00000000" w:rsidRDefault="00000000" w:rsidRPr="00000000" w14:paraId="0000011C">
      <w:pPr>
        <w:spacing w:after="240" w:before="240" w:line="360" w:lineRule="auto"/>
        <w:jc w:val="both"/>
        <w:rPr/>
      </w:pPr>
      <w:hyperlink r:id="rId14">
        <w:r w:rsidDel="00000000" w:rsidR="00000000" w:rsidRPr="00000000">
          <w:rPr>
            <w:color w:val="1155cc"/>
            <w:u w:val="single"/>
            <w:rtl w:val="0"/>
          </w:rPr>
          <w:t xml:space="preserve">https://mon.gov.ua/npa/pro-zatverdzhennia-rekomendatsii-shchodo-otsiniuvannia-rezultativ-navchannia</w:t>
        </w:r>
      </w:hyperlink>
      <w:r w:rsidDel="00000000" w:rsidR="00000000" w:rsidRPr="00000000">
        <w:rPr>
          <w:rtl w:val="0"/>
        </w:rPr>
        <w:t xml:space="preserve">, оцінювання має бути зорієнтованим на ключові компетентності, наскрізні вміння та вимоги до обов’язкових результатів навчання у відповідній освітній галузі.</w:t>
      </w:r>
    </w:p>
    <w:p w:rsidR="00000000" w:rsidDel="00000000" w:rsidP="00000000" w:rsidRDefault="00000000" w:rsidRPr="00000000" w14:paraId="0000011D">
      <w:pPr>
        <w:numPr>
          <w:ilvl w:val="0"/>
          <w:numId w:val="12"/>
        </w:numPr>
        <w:spacing w:before="240" w:line="360" w:lineRule="auto"/>
        <w:ind w:left="720" w:hanging="360"/>
        <w:jc w:val="both"/>
        <w:rPr/>
      </w:pPr>
      <w:r w:rsidDel="00000000" w:rsidR="00000000" w:rsidRPr="00000000">
        <w:rPr>
          <w:rtl w:val="0"/>
        </w:rPr>
        <w:t xml:space="preserve">Основними видами оцінювання є: </w:t>
      </w:r>
      <w:r w:rsidDel="00000000" w:rsidR="00000000" w:rsidRPr="00000000">
        <w:rPr>
          <w:b w:val="1"/>
          <w:rtl w:val="0"/>
        </w:rPr>
        <w:t xml:space="preserve">поточне, підсумкове (тематичне, семестрове, річне)</w:t>
      </w:r>
      <w:r w:rsidDel="00000000" w:rsidR="00000000" w:rsidRPr="00000000">
        <w:rPr>
          <w:rtl w:val="0"/>
        </w:rPr>
        <w:t xml:space="preserve"> оцінювання та </w:t>
      </w:r>
      <w:r w:rsidDel="00000000" w:rsidR="00000000" w:rsidRPr="00000000">
        <w:rPr>
          <w:b w:val="1"/>
          <w:rtl w:val="0"/>
        </w:rPr>
        <w:t xml:space="preserve">державна підсумкова атестація</w:t>
      </w:r>
      <w:r w:rsidDel="00000000" w:rsidR="00000000" w:rsidRPr="00000000">
        <w:rPr>
          <w:rtl w:val="0"/>
        </w:rPr>
        <w:t xml:space="preserve">.</w:t>
      </w:r>
    </w:p>
    <w:p w:rsidR="00000000" w:rsidDel="00000000" w:rsidP="00000000" w:rsidRDefault="00000000" w:rsidRPr="00000000" w14:paraId="0000011E">
      <w:pPr>
        <w:numPr>
          <w:ilvl w:val="0"/>
          <w:numId w:val="12"/>
        </w:numPr>
        <w:spacing w:after="240" w:line="360" w:lineRule="auto"/>
        <w:ind w:left="720" w:hanging="360"/>
        <w:jc w:val="both"/>
        <w:rPr/>
      </w:pPr>
      <w:r w:rsidDel="00000000" w:rsidR="00000000" w:rsidRPr="00000000">
        <w:rPr>
          <w:rtl w:val="0"/>
        </w:rPr>
        <w:t xml:space="preserve">Оцінювання здійснюється за </w:t>
      </w:r>
      <w:r w:rsidDel="00000000" w:rsidR="00000000" w:rsidRPr="00000000">
        <w:rPr>
          <w:b w:val="1"/>
          <w:rtl w:val="0"/>
        </w:rPr>
        <w:t xml:space="preserve">12-бальною системою (шкалою)</w:t>
      </w:r>
      <w:r w:rsidDel="00000000" w:rsidR="00000000" w:rsidRPr="00000000">
        <w:rPr>
          <w:rtl w:val="0"/>
        </w:rPr>
        <w:t xml:space="preserve">, а його результати позначаються цифрами від 1 до 12.</w:t>
      </w:r>
    </w:p>
    <w:p w:rsidR="00000000" w:rsidDel="00000000" w:rsidP="00000000" w:rsidRDefault="00000000" w:rsidRPr="00000000" w14:paraId="0000011F">
      <w:pPr>
        <w:pStyle w:val="Heading3"/>
        <w:keepNext w:val="0"/>
        <w:keepLines w:val="0"/>
        <w:spacing w:line="360" w:lineRule="auto"/>
        <w:jc w:val="both"/>
        <w:rPr>
          <w:b w:val="0"/>
          <w:color w:val="000000"/>
        </w:rPr>
      </w:pPr>
      <w:bookmarkStart w:colFirst="0" w:colLast="0" w:name="_heading=h.hlg0n44se2qc" w:id="13"/>
      <w:bookmarkEnd w:id="13"/>
      <w:r w:rsidDel="00000000" w:rsidR="00000000" w:rsidRPr="00000000">
        <w:rPr>
          <w:color w:val="000000"/>
          <w:rtl w:val="0"/>
        </w:rPr>
        <w:t xml:space="preserve">Загальні принципи оцінювання</w:t>
      </w:r>
      <w:r w:rsidDel="00000000" w:rsidR="00000000" w:rsidRPr="00000000">
        <w:rPr>
          <w:rtl w:val="0"/>
        </w:rPr>
      </w:r>
    </w:p>
    <w:p w:rsidR="00000000" w:rsidDel="00000000" w:rsidP="00000000" w:rsidRDefault="00000000" w:rsidRPr="00000000" w14:paraId="00000120">
      <w:pPr>
        <w:spacing w:after="240" w:before="240" w:line="360" w:lineRule="auto"/>
        <w:jc w:val="both"/>
        <w:rPr/>
      </w:pPr>
      <w:r w:rsidDel="00000000" w:rsidR="00000000" w:rsidRPr="00000000">
        <w:rPr>
          <w:rtl w:val="0"/>
        </w:rP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w:t>
      </w:r>
      <w:r w:rsidDel="00000000" w:rsidR="00000000" w:rsidRPr="00000000">
        <w:rPr>
          <w:b w:val="1"/>
          <w:rtl w:val="0"/>
        </w:rPr>
        <w:t xml:space="preserve">компетентнісного підходу</w:t>
      </w:r>
      <w:r w:rsidDel="00000000" w:rsidR="00000000" w:rsidRPr="00000000">
        <w:rPr>
          <w:rtl w:val="0"/>
        </w:rPr>
        <w:t xml:space="preserve">.</w:t>
      </w:r>
    </w:p>
    <w:p w:rsidR="00000000" w:rsidDel="00000000" w:rsidP="00000000" w:rsidRDefault="00000000" w:rsidRPr="00000000" w14:paraId="00000121">
      <w:pPr>
        <w:numPr>
          <w:ilvl w:val="0"/>
          <w:numId w:val="14"/>
        </w:numPr>
        <w:spacing w:before="240" w:line="360" w:lineRule="auto"/>
        <w:ind w:left="720" w:hanging="360"/>
        <w:jc w:val="both"/>
        <w:rPr/>
      </w:pPr>
      <w:r w:rsidDel="00000000" w:rsidR="00000000" w:rsidRPr="00000000">
        <w:rPr>
          <w:rtl w:val="0"/>
        </w:rPr>
        <w:t xml:space="preserve">Результати оцінювання можуть виражатися в </w:t>
      </w:r>
      <w:r w:rsidDel="00000000" w:rsidR="00000000" w:rsidRPr="00000000">
        <w:rPr>
          <w:b w:val="1"/>
          <w:rtl w:val="0"/>
        </w:rPr>
        <w:t xml:space="preserve">балах (від 1 до 12)</w:t>
      </w:r>
      <w:r w:rsidDel="00000000" w:rsidR="00000000" w:rsidRPr="00000000">
        <w:rPr>
          <w:rtl w:val="0"/>
        </w:rPr>
        <w:t xml:space="preserve"> та/або вербально в </w:t>
      </w:r>
      <w:r w:rsidDel="00000000" w:rsidR="00000000" w:rsidRPr="00000000">
        <w:rPr>
          <w:b w:val="1"/>
          <w:rtl w:val="0"/>
        </w:rPr>
        <w:t xml:space="preserve">оціночних судженнях</w:t>
      </w:r>
      <w:r w:rsidDel="00000000" w:rsidR="00000000" w:rsidRPr="00000000">
        <w:rPr>
          <w:rtl w:val="0"/>
        </w:rPr>
        <w:t xml:space="preserve">.</w:t>
      </w:r>
    </w:p>
    <w:p w:rsidR="00000000" w:rsidDel="00000000" w:rsidP="00000000" w:rsidRDefault="00000000" w:rsidRPr="00000000" w14:paraId="00000122">
      <w:pPr>
        <w:numPr>
          <w:ilvl w:val="0"/>
          <w:numId w:val="14"/>
        </w:numPr>
        <w:spacing w:line="360" w:lineRule="auto"/>
        <w:ind w:left="720" w:hanging="360"/>
        <w:jc w:val="both"/>
        <w:rPr/>
      </w:pPr>
      <w:r w:rsidDel="00000000" w:rsidR="00000000" w:rsidRPr="00000000">
        <w:rPr>
          <w:rtl w:val="0"/>
        </w:rPr>
        <w:t xml:space="preserve">Оцінювання здійснюється за визначеними </w:t>
      </w:r>
      <w:r w:rsidDel="00000000" w:rsidR="00000000" w:rsidRPr="00000000">
        <w:rPr>
          <w:b w:val="1"/>
          <w:rtl w:val="0"/>
        </w:rPr>
        <w:t xml:space="preserve">критеріями</w:t>
      </w:r>
      <w:r w:rsidDel="00000000" w:rsidR="00000000" w:rsidRPr="00000000">
        <w:rPr>
          <w:rtl w:val="0"/>
        </w:rPr>
        <w:t xml:space="preserve">, які дозволяють встановити відповідність між вимогами Державного стандарту та фактичними результатами навчання.</w:t>
      </w:r>
    </w:p>
    <w:p w:rsidR="00000000" w:rsidDel="00000000" w:rsidP="00000000" w:rsidRDefault="00000000" w:rsidRPr="00000000" w14:paraId="00000123">
      <w:pPr>
        <w:numPr>
          <w:ilvl w:val="0"/>
          <w:numId w:val="14"/>
        </w:numPr>
        <w:spacing w:after="240" w:line="360" w:lineRule="auto"/>
        <w:ind w:left="720" w:hanging="360"/>
        <w:jc w:val="both"/>
        <w:rPr/>
      </w:pPr>
      <w:r w:rsidDel="00000000" w:rsidR="00000000" w:rsidRPr="00000000">
        <w:rPr>
          <w:b w:val="1"/>
          <w:rtl w:val="0"/>
        </w:rPr>
        <w:t xml:space="preserve">Критерії оцінювання реалізуються за чотирма рівнями:</w:t>
      </w:r>
      <w:r w:rsidDel="00000000" w:rsidR="00000000" w:rsidRPr="00000000">
        <w:rPr>
          <w:rtl w:val="0"/>
        </w:rPr>
        <w:t xml:space="preserve"> початковий, середній, достатній, високий. Кожен наступний рівень охоплює вимоги до попереднього та додає нові. Ці критерії дозволяють здійснювати оцінювання у 12-бальній шкалі </w:t>
      </w:r>
    </w:p>
    <w:p w:rsidR="00000000" w:rsidDel="00000000" w:rsidP="00000000" w:rsidRDefault="00000000" w:rsidRPr="00000000" w14:paraId="00000124">
      <w:pPr>
        <w:spacing w:after="240" w:line="360" w:lineRule="auto"/>
        <w:ind w:left="0" w:firstLine="0"/>
        <w:jc w:val="both"/>
        <w:rPr/>
      </w:pPr>
      <w:hyperlink r:id="rId15">
        <w:r w:rsidDel="00000000" w:rsidR="00000000" w:rsidRPr="00000000">
          <w:rPr>
            <w:color w:val="1155cc"/>
            <w:u w:val="single"/>
            <w:rtl w:val="0"/>
          </w:rPr>
          <w:t xml:space="preserve">https://mon.gov.ua/news/yak-otsiniuvatymut-uchniv-59-klasiv-mon-zatverdylo-rekomendatsii</w:t>
        </w:r>
      </w:hyperlink>
      <w:r w:rsidDel="00000000" w:rsidR="00000000" w:rsidRPr="00000000">
        <w:rPr>
          <w:rtl w:val="0"/>
        </w:rPr>
      </w:r>
    </w:p>
    <w:p w:rsidR="00000000" w:rsidDel="00000000" w:rsidP="00000000" w:rsidRDefault="00000000" w:rsidRPr="00000000" w14:paraId="00000125">
      <w:pPr>
        <w:pStyle w:val="Heading3"/>
        <w:keepNext w:val="0"/>
        <w:keepLines w:val="0"/>
        <w:spacing w:line="360" w:lineRule="auto"/>
        <w:jc w:val="both"/>
        <w:rPr>
          <w:b w:val="0"/>
          <w:color w:val="000000"/>
        </w:rPr>
      </w:pPr>
      <w:bookmarkStart w:colFirst="0" w:colLast="0" w:name="_heading=h.7mm6mkgxpojn" w:id="14"/>
      <w:bookmarkEnd w:id="14"/>
      <w:r w:rsidDel="00000000" w:rsidR="00000000" w:rsidRPr="00000000">
        <w:rPr>
          <w:color w:val="000000"/>
          <w:rtl w:val="0"/>
        </w:rPr>
        <w:t xml:space="preserve">Моніторингові дослідження</w:t>
      </w:r>
      <w:r w:rsidDel="00000000" w:rsidR="00000000" w:rsidRPr="00000000">
        <w:rPr>
          <w:rtl w:val="0"/>
        </w:rPr>
      </w:r>
    </w:p>
    <w:p w:rsidR="00000000" w:rsidDel="00000000" w:rsidP="00000000" w:rsidRDefault="00000000" w:rsidRPr="00000000" w14:paraId="00000126">
      <w:pPr>
        <w:spacing w:after="240" w:before="240" w:line="360" w:lineRule="auto"/>
        <w:jc w:val="both"/>
        <w:rPr/>
      </w:pPr>
      <w:r w:rsidDel="00000000" w:rsidR="00000000" w:rsidRPr="00000000">
        <w:rPr>
          <w:rtl w:val="0"/>
        </w:rPr>
        <w:t xml:space="preserve">З метою </w:t>
      </w:r>
      <w:r w:rsidDel="00000000" w:rsidR="00000000" w:rsidRPr="00000000">
        <w:rPr>
          <w:b w:val="1"/>
          <w:rtl w:val="0"/>
        </w:rPr>
        <w:t xml:space="preserve">безперервного відстеження результатів початкової освіти, їх прогнозування та корекції</w:t>
      </w:r>
      <w:r w:rsidDel="00000000" w:rsidR="00000000" w:rsidRPr="00000000">
        <w:rPr>
          <w:rtl w:val="0"/>
        </w:rPr>
        <w:t xml:space="preserve"> можуть проводитися </w:t>
      </w:r>
      <w:r w:rsidDel="00000000" w:rsidR="00000000" w:rsidRPr="00000000">
        <w:rPr>
          <w:b w:val="1"/>
          <w:rtl w:val="0"/>
        </w:rPr>
        <w:t xml:space="preserve">моніторингові дослідження навчальних досягнень учнів</w:t>
      </w:r>
      <w:r w:rsidDel="00000000" w:rsidR="00000000" w:rsidRPr="00000000">
        <w:rPr>
          <w:rtl w:val="0"/>
        </w:rPr>
        <w:t xml:space="preserve"> або </w:t>
      </w:r>
      <w:r w:rsidDel="00000000" w:rsidR="00000000" w:rsidRPr="00000000">
        <w:rPr>
          <w:b w:val="1"/>
          <w:rtl w:val="0"/>
        </w:rPr>
        <w:t xml:space="preserve">МОСК-тести</w:t>
      </w:r>
      <w:r w:rsidDel="00000000" w:rsidR="00000000" w:rsidRPr="00000000">
        <w:rPr>
          <w:rtl w:val="0"/>
        </w:rPr>
        <w:t xml:space="preserve"> (модульні оцінювальні стандартизовані контролі).</w:t>
      </w:r>
      <w:r w:rsidDel="00000000" w:rsidR="00000000" w:rsidRPr="00000000">
        <w:rPr>
          <w:rtl w:val="0"/>
        </w:rPr>
      </w:r>
    </w:p>
    <w:p w:rsidR="00000000" w:rsidDel="00000000" w:rsidP="00000000" w:rsidRDefault="00000000" w:rsidRPr="00000000" w14:paraId="00000127">
      <w:pPr>
        <w:pStyle w:val="Heading2"/>
        <w:keepNext w:val="0"/>
        <w:spacing w:after="80" w:line="36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ФОРМИ ТА МЕТОДИ ОРГАНІЗАЦІЇ ОСВІТНЬОГО ПРОЦЕСУ В ЗАКЛАДІ </w:t>
      </w:r>
    </w:p>
    <w:p w:rsidR="00000000" w:rsidDel="00000000" w:rsidP="00000000" w:rsidRDefault="00000000" w:rsidRPr="00000000" w14:paraId="00000128">
      <w:pPr>
        <w:pStyle w:val="Heading2"/>
        <w:keepNext w:val="0"/>
        <w:spacing w:after="80" w:line="360" w:lineRule="auto"/>
        <w:rPr>
          <w:rFonts w:ascii="Times New Roman" w:cs="Times New Roman" w:eastAsia="Times New Roman" w:hAnsi="Times New Roman"/>
          <w:b w:val="0"/>
          <w:i w:val="0"/>
        </w:rPr>
      </w:pPr>
      <w:r w:rsidDel="00000000" w:rsidR="00000000" w:rsidRPr="00000000">
        <w:rPr>
          <w:rFonts w:ascii="Times New Roman" w:cs="Times New Roman" w:eastAsia="Times New Roman" w:hAnsi="Times New Roman"/>
          <w:b w:val="0"/>
          <w:i w:val="0"/>
          <w:rtl w:val="0"/>
        </w:rPr>
        <w:t xml:space="preserve">Організація освітнього процесу в закладі загальної середньої освіти ґрунтується на принципах дитиноцентризму, компетентнісного підходу та педагогіки партнерства, спрямованих на всебічний розвиток здобувачів освіти.</w:t>
      </w:r>
    </w:p>
    <w:p w:rsidR="00000000" w:rsidDel="00000000" w:rsidP="00000000" w:rsidRDefault="00000000" w:rsidRPr="00000000" w14:paraId="00000129">
      <w:pPr>
        <w:pStyle w:val="Heading3"/>
        <w:keepNext w:val="0"/>
        <w:keepLines w:val="0"/>
        <w:spacing w:line="360" w:lineRule="auto"/>
        <w:jc w:val="center"/>
        <w:rPr>
          <w:b w:val="0"/>
          <w:color w:val="000000"/>
        </w:rPr>
      </w:pPr>
      <w:bookmarkStart w:colFirst="0" w:colLast="0" w:name="_heading=h.w7dztvkgkjo2" w:id="15"/>
      <w:bookmarkEnd w:id="15"/>
      <w:r w:rsidDel="00000000" w:rsidR="00000000" w:rsidRPr="00000000">
        <w:rPr>
          <w:color w:val="000000"/>
          <w:rtl w:val="0"/>
        </w:rPr>
        <w:t xml:space="preserve">Форми організації освітнього процесу</w:t>
      </w:r>
      <w:r w:rsidDel="00000000" w:rsidR="00000000" w:rsidRPr="00000000">
        <w:rPr>
          <w:rtl w:val="0"/>
        </w:rPr>
      </w:r>
    </w:p>
    <w:p w:rsidR="00000000" w:rsidDel="00000000" w:rsidP="00000000" w:rsidRDefault="00000000" w:rsidRPr="00000000" w14:paraId="0000012A">
      <w:pPr>
        <w:spacing w:after="240" w:before="240" w:line="360" w:lineRule="auto"/>
        <w:jc w:val="both"/>
        <w:rPr/>
      </w:pPr>
      <w:r w:rsidDel="00000000" w:rsidR="00000000" w:rsidRPr="00000000">
        <w:rPr>
          <w:rtl w:val="0"/>
        </w:rPr>
        <w:t xml:space="preserve">Освітній процес у закладі може організовуватися за різними </w:t>
      </w:r>
      <w:r w:rsidDel="00000000" w:rsidR="00000000" w:rsidRPr="00000000">
        <w:rPr>
          <w:b w:val="1"/>
          <w:rtl w:val="0"/>
        </w:rPr>
        <w:t xml:space="preserve">формами здобуття освіти</w:t>
      </w:r>
      <w:r w:rsidDel="00000000" w:rsidR="00000000" w:rsidRPr="00000000">
        <w:rPr>
          <w:rtl w:val="0"/>
        </w:rPr>
        <w:t xml:space="preserve"> відповідно до статті 9 Закону України «Про освіту» та Положення про індивідуальну форму здобуття повної загальної середньої освіти. До них належать:</w:t>
      </w:r>
    </w:p>
    <w:p w:rsidR="00000000" w:rsidDel="00000000" w:rsidP="00000000" w:rsidRDefault="00000000" w:rsidRPr="00000000" w14:paraId="0000012B">
      <w:pPr>
        <w:numPr>
          <w:ilvl w:val="0"/>
          <w:numId w:val="16"/>
        </w:numPr>
        <w:spacing w:before="240" w:line="360" w:lineRule="auto"/>
        <w:ind w:left="720" w:hanging="360"/>
        <w:jc w:val="both"/>
        <w:rPr/>
      </w:pPr>
      <w:r w:rsidDel="00000000" w:rsidR="00000000" w:rsidRPr="00000000">
        <w:rPr>
          <w:b w:val="1"/>
          <w:rtl w:val="0"/>
        </w:rPr>
        <w:t xml:space="preserve">Очна (денна) форма:</w:t>
      </w:r>
      <w:r w:rsidDel="00000000" w:rsidR="00000000" w:rsidRPr="00000000">
        <w:rPr>
          <w:rtl w:val="0"/>
        </w:rPr>
        <w:t xml:space="preserve"> Традиційна форма навчання, що передбачає безпосередню взаємодію учасників освітнього процесу в аудиторіях закладу.</w:t>
      </w:r>
    </w:p>
    <w:p w:rsidR="00000000" w:rsidDel="00000000" w:rsidP="00000000" w:rsidRDefault="00000000" w:rsidRPr="00000000" w14:paraId="0000012C">
      <w:pPr>
        <w:numPr>
          <w:ilvl w:val="0"/>
          <w:numId w:val="16"/>
        </w:numPr>
        <w:spacing w:line="360" w:lineRule="auto"/>
        <w:ind w:left="720" w:hanging="360"/>
        <w:jc w:val="both"/>
        <w:rPr/>
      </w:pPr>
      <w:r w:rsidDel="00000000" w:rsidR="00000000" w:rsidRPr="00000000">
        <w:rPr>
          <w:b w:val="1"/>
          <w:rtl w:val="0"/>
        </w:rPr>
        <w:t xml:space="preserve">Дистанційна форма </w:t>
      </w:r>
      <w:hyperlink r:id="rId16">
        <w:r w:rsidDel="00000000" w:rsidR="00000000" w:rsidRPr="00000000">
          <w:rPr>
            <w:b w:val="1"/>
            <w:color w:val="1155cc"/>
            <w:u w:val="single"/>
            <w:rtl w:val="0"/>
          </w:rPr>
          <w:t xml:space="preserve">https://eumka.com/</w:t>
        </w:r>
      </w:hyperlink>
      <w:r w:rsidDel="00000000" w:rsidR="00000000" w:rsidRPr="00000000">
        <w:rPr>
          <w:b w:val="1"/>
          <w:rtl w:val="0"/>
        </w:rPr>
        <w:t xml:space="preserve"> :</w:t>
      </w:r>
      <w:r w:rsidDel="00000000" w:rsidR="00000000" w:rsidRPr="00000000">
        <w:rPr>
          <w:rtl w:val="0"/>
        </w:rPr>
        <w:t xml:space="preserve"> Індивідуалізований процес здобуття освіти, що відбувається за опосередкованої взаємодії віддалених один від одного учасників освітнього процесу у спеціалізованому освітньому середовищі на базі сучасних цифрових технологій. Ця форма може впроваджуватися за заявами батьків або законних представників здобувачів освіти.</w:t>
      </w:r>
    </w:p>
    <w:p w:rsidR="00000000" w:rsidDel="00000000" w:rsidP="00000000" w:rsidRDefault="00000000" w:rsidRPr="00000000" w14:paraId="0000012D">
      <w:pPr>
        <w:numPr>
          <w:ilvl w:val="0"/>
          <w:numId w:val="16"/>
        </w:numPr>
        <w:spacing w:after="240" w:line="360" w:lineRule="auto"/>
        <w:ind w:left="720" w:hanging="360"/>
        <w:jc w:val="both"/>
        <w:rPr/>
      </w:pPr>
      <w:r w:rsidDel="00000000" w:rsidR="00000000" w:rsidRPr="00000000">
        <w:rPr>
          <w:b w:val="1"/>
          <w:rtl w:val="0"/>
        </w:rPr>
        <w:t xml:space="preserve">Екстернатна форма:</w:t>
      </w:r>
      <w:r w:rsidDel="00000000" w:rsidR="00000000" w:rsidRPr="00000000">
        <w:rPr>
          <w:rtl w:val="0"/>
        </w:rPr>
        <w:t xml:space="preserve"> Форма здобуття освіти, що передбачає самостійне опанування здобувачем освіти освітньої програми або окремих її компонентів та проходження річного оцінювання та/або державної підсумкової атестації.</w:t>
      </w:r>
    </w:p>
    <w:p w:rsidR="00000000" w:rsidDel="00000000" w:rsidP="00000000" w:rsidRDefault="00000000" w:rsidRPr="00000000" w14:paraId="0000012E">
      <w:pPr>
        <w:spacing w:after="240" w:before="240" w:line="360" w:lineRule="auto"/>
        <w:jc w:val="both"/>
        <w:rPr/>
      </w:pPr>
      <w:r w:rsidDel="00000000" w:rsidR="00000000" w:rsidRPr="00000000">
        <w:rPr>
          <w:rtl w:val="0"/>
        </w:rPr>
        <w:t xml:space="preserve">Крім того, в межах кожної форми здобуття освіти використовуються різноманітні </w:t>
      </w:r>
      <w:r w:rsidDel="00000000" w:rsidR="00000000" w:rsidRPr="00000000">
        <w:rPr>
          <w:b w:val="1"/>
          <w:rtl w:val="0"/>
        </w:rPr>
        <w:t xml:space="preserve">організаційні форми освітнього процесу</w:t>
      </w:r>
      <w:r w:rsidDel="00000000" w:rsidR="00000000" w:rsidRPr="00000000">
        <w:rPr>
          <w:rtl w:val="0"/>
        </w:rPr>
        <w:t xml:space="preserve">, спрямовані на досягнення визначених освітніх результатів. До них належать:</w:t>
      </w:r>
    </w:p>
    <w:p w:rsidR="00000000" w:rsidDel="00000000" w:rsidP="00000000" w:rsidRDefault="00000000" w:rsidRPr="00000000" w14:paraId="0000012F">
      <w:pPr>
        <w:numPr>
          <w:ilvl w:val="0"/>
          <w:numId w:val="17"/>
        </w:numPr>
        <w:spacing w:before="240" w:line="360" w:lineRule="auto"/>
        <w:ind w:left="720" w:hanging="360"/>
        <w:jc w:val="both"/>
        <w:rPr/>
      </w:pPr>
      <w:r w:rsidDel="00000000" w:rsidR="00000000" w:rsidRPr="00000000">
        <w:rPr>
          <w:b w:val="1"/>
          <w:rtl w:val="0"/>
        </w:rPr>
        <w:t xml:space="preserve">Урок</w:t>
      </w:r>
      <w:r w:rsidDel="00000000" w:rsidR="00000000" w:rsidRPr="00000000">
        <w:rPr>
          <w:rtl w:val="0"/>
        </w:rPr>
        <w:t xml:space="preserve">: Основна організаційна форма освітнього процесу, що може бути реалізована в різних типах, зокрема:</w:t>
      </w:r>
    </w:p>
    <w:p w:rsidR="00000000" w:rsidDel="00000000" w:rsidP="00000000" w:rsidRDefault="00000000" w:rsidRPr="00000000" w14:paraId="00000130">
      <w:pPr>
        <w:numPr>
          <w:ilvl w:val="1"/>
          <w:numId w:val="17"/>
        </w:numPr>
        <w:spacing w:line="360" w:lineRule="auto"/>
        <w:ind w:left="1440" w:hanging="360"/>
        <w:jc w:val="both"/>
        <w:rPr/>
      </w:pPr>
      <w:r w:rsidDel="00000000" w:rsidR="00000000" w:rsidRPr="00000000">
        <w:rPr>
          <w:rtl w:val="0"/>
        </w:rPr>
        <w:t xml:space="preserve">урок формування компетентностей;</w:t>
      </w:r>
    </w:p>
    <w:p w:rsidR="00000000" w:rsidDel="00000000" w:rsidP="00000000" w:rsidRDefault="00000000" w:rsidRPr="00000000" w14:paraId="00000131">
      <w:pPr>
        <w:numPr>
          <w:ilvl w:val="1"/>
          <w:numId w:val="17"/>
        </w:numPr>
        <w:spacing w:line="360" w:lineRule="auto"/>
        <w:ind w:left="1440" w:hanging="360"/>
        <w:jc w:val="both"/>
        <w:rPr/>
      </w:pPr>
      <w:r w:rsidDel="00000000" w:rsidR="00000000" w:rsidRPr="00000000">
        <w:rPr>
          <w:rtl w:val="0"/>
        </w:rPr>
        <w:t xml:space="preserve">урок розвитку компетентностей;</w:t>
      </w:r>
    </w:p>
    <w:p w:rsidR="00000000" w:rsidDel="00000000" w:rsidP="00000000" w:rsidRDefault="00000000" w:rsidRPr="00000000" w14:paraId="00000132">
      <w:pPr>
        <w:numPr>
          <w:ilvl w:val="1"/>
          <w:numId w:val="17"/>
        </w:numPr>
        <w:spacing w:line="360" w:lineRule="auto"/>
        <w:ind w:left="1440" w:hanging="360"/>
        <w:jc w:val="both"/>
        <w:rPr/>
      </w:pPr>
      <w:r w:rsidDel="00000000" w:rsidR="00000000" w:rsidRPr="00000000">
        <w:rPr>
          <w:rtl w:val="0"/>
        </w:rPr>
        <w:t xml:space="preserve">урок перевірки та/або оцінювання досягнення компетентностей;</w:t>
      </w:r>
    </w:p>
    <w:p w:rsidR="00000000" w:rsidDel="00000000" w:rsidP="00000000" w:rsidRDefault="00000000" w:rsidRPr="00000000" w14:paraId="00000133">
      <w:pPr>
        <w:numPr>
          <w:ilvl w:val="1"/>
          <w:numId w:val="17"/>
        </w:numPr>
        <w:spacing w:line="360" w:lineRule="auto"/>
        <w:ind w:left="1440" w:hanging="360"/>
        <w:jc w:val="both"/>
        <w:rPr/>
      </w:pPr>
      <w:r w:rsidDel="00000000" w:rsidR="00000000" w:rsidRPr="00000000">
        <w:rPr>
          <w:rtl w:val="0"/>
        </w:rPr>
        <w:t xml:space="preserve">урок корекції компетентностей;</w:t>
      </w:r>
    </w:p>
    <w:p w:rsidR="00000000" w:rsidDel="00000000" w:rsidP="00000000" w:rsidRDefault="00000000" w:rsidRPr="00000000" w14:paraId="00000134">
      <w:pPr>
        <w:numPr>
          <w:ilvl w:val="1"/>
          <w:numId w:val="17"/>
        </w:numPr>
        <w:spacing w:line="360" w:lineRule="auto"/>
        <w:ind w:left="1440" w:hanging="360"/>
        <w:jc w:val="both"/>
        <w:rPr/>
      </w:pPr>
      <w:r w:rsidDel="00000000" w:rsidR="00000000" w:rsidRPr="00000000">
        <w:rPr>
          <w:rtl w:val="0"/>
        </w:rPr>
        <w:t xml:space="preserve">комбінований урок.</w:t>
      </w:r>
    </w:p>
    <w:p w:rsidR="00000000" w:rsidDel="00000000" w:rsidP="00000000" w:rsidRDefault="00000000" w:rsidRPr="00000000" w14:paraId="00000135">
      <w:pPr>
        <w:numPr>
          <w:ilvl w:val="0"/>
          <w:numId w:val="17"/>
        </w:numPr>
        <w:spacing w:line="360" w:lineRule="auto"/>
        <w:ind w:left="720" w:hanging="360"/>
        <w:jc w:val="both"/>
        <w:rPr/>
      </w:pPr>
      <w:r w:rsidDel="00000000" w:rsidR="00000000" w:rsidRPr="00000000">
        <w:rPr>
          <w:b w:val="1"/>
          <w:rtl w:val="0"/>
        </w:rPr>
        <w:t xml:space="preserve">Інтегрований урок</w:t>
      </w:r>
      <w:r w:rsidDel="00000000" w:rsidR="00000000" w:rsidRPr="00000000">
        <w:rPr>
          <w:rtl w:val="0"/>
        </w:rPr>
        <w:t xml:space="preserve">: Урок, що об'єднує зміст кількох освітніх галузей або навчальних предметів для формування цілісного сприйняття світу.</w:t>
      </w:r>
    </w:p>
    <w:p w:rsidR="00000000" w:rsidDel="00000000" w:rsidP="00000000" w:rsidRDefault="00000000" w:rsidRPr="00000000" w14:paraId="00000136">
      <w:pPr>
        <w:numPr>
          <w:ilvl w:val="0"/>
          <w:numId w:val="17"/>
        </w:numPr>
        <w:spacing w:line="360" w:lineRule="auto"/>
        <w:ind w:left="720" w:hanging="360"/>
        <w:jc w:val="both"/>
        <w:rPr/>
      </w:pPr>
      <w:r w:rsidDel="00000000" w:rsidR="00000000" w:rsidRPr="00000000">
        <w:rPr>
          <w:b w:val="1"/>
          <w:rtl w:val="0"/>
        </w:rPr>
        <w:t xml:space="preserve">Проблемний урок</w:t>
      </w:r>
      <w:r w:rsidDel="00000000" w:rsidR="00000000" w:rsidRPr="00000000">
        <w:rPr>
          <w:rtl w:val="0"/>
        </w:rPr>
        <w:t xml:space="preserve">: Урок, що передбачає створення проблемних ситуацій для стимулювання самостійного пошуку рішень здобувачами освіти.</w:t>
      </w:r>
    </w:p>
    <w:p w:rsidR="00000000" w:rsidDel="00000000" w:rsidP="00000000" w:rsidRDefault="00000000" w:rsidRPr="00000000" w14:paraId="00000137">
      <w:pPr>
        <w:numPr>
          <w:ilvl w:val="0"/>
          <w:numId w:val="17"/>
        </w:numPr>
        <w:spacing w:line="360" w:lineRule="auto"/>
        <w:ind w:left="720" w:hanging="360"/>
        <w:jc w:val="both"/>
        <w:rPr/>
      </w:pPr>
      <w:r w:rsidDel="00000000" w:rsidR="00000000" w:rsidRPr="00000000">
        <w:rPr>
          <w:b w:val="1"/>
          <w:rtl w:val="0"/>
        </w:rPr>
        <w:t xml:space="preserve">Інтерактивний урок</w:t>
      </w:r>
      <w:r w:rsidDel="00000000" w:rsidR="00000000" w:rsidRPr="00000000">
        <w:rPr>
          <w:rtl w:val="0"/>
        </w:rPr>
        <w:t xml:space="preserve">: Урок, що забезпечує активну взаємодію здобувачів освіти між собою та з педагогом (наприклад, уроки-«суди», уроки-дискусійні групи, дебати, рольові ігри).</w:t>
      </w:r>
    </w:p>
    <w:p w:rsidR="00000000" w:rsidDel="00000000" w:rsidP="00000000" w:rsidRDefault="00000000" w:rsidRPr="00000000" w14:paraId="00000138">
      <w:pPr>
        <w:numPr>
          <w:ilvl w:val="0"/>
          <w:numId w:val="17"/>
        </w:numPr>
        <w:spacing w:line="360" w:lineRule="auto"/>
        <w:ind w:left="720" w:hanging="360"/>
        <w:jc w:val="both"/>
        <w:rPr/>
      </w:pPr>
      <w:r w:rsidDel="00000000" w:rsidR="00000000" w:rsidRPr="00000000">
        <w:rPr>
          <w:b w:val="1"/>
          <w:rtl w:val="0"/>
        </w:rPr>
        <w:t xml:space="preserve">Урок-семінар</w:t>
      </w:r>
      <w:r w:rsidDel="00000000" w:rsidR="00000000" w:rsidRPr="00000000">
        <w:rPr>
          <w:rtl w:val="0"/>
        </w:rPr>
        <w:t xml:space="preserve">: Організаційна форма, що передбачає глибоке опрацювання теми через доповіді, дискусії та колективний аналіз.</w:t>
      </w:r>
    </w:p>
    <w:p w:rsidR="00000000" w:rsidDel="00000000" w:rsidP="00000000" w:rsidRDefault="00000000" w:rsidRPr="00000000" w14:paraId="00000139">
      <w:pPr>
        <w:numPr>
          <w:ilvl w:val="0"/>
          <w:numId w:val="17"/>
        </w:numPr>
        <w:spacing w:line="360" w:lineRule="auto"/>
        <w:ind w:left="720" w:hanging="360"/>
        <w:jc w:val="both"/>
        <w:rPr/>
      </w:pPr>
      <w:r w:rsidDel="00000000" w:rsidR="00000000" w:rsidRPr="00000000">
        <w:rPr>
          <w:b w:val="1"/>
          <w:rtl w:val="0"/>
        </w:rPr>
        <w:t xml:space="preserve">Відеоуроки</w:t>
      </w:r>
      <w:r w:rsidDel="00000000" w:rsidR="00000000" w:rsidRPr="00000000">
        <w:rPr>
          <w:rtl w:val="0"/>
        </w:rPr>
        <w:t xml:space="preserve">: Заняття, що використовують відеоматеріали як основний або додатковий засіб навчання.</w:t>
      </w:r>
    </w:p>
    <w:p w:rsidR="00000000" w:rsidDel="00000000" w:rsidP="00000000" w:rsidRDefault="00000000" w:rsidRPr="00000000" w14:paraId="0000013A">
      <w:pPr>
        <w:numPr>
          <w:ilvl w:val="0"/>
          <w:numId w:val="17"/>
        </w:numPr>
        <w:spacing w:after="240" w:line="360" w:lineRule="auto"/>
        <w:ind w:left="720" w:hanging="360"/>
        <w:jc w:val="both"/>
        <w:rPr/>
      </w:pPr>
      <w:r w:rsidDel="00000000" w:rsidR="00000000" w:rsidRPr="00000000">
        <w:rPr>
          <w:b w:val="1"/>
          <w:rtl w:val="0"/>
        </w:rPr>
        <w:t xml:space="preserve">Онлайн-уроки</w:t>
      </w:r>
      <w:r w:rsidDel="00000000" w:rsidR="00000000" w:rsidRPr="00000000">
        <w:rPr>
          <w:rtl w:val="0"/>
        </w:rPr>
        <w:t xml:space="preserve">: Заняття, що проводяться в режимі реального часу з використанням засобів відеоконференцзв'язку.</w:t>
      </w:r>
    </w:p>
    <w:p w:rsidR="00000000" w:rsidDel="00000000" w:rsidP="00000000" w:rsidRDefault="00000000" w:rsidRPr="00000000" w14:paraId="0000013B">
      <w:pPr>
        <w:spacing w:after="240" w:before="240" w:line="360" w:lineRule="auto"/>
        <w:jc w:val="both"/>
        <w:rPr/>
      </w:pPr>
      <w:r w:rsidDel="00000000" w:rsidR="00000000" w:rsidRPr="00000000">
        <w:rPr>
          <w:rtl w:val="0"/>
        </w:rPr>
        <w:t xml:space="preserve">Крім урочних форм, освітній процес може включати:</w:t>
      </w:r>
    </w:p>
    <w:p w:rsidR="00000000" w:rsidDel="00000000" w:rsidP="00000000" w:rsidRDefault="00000000" w:rsidRPr="00000000" w14:paraId="0000013C">
      <w:pPr>
        <w:numPr>
          <w:ilvl w:val="0"/>
          <w:numId w:val="18"/>
        </w:numPr>
        <w:spacing w:before="240" w:line="360" w:lineRule="auto"/>
        <w:ind w:left="720" w:hanging="360"/>
        <w:jc w:val="both"/>
        <w:rPr/>
      </w:pPr>
      <w:r w:rsidDel="00000000" w:rsidR="00000000" w:rsidRPr="00000000">
        <w:rPr>
          <w:b w:val="1"/>
          <w:rtl w:val="0"/>
        </w:rPr>
        <w:t xml:space="preserve">Навчально-практичні заняття</w:t>
      </w:r>
      <w:r w:rsidDel="00000000" w:rsidR="00000000" w:rsidRPr="00000000">
        <w:rPr>
          <w:rtl w:val="0"/>
        </w:rPr>
        <w:t xml:space="preserve">: Поєднують виконання практичних вправ, експериментальних робіт, лабораторних досліджень, проєктної діяльності. Вони менш регламентовані та акцентують увагу на самостійності здобувачів освіти в експериментальній та практичній діяльності.</w:t>
      </w:r>
    </w:p>
    <w:p w:rsidR="00000000" w:rsidDel="00000000" w:rsidP="00000000" w:rsidRDefault="00000000" w:rsidRPr="00000000" w14:paraId="0000013D">
      <w:pPr>
        <w:numPr>
          <w:ilvl w:val="0"/>
          <w:numId w:val="18"/>
        </w:numPr>
        <w:spacing w:line="360" w:lineRule="auto"/>
        <w:ind w:left="720" w:hanging="360"/>
        <w:jc w:val="both"/>
        <w:rPr/>
      </w:pPr>
      <w:r w:rsidDel="00000000" w:rsidR="00000000" w:rsidRPr="00000000">
        <w:rPr>
          <w:b w:val="1"/>
          <w:rtl w:val="0"/>
        </w:rPr>
        <w:t xml:space="preserve">Практичні заняття та заняття-практикуми</w:t>
      </w:r>
      <w:r w:rsidDel="00000000" w:rsidR="00000000" w:rsidRPr="00000000">
        <w:rPr>
          <w:rtl w:val="0"/>
        </w:rPr>
        <w:t xml:space="preserve">: Спрямовані на застосування здобутих знань у практичній діяльності, виконання експериментально-практичних робіт.</w:t>
      </w:r>
    </w:p>
    <w:p w:rsidR="00000000" w:rsidDel="00000000" w:rsidP="00000000" w:rsidRDefault="00000000" w:rsidRPr="00000000" w14:paraId="0000013E">
      <w:pPr>
        <w:numPr>
          <w:ilvl w:val="0"/>
          <w:numId w:val="18"/>
        </w:numPr>
        <w:spacing w:line="360" w:lineRule="auto"/>
        <w:ind w:left="720" w:hanging="360"/>
        <w:jc w:val="both"/>
        <w:rPr/>
      </w:pPr>
      <w:r w:rsidDel="00000000" w:rsidR="00000000" w:rsidRPr="00000000">
        <w:rPr>
          <w:b w:val="1"/>
          <w:rtl w:val="0"/>
        </w:rPr>
        <w:t xml:space="preserve">Екскурсії та віртуальні подорожі</w:t>
      </w:r>
      <w:r w:rsidDel="00000000" w:rsidR="00000000" w:rsidRPr="00000000">
        <w:rPr>
          <w:rtl w:val="0"/>
        </w:rPr>
        <w:t xml:space="preserve">: Цілеспрямоване ознайомлення здобувачів освіти з об'єктами та процесами в реальному або віртуальному середовищі з метою відновлення, систематизації та закріплення знань. Можуть поєднуватися зі збором матеріалу для виконання завдань.</w:t>
      </w:r>
    </w:p>
    <w:p w:rsidR="00000000" w:rsidDel="00000000" w:rsidP="00000000" w:rsidRDefault="00000000" w:rsidRPr="00000000" w14:paraId="0000013F">
      <w:pPr>
        <w:numPr>
          <w:ilvl w:val="0"/>
          <w:numId w:val="18"/>
        </w:numPr>
        <w:spacing w:line="360" w:lineRule="auto"/>
        <w:ind w:left="720" w:hanging="360"/>
        <w:jc w:val="both"/>
        <w:rPr/>
      </w:pPr>
      <w:r w:rsidDel="00000000" w:rsidR="00000000" w:rsidRPr="00000000">
        <w:rPr>
          <w:b w:val="1"/>
          <w:rtl w:val="0"/>
        </w:rPr>
        <w:t xml:space="preserve">Конференції, форуми, спектаклі, брифінги, квести, пресконференції, ділові ігри</w:t>
      </w:r>
      <w:r w:rsidDel="00000000" w:rsidR="00000000" w:rsidRPr="00000000">
        <w:rPr>
          <w:rtl w:val="0"/>
        </w:rPr>
        <w:t xml:space="preserve">: Нестандартні організаційні форми, що сприяють розвитку комунікативних, соціальних та інших ключових компетентностей.</w:t>
      </w:r>
    </w:p>
    <w:p w:rsidR="00000000" w:rsidDel="00000000" w:rsidP="00000000" w:rsidRDefault="00000000" w:rsidRPr="00000000" w14:paraId="00000140">
      <w:pPr>
        <w:numPr>
          <w:ilvl w:val="0"/>
          <w:numId w:val="18"/>
        </w:numPr>
        <w:spacing w:line="360" w:lineRule="auto"/>
        <w:ind w:left="720" w:hanging="360"/>
        <w:jc w:val="both"/>
        <w:rPr/>
      </w:pPr>
      <w:r w:rsidDel="00000000" w:rsidR="00000000" w:rsidRPr="00000000">
        <w:rPr>
          <w:b w:val="1"/>
          <w:rtl w:val="0"/>
        </w:rPr>
        <w:t xml:space="preserve">Групова робота</w:t>
      </w:r>
      <w:r w:rsidDel="00000000" w:rsidR="00000000" w:rsidRPr="00000000">
        <w:rPr>
          <w:rtl w:val="0"/>
        </w:rPr>
        <w:t xml:space="preserve">: Заняття в малих групах, бригадах, ланках (зокрема, робота в парах змінного складу), що передбачає виконання завдань з розподілом ролей та взаємонавчанням.</w:t>
      </w:r>
    </w:p>
    <w:p w:rsidR="00000000" w:rsidDel="00000000" w:rsidP="00000000" w:rsidRDefault="00000000" w:rsidRPr="00000000" w14:paraId="00000141">
      <w:pPr>
        <w:numPr>
          <w:ilvl w:val="0"/>
          <w:numId w:val="18"/>
        </w:numPr>
        <w:spacing w:after="240" w:line="360" w:lineRule="auto"/>
        <w:ind w:left="720" w:hanging="360"/>
        <w:jc w:val="both"/>
        <w:rPr/>
      </w:pPr>
      <w:r w:rsidDel="00000000" w:rsidR="00000000" w:rsidRPr="00000000">
        <w:rPr>
          <w:b w:val="1"/>
          <w:rtl w:val="0"/>
        </w:rPr>
        <w:t xml:space="preserve">Проєктна діяльність</w:t>
      </w:r>
      <w:r w:rsidDel="00000000" w:rsidR="00000000" w:rsidRPr="00000000">
        <w:rPr>
          <w:rtl w:val="0"/>
        </w:rPr>
        <w:t xml:space="preserve">: Дослідницькі, діяльнісні, інформаційні, практико-орієнтовані та мистецькі проєкти, що дозволяють здобувачам освіти самостійно розробляти сюжети, підбирати матеріали, розподіляти ролі та аналізувати результати.</w:t>
      </w:r>
    </w:p>
    <w:p w:rsidR="00000000" w:rsidDel="00000000" w:rsidP="00000000" w:rsidRDefault="00000000" w:rsidRPr="00000000" w14:paraId="00000142">
      <w:pPr>
        <w:pStyle w:val="Heading3"/>
        <w:keepNext w:val="0"/>
        <w:keepLines w:val="0"/>
        <w:spacing w:line="360" w:lineRule="auto"/>
        <w:jc w:val="center"/>
        <w:rPr>
          <w:b w:val="0"/>
          <w:color w:val="000000"/>
        </w:rPr>
      </w:pPr>
      <w:bookmarkStart w:colFirst="0" w:colLast="0" w:name="_heading=h.5zk8hi3ig4pd" w:id="16"/>
      <w:bookmarkEnd w:id="16"/>
      <w:r w:rsidDel="00000000" w:rsidR="00000000" w:rsidRPr="00000000">
        <w:rPr>
          <w:color w:val="000000"/>
          <w:rtl w:val="0"/>
        </w:rPr>
        <w:t xml:space="preserve">Методи навчання</w:t>
      </w:r>
      <w:r w:rsidDel="00000000" w:rsidR="00000000" w:rsidRPr="00000000">
        <w:rPr>
          <w:rtl w:val="0"/>
        </w:rPr>
      </w:r>
    </w:p>
    <w:p w:rsidR="00000000" w:rsidDel="00000000" w:rsidP="00000000" w:rsidRDefault="00000000" w:rsidRPr="00000000" w14:paraId="00000143">
      <w:pPr>
        <w:spacing w:after="240" w:before="240" w:line="360" w:lineRule="auto"/>
        <w:jc w:val="both"/>
        <w:rPr/>
      </w:pPr>
      <w:r w:rsidDel="00000000" w:rsidR="00000000" w:rsidRPr="00000000">
        <w:rPr>
          <w:rtl w:val="0"/>
        </w:rPr>
        <w:t xml:space="preserve">Вибір </w:t>
      </w:r>
      <w:r w:rsidDel="00000000" w:rsidR="00000000" w:rsidRPr="00000000">
        <w:rPr>
          <w:b w:val="1"/>
          <w:rtl w:val="0"/>
        </w:rPr>
        <w:t xml:space="preserve">методів навчання</w:t>
      </w:r>
      <w:r w:rsidDel="00000000" w:rsidR="00000000" w:rsidRPr="00000000">
        <w:rPr>
          <w:rtl w:val="0"/>
        </w:rPr>
        <w:t xml:space="preserve"> визначається педагогом самостійно з урахуванням конкретних умов роботи, вікових особливостей здобувачів освіти, змісту навчального матеріалу та очікуваних результатів навчання, зазначених в освітній програмі та навчальних планах. Заклад реалізує різноманітні методи навчання, зокрема:</w:t>
      </w:r>
    </w:p>
    <w:p w:rsidR="00000000" w:rsidDel="00000000" w:rsidP="00000000" w:rsidRDefault="00000000" w:rsidRPr="00000000" w14:paraId="00000144">
      <w:pPr>
        <w:numPr>
          <w:ilvl w:val="0"/>
          <w:numId w:val="19"/>
        </w:numPr>
        <w:spacing w:before="240" w:line="360" w:lineRule="auto"/>
        <w:ind w:left="720" w:hanging="360"/>
        <w:jc w:val="both"/>
        <w:rPr/>
      </w:pPr>
      <w:r w:rsidDel="00000000" w:rsidR="00000000" w:rsidRPr="00000000">
        <w:rPr>
          <w:b w:val="1"/>
          <w:rtl w:val="0"/>
        </w:rPr>
        <w:t xml:space="preserve">Дослідницькі методи</w:t>
      </w:r>
      <w:r w:rsidDel="00000000" w:rsidR="00000000" w:rsidRPr="00000000">
        <w:rPr>
          <w:rtl w:val="0"/>
        </w:rPr>
        <w:t xml:space="preserve">: Спрямовані на формування навичок самостійного пошуку інформації, аналізу та синтезу даних.</w:t>
      </w:r>
    </w:p>
    <w:p w:rsidR="00000000" w:rsidDel="00000000" w:rsidP="00000000" w:rsidRDefault="00000000" w:rsidRPr="00000000" w14:paraId="00000145">
      <w:pPr>
        <w:numPr>
          <w:ilvl w:val="0"/>
          <w:numId w:val="19"/>
        </w:numPr>
        <w:spacing w:line="360" w:lineRule="auto"/>
        <w:ind w:left="720" w:hanging="360"/>
        <w:jc w:val="both"/>
        <w:rPr/>
      </w:pPr>
      <w:r w:rsidDel="00000000" w:rsidR="00000000" w:rsidRPr="00000000">
        <w:rPr>
          <w:b w:val="1"/>
          <w:rtl w:val="0"/>
        </w:rPr>
        <w:t xml:space="preserve">Діяльнісні методи</w:t>
      </w:r>
      <w:r w:rsidDel="00000000" w:rsidR="00000000" w:rsidRPr="00000000">
        <w:rPr>
          <w:rtl w:val="0"/>
        </w:rPr>
        <w:t xml:space="preserve">: Забезпечують активну участь здобувачів освіти у процесі навчання через виконання практичних завдань, ігор, експериментів.</w:t>
      </w:r>
    </w:p>
    <w:p w:rsidR="00000000" w:rsidDel="00000000" w:rsidP="00000000" w:rsidRDefault="00000000" w:rsidRPr="00000000" w14:paraId="00000146">
      <w:pPr>
        <w:numPr>
          <w:ilvl w:val="0"/>
          <w:numId w:val="19"/>
        </w:numPr>
        <w:spacing w:line="360" w:lineRule="auto"/>
        <w:ind w:left="720" w:hanging="360"/>
        <w:jc w:val="both"/>
        <w:rPr/>
      </w:pPr>
      <w:r w:rsidDel="00000000" w:rsidR="00000000" w:rsidRPr="00000000">
        <w:rPr>
          <w:b w:val="1"/>
          <w:rtl w:val="0"/>
        </w:rPr>
        <w:t xml:space="preserve">Інформаційні методи</w:t>
      </w:r>
      <w:r w:rsidDel="00000000" w:rsidR="00000000" w:rsidRPr="00000000">
        <w:rPr>
          <w:rtl w:val="0"/>
        </w:rPr>
        <w:t xml:space="preserve">: Передбачають роботу з різними джерелами інформації (підручники, енциклопедії, Інтернет-ресурси тощо).</w:t>
      </w:r>
    </w:p>
    <w:p w:rsidR="00000000" w:rsidDel="00000000" w:rsidP="00000000" w:rsidRDefault="00000000" w:rsidRPr="00000000" w14:paraId="00000147">
      <w:pPr>
        <w:numPr>
          <w:ilvl w:val="0"/>
          <w:numId w:val="19"/>
        </w:numPr>
        <w:spacing w:line="360" w:lineRule="auto"/>
        <w:ind w:left="720" w:hanging="360"/>
        <w:jc w:val="both"/>
        <w:rPr/>
      </w:pPr>
      <w:r w:rsidDel="00000000" w:rsidR="00000000" w:rsidRPr="00000000">
        <w:rPr>
          <w:b w:val="1"/>
          <w:rtl w:val="0"/>
        </w:rPr>
        <w:t xml:space="preserve">Практико-орієнтовані методи</w:t>
      </w:r>
      <w:r w:rsidDel="00000000" w:rsidR="00000000" w:rsidRPr="00000000">
        <w:rPr>
          <w:rtl w:val="0"/>
        </w:rPr>
        <w:t xml:space="preserve">: Зосереджені на застосуванні теоретичних знань у практичних ситуаціях.</w:t>
      </w:r>
    </w:p>
    <w:p w:rsidR="00000000" w:rsidDel="00000000" w:rsidP="00000000" w:rsidRDefault="00000000" w:rsidRPr="00000000" w14:paraId="00000148">
      <w:pPr>
        <w:numPr>
          <w:ilvl w:val="0"/>
          <w:numId w:val="19"/>
        </w:numPr>
        <w:spacing w:line="360" w:lineRule="auto"/>
        <w:ind w:left="720" w:hanging="360"/>
        <w:jc w:val="both"/>
        <w:rPr/>
      </w:pPr>
      <w:r w:rsidDel="00000000" w:rsidR="00000000" w:rsidRPr="00000000">
        <w:rPr>
          <w:b w:val="1"/>
          <w:rtl w:val="0"/>
        </w:rPr>
        <w:t xml:space="preserve">Методи проблемного навчання</w:t>
      </w:r>
      <w:r w:rsidDel="00000000" w:rsidR="00000000" w:rsidRPr="00000000">
        <w:rPr>
          <w:rtl w:val="0"/>
        </w:rPr>
        <w:t xml:space="preserve">: Створюють ситуації, що вимагають від здобувачів освіти пошуку нестандартних рішень.</w:t>
      </w:r>
    </w:p>
    <w:p w:rsidR="00000000" w:rsidDel="00000000" w:rsidP="00000000" w:rsidRDefault="00000000" w:rsidRPr="00000000" w14:paraId="00000149">
      <w:pPr>
        <w:numPr>
          <w:ilvl w:val="0"/>
          <w:numId w:val="19"/>
        </w:numPr>
        <w:spacing w:line="360" w:lineRule="auto"/>
        <w:ind w:left="720" w:hanging="360"/>
        <w:jc w:val="both"/>
        <w:rPr/>
      </w:pPr>
      <w:r w:rsidDel="00000000" w:rsidR="00000000" w:rsidRPr="00000000">
        <w:rPr>
          <w:b w:val="1"/>
          <w:rtl w:val="0"/>
        </w:rPr>
        <w:t xml:space="preserve">Ігрові методи</w:t>
      </w:r>
      <w:r w:rsidDel="00000000" w:rsidR="00000000" w:rsidRPr="00000000">
        <w:rPr>
          <w:rtl w:val="0"/>
        </w:rPr>
        <w:t xml:space="preserve">: Використання сюжетно-рольових ігор, інсценізацій, моделювання для засвоєння матеріалу та розвитку соціальних навичок.</w:t>
      </w:r>
    </w:p>
    <w:p w:rsidR="00000000" w:rsidDel="00000000" w:rsidP="00000000" w:rsidRDefault="00000000" w:rsidRPr="00000000" w14:paraId="0000014A">
      <w:pPr>
        <w:numPr>
          <w:ilvl w:val="0"/>
          <w:numId w:val="19"/>
        </w:numPr>
        <w:spacing w:after="240" w:line="360" w:lineRule="auto"/>
        <w:ind w:left="720" w:hanging="360"/>
        <w:jc w:val="both"/>
        <w:rPr/>
      </w:pPr>
      <w:r w:rsidDel="00000000" w:rsidR="00000000" w:rsidRPr="00000000">
        <w:rPr>
          <w:b w:val="1"/>
          <w:rtl w:val="0"/>
        </w:rPr>
        <w:t xml:space="preserve">Методи розвитку критичного мислення</w:t>
      </w:r>
      <w:r w:rsidDel="00000000" w:rsidR="00000000" w:rsidRPr="00000000">
        <w:rPr>
          <w:rtl w:val="0"/>
        </w:rPr>
        <w:t xml:space="preserve">: Спрямовані на аналіз інформації, формування власної думки, розпізнавання маніпуляцій.</w:t>
      </w:r>
    </w:p>
    <w:p w:rsidR="00000000" w:rsidDel="00000000" w:rsidP="00000000" w:rsidRDefault="00000000" w:rsidRPr="00000000" w14:paraId="0000014B">
      <w:pPr>
        <w:pStyle w:val="Heading3"/>
        <w:keepNext w:val="0"/>
        <w:keepLines w:val="0"/>
        <w:spacing w:line="360" w:lineRule="auto"/>
        <w:jc w:val="center"/>
        <w:rPr>
          <w:b w:val="0"/>
          <w:color w:val="000000"/>
        </w:rPr>
      </w:pPr>
      <w:bookmarkStart w:colFirst="0" w:colLast="0" w:name="_heading=h.ym7l2572bhlo" w:id="17"/>
      <w:bookmarkEnd w:id="17"/>
      <w:r w:rsidDel="00000000" w:rsidR="00000000" w:rsidRPr="00000000">
        <w:rPr>
          <w:color w:val="000000"/>
          <w:rtl w:val="0"/>
        </w:rPr>
        <w:t xml:space="preserve">Особливості організації освітнього процесу в </w:t>
      </w:r>
      <w:r w:rsidDel="00000000" w:rsidR="00000000" w:rsidRPr="00000000">
        <w:rPr>
          <w:rtl w:val="0"/>
        </w:rPr>
        <w:t xml:space="preserve">UMKA</w:t>
      </w:r>
      <w:r w:rsidDel="00000000" w:rsidR="00000000" w:rsidRPr="00000000">
        <w:rPr>
          <w:rtl w:val="0"/>
        </w:rPr>
      </w:r>
    </w:p>
    <w:p w:rsidR="00000000" w:rsidDel="00000000" w:rsidP="00000000" w:rsidRDefault="00000000" w:rsidRPr="00000000" w14:paraId="0000014C">
      <w:pPr>
        <w:spacing w:after="240" w:before="240" w:line="360" w:lineRule="auto"/>
        <w:jc w:val="both"/>
        <w:rPr/>
      </w:pPr>
      <w:r w:rsidDel="00000000" w:rsidR="00000000" w:rsidRPr="00000000">
        <w:rPr>
          <w:rtl w:val="0"/>
        </w:rPr>
        <w:t xml:space="preserve">Заклад приділяє значну увагу реалізації </w:t>
      </w:r>
      <w:r w:rsidDel="00000000" w:rsidR="00000000" w:rsidRPr="00000000">
        <w:rPr>
          <w:b w:val="1"/>
          <w:rtl w:val="0"/>
        </w:rPr>
        <w:t xml:space="preserve">STEM-освіти</w:t>
      </w:r>
      <w:r w:rsidDel="00000000" w:rsidR="00000000" w:rsidRPr="00000000">
        <w:rPr>
          <w:rtl w:val="0"/>
        </w:rPr>
        <w:t xml:space="preserve"> як провідного тренду сучасної освіти. Метою STEM-освіти є не лише підготовка здобувачів освіти до майбутніх професій у галузі технологій, а й формування соціальної, громадянської, державницької та культурної компетентностей, розвиток позитивного мислення та емоційного інтелекту.</w:t>
      </w:r>
    </w:p>
    <w:p w:rsidR="00000000" w:rsidDel="00000000" w:rsidP="00000000" w:rsidRDefault="00000000" w:rsidRPr="00000000" w14:paraId="0000014D">
      <w:pPr>
        <w:spacing w:after="240" w:before="240" w:line="360" w:lineRule="auto"/>
        <w:jc w:val="both"/>
        <w:rPr/>
      </w:pPr>
      <w:r w:rsidDel="00000000" w:rsidR="00000000" w:rsidRPr="00000000">
        <w:rPr>
          <w:rtl w:val="0"/>
        </w:rPr>
        <w:t xml:space="preserve">При організації ефективного навчального процесу, спрямованого на розвиток в наших учнів інтересу до навчальних предметів природничо-математичного циклу, можуть впроваджуватися спеціальні навчальні програми, що формують розуміння природничо-наукових та математичних концепцій, операцій та відношень, здатність формулювати й розв’язувати наукові, технічні та технологічні проблеми, логічно мислити, пояснювати, аргументувати, а також рефлексувати.</w:t>
      </w:r>
    </w:p>
    <w:p w:rsidR="00000000" w:rsidDel="00000000" w:rsidP="00000000" w:rsidRDefault="00000000" w:rsidRPr="00000000" w14:paraId="0000014E">
      <w:pPr>
        <w:spacing w:after="240" w:before="240" w:line="360" w:lineRule="auto"/>
        <w:jc w:val="both"/>
        <w:rPr/>
      </w:pPr>
      <w:r w:rsidDel="00000000" w:rsidR="00000000" w:rsidRPr="00000000">
        <w:rPr>
          <w:rtl w:val="0"/>
        </w:rPr>
        <w:t xml:space="preserve">У разі відсутності учнів у школі забезпечується їх залучення до освітнього процесу через змішану форму навчання</w:t>
      </w:r>
      <w:r w:rsidDel="00000000" w:rsidR="00000000" w:rsidRPr="00000000">
        <w:rPr>
          <w:b w:val="1"/>
          <w:rtl w:val="0"/>
        </w:rPr>
        <w:t xml:space="preserve"> (blended learning)</w:t>
      </w:r>
      <w:r w:rsidDel="00000000" w:rsidR="00000000" w:rsidRPr="00000000">
        <w:rPr>
          <w:rtl w:val="0"/>
        </w:rPr>
        <w:t xml:space="preserve">, що поєднує елементи онлайн-навчання, традиційного очного навчання та самостійної роботи здобувачів освіти.</w:t>
      </w:r>
    </w:p>
    <w:p w:rsidR="00000000" w:rsidDel="00000000" w:rsidP="00000000" w:rsidRDefault="00000000" w:rsidRPr="00000000" w14:paraId="0000014F">
      <w:pPr>
        <w:spacing w:after="240" w:before="240" w:line="360" w:lineRule="auto"/>
        <w:jc w:val="both"/>
        <w:rPr/>
      </w:pPr>
      <w:r w:rsidDel="00000000" w:rsidR="00000000" w:rsidRPr="00000000">
        <w:rPr>
          <w:b w:val="1"/>
          <w:rtl w:val="0"/>
        </w:rPr>
        <w:t xml:space="preserve">Вибір форм і методів навчання</w:t>
      </w:r>
      <w:r w:rsidDel="00000000" w:rsidR="00000000" w:rsidRPr="00000000">
        <w:rPr>
          <w:rtl w:val="0"/>
        </w:rPr>
        <w:t xml:space="preserve"> педагог визначає самостійно, враховуючи конкретні умови роботи, особливості учнів, які навчаються в школі та забезпечуючи досягнення конкретних очікуваних результатів навчання, визначених в освітніх програмах закладу. Організаційні форми освітнього процесу можуть уточнюватись та розширюватись у змісті окремих предметів за умови виконання державних вимог Державного стандарту.</w:t>
      </w:r>
    </w:p>
    <w:p w:rsidR="00000000" w:rsidDel="00000000" w:rsidP="00000000" w:rsidRDefault="00000000" w:rsidRPr="00000000" w14:paraId="00000150">
      <w:pPr>
        <w:spacing w:line="360" w:lineRule="auto"/>
        <w:ind w:firstLine="708"/>
        <w:jc w:val="center"/>
        <w:rPr>
          <w:b w:val="1"/>
        </w:rPr>
      </w:pPr>
      <w:r w:rsidDel="00000000" w:rsidR="00000000" w:rsidRPr="00000000">
        <w:rPr>
          <w:b w:val="1"/>
          <w:rtl w:val="0"/>
        </w:rPr>
        <w:t xml:space="preserve">ОПИС ТА ІНСТРУМЕНТИ СИСТЕМИ </w:t>
      </w:r>
    </w:p>
    <w:p w:rsidR="00000000" w:rsidDel="00000000" w:rsidP="00000000" w:rsidRDefault="00000000" w:rsidRPr="00000000" w14:paraId="00000151">
      <w:pPr>
        <w:spacing w:line="360" w:lineRule="auto"/>
        <w:ind w:firstLine="708"/>
        <w:jc w:val="center"/>
        <w:rPr>
          <w:b w:val="1"/>
        </w:rPr>
      </w:pPr>
      <w:r w:rsidDel="00000000" w:rsidR="00000000" w:rsidRPr="00000000">
        <w:rPr>
          <w:b w:val="1"/>
          <w:rtl w:val="0"/>
        </w:rPr>
        <w:t xml:space="preserve">ВНУТРІШНЬОГО ЗАБЕЗПЕЧЕННЯ ЯКОСТІ ОСВІТИ</w:t>
      </w:r>
    </w:p>
    <w:p w:rsidR="00000000" w:rsidDel="00000000" w:rsidP="00000000" w:rsidRDefault="00000000" w:rsidRPr="00000000" w14:paraId="00000152">
      <w:pPr>
        <w:spacing w:line="360" w:lineRule="auto"/>
        <w:ind w:firstLine="708"/>
        <w:jc w:val="both"/>
        <w:rPr>
          <w:color w:val="ff0000"/>
        </w:rPr>
      </w:pPr>
      <w:r w:rsidDel="00000000" w:rsidR="00000000" w:rsidRPr="00000000">
        <w:rPr>
          <w:rtl w:val="0"/>
        </w:rPr>
        <w:t xml:space="preserve">Система внутрішнього забезпечення якості освіти Закладу реалізується відповідно до вимог Закону України «Про освіту».</w:t>
      </w:r>
      <w:r w:rsidDel="00000000" w:rsidR="00000000" w:rsidRPr="00000000">
        <w:rPr>
          <w:rtl w:val="0"/>
        </w:rPr>
      </w:r>
    </w:p>
    <w:p w:rsidR="00000000" w:rsidDel="00000000" w:rsidP="00000000" w:rsidRDefault="00000000" w:rsidRPr="00000000" w14:paraId="00000153">
      <w:pPr>
        <w:spacing w:line="360" w:lineRule="auto"/>
        <w:ind w:firstLine="708"/>
        <w:rPr/>
      </w:pPr>
      <w:r w:rsidDel="00000000" w:rsidR="00000000" w:rsidRPr="00000000">
        <w:rPr>
          <w:rtl w:val="0"/>
        </w:rPr>
        <w:t xml:space="preserve">Внутрішня система забезпечення якості в закладі включає:</w:t>
      </w:r>
    </w:p>
    <w:p w:rsidR="00000000" w:rsidDel="00000000" w:rsidP="00000000" w:rsidRDefault="00000000" w:rsidRPr="00000000" w14:paraId="00000154">
      <w:pPr>
        <w:numPr>
          <w:ilvl w:val="0"/>
          <w:numId w:val="2"/>
        </w:numPr>
        <w:pBdr>
          <w:top w:space="0" w:sz="0" w:val="nil"/>
          <w:left w:space="0" w:sz="0" w:val="nil"/>
          <w:bottom w:space="0" w:sz="0" w:val="nil"/>
          <w:right w:space="0" w:sz="0" w:val="nil"/>
          <w:between w:space="0" w:sz="0" w:val="nil"/>
        </w:pBdr>
        <w:tabs>
          <w:tab w:val="left" w:leader="none" w:pos="284"/>
          <w:tab w:val="left" w:leader="none" w:pos="851"/>
        </w:tabs>
        <w:spacing w:line="360" w:lineRule="auto"/>
        <w:ind w:left="1440" w:hanging="360"/>
        <w:jc w:val="both"/>
        <w:rPr>
          <w:color w:val="000000"/>
          <w:u w:val="none"/>
        </w:rPr>
      </w:pPr>
      <w:r w:rsidDel="00000000" w:rsidR="00000000" w:rsidRPr="00000000">
        <w:rPr>
          <w:color w:val="000000"/>
          <w:rtl w:val="0"/>
        </w:rPr>
        <w:t xml:space="preserve">стратегію та процедури забезпечення якості освіти (план заходів з внутрішкільного контролю);</w:t>
      </w:r>
      <w:r w:rsidDel="00000000" w:rsidR="00000000" w:rsidRPr="00000000">
        <w:rPr>
          <w:rtl w:val="0"/>
        </w:rPr>
      </w:r>
    </w:p>
    <w:p w:rsidR="00000000" w:rsidDel="00000000" w:rsidP="00000000" w:rsidRDefault="00000000" w:rsidRPr="00000000" w14:paraId="00000155">
      <w:pPr>
        <w:numPr>
          <w:ilvl w:val="0"/>
          <w:numId w:val="2"/>
        </w:numPr>
        <w:pBdr>
          <w:top w:space="0" w:sz="0" w:val="nil"/>
          <w:left w:space="0" w:sz="0" w:val="nil"/>
          <w:bottom w:space="0" w:sz="0" w:val="nil"/>
          <w:right w:space="0" w:sz="0" w:val="nil"/>
          <w:between w:space="0" w:sz="0" w:val="nil"/>
        </w:pBdr>
        <w:tabs>
          <w:tab w:val="left" w:leader="none" w:pos="284"/>
          <w:tab w:val="left" w:leader="none" w:pos="851"/>
        </w:tabs>
        <w:spacing w:line="360" w:lineRule="auto"/>
        <w:ind w:left="1440" w:hanging="360"/>
        <w:jc w:val="both"/>
        <w:rPr>
          <w:color w:val="000000"/>
          <w:u w:val="none"/>
        </w:rPr>
      </w:pPr>
      <w:r w:rsidDel="00000000" w:rsidR="00000000" w:rsidRPr="00000000">
        <w:rPr>
          <w:color w:val="000000"/>
          <w:rtl w:val="0"/>
        </w:rPr>
        <w:t xml:space="preserve">систему та механізми забезпечення академічної доброчесності (Положення про академічну доброчесність Товариства з обмеженою відповідальністю</w:t>
      </w:r>
      <w:r w:rsidDel="00000000" w:rsidR="00000000" w:rsidRPr="00000000">
        <w:rPr>
          <w:sz w:val="22"/>
          <w:szCs w:val="22"/>
          <w:rtl w:val="0"/>
        </w:rPr>
        <w:t xml:space="preserve"> </w:t>
      </w:r>
      <w:r w:rsidDel="00000000" w:rsidR="00000000" w:rsidRPr="00000000">
        <w:rPr>
          <w:rtl w:val="0"/>
        </w:rPr>
        <w:t xml:space="preserve">«Ліцей «Умка Гранд» села Святопетрівське») ;</w:t>
      </w:r>
    </w:p>
    <w:p w:rsidR="00000000" w:rsidDel="00000000" w:rsidP="00000000" w:rsidRDefault="00000000" w:rsidRPr="00000000" w14:paraId="00000156">
      <w:pPr>
        <w:numPr>
          <w:ilvl w:val="0"/>
          <w:numId w:val="2"/>
        </w:numPr>
        <w:pBdr>
          <w:top w:space="0" w:sz="0" w:val="nil"/>
          <w:left w:space="0" w:sz="0" w:val="nil"/>
          <w:bottom w:space="0" w:sz="0" w:val="nil"/>
          <w:right w:space="0" w:sz="0" w:val="nil"/>
          <w:between w:space="0" w:sz="0" w:val="nil"/>
        </w:pBdr>
        <w:tabs>
          <w:tab w:val="left" w:leader="none" w:pos="284"/>
          <w:tab w:val="left" w:leader="none" w:pos="851"/>
        </w:tabs>
        <w:spacing w:line="360" w:lineRule="auto"/>
        <w:ind w:left="1440" w:hanging="360"/>
        <w:jc w:val="both"/>
        <w:rPr>
          <w:u w:val="none"/>
        </w:rPr>
      </w:pPr>
      <w:r w:rsidDel="00000000" w:rsidR="00000000" w:rsidRPr="00000000">
        <w:rPr>
          <w:color w:val="000000"/>
          <w:rtl w:val="0"/>
        </w:rPr>
        <w:t xml:space="preserve">критерії, правила і процедури оцінювання здобувачів освіти (згідно </w:t>
      </w:r>
      <w:r w:rsidDel="00000000" w:rsidR="00000000" w:rsidRPr="00000000">
        <w:rPr>
          <w:rtl w:val="0"/>
        </w:rPr>
        <w:t xml:space="preserve">рекомендацій щодо оцінювання результатів навчання)</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57">
      <w:pPr>
        <w:numPr>
          <w:ilvl w:val="0"/>
          <w:numId w:val="2"/>
        </w:numPr>
        <w:pBdr>
          <w:top w:space="0" w:sz="0" w:val="nil"/>
          <w:left w:space="0" w:sz="0" w:val="nil"/>
          <w:bottom w:space="0" w:sz="0" w:val="nil"/>
          <w:right w:space="0" w:sz="0" w:val="nil"/>
          <w:between w:space="0" w:sz="0" w:val="nil"/>
        </w:pBdr>
        <w:tabs>
          <w:tab w:val="left" w:leader="none" w:pos="284"/>
          <w:tab w:val="left" w:leader="none" w:pos="851"/>
        </w:tabs>
        <w:spacing w:line="360" w:lineRule="auto"/>
        <w:ind w:left="1440" w:hanging="360"/>
        <w:jc w:val="both"/>
        <w:rPr>
          <w:u w:val="none"/>
        </w:rPr>
      </w:pPr>
      <w:r w:rsidDel="00000000" w:rsidR="00000000" w:rsidRPr="00000000">
        <w:rPr>
          <w:color w:val="000000"/>
          <w:rtl w:val="0"/>
        </w:rPr>
        <w:t xml:space="preserve">критерії, правила і процедури оцінювання педагогічної</w:t>
      </w:r>
      <w:r w:rsidDel="00000000" w:rsidR="00000000" w:rsidRPr="00000000">
        <w:rPr>
          <w:rtl w:val="0"/>
        </w:rPr>
        <w:t xml:space="preserve"> </w:t>
      </w:r>
      <w:r w:rsidDel="00000000" w:rsidR="00000000" w:rsidRPr="00000000">
        <w:rPr>
          <w:color w:val="000000"/>
          <w:rtl w:val="0"/>
        </w:rPr>
        <w:t xml:space="preserve">діяльності педагогічних працівників (положення про атестацію педагогічних працівників </w:t>
      </w:r>
      <w:hyperlink r:id="rId17">
        <w:r w:rsidDel="00000000" w:rsidR="00000000" w:rsidRPr="00000000">
          <w:rPr>
            <w:color w:val="1155cc"/>
            <w:u w:val="single"/>
            <w:rtl w:val="0"/>
          </w:rPr>
          <w:t xml:space="preserve">https://mon.gov.ua/news/nove-polozhennia-pro-atestatsiiu-pedahohiv-shcho-zminylosia</w:t>
        </w:r>
      </w:hyperlink>
      <w:r w:rsidDel="00000000" w:rsidR="00000000" w:rsidRPr="00000000">
        <w:rPr>
          <w:rtl w:val="0"/>
        </w:rPr>
        <w:t xml:space="preserve"> </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58">
      <w:pPr>
        <w:numPr>
          <w:ilvl w:val="0"/>
          <w:numId w:val="2"/>
        </w:numPr>
        <w:pBdr>
          <w:top w:space="0" w:sz="0" w:val="nil"/>
          <w:left w:space="0" w:sz="0" w:val="nil"/>
          <w:bottom w:space="0" w:sz="0" w:val="nil"/>
          <w:right w:space="0" w:sz="0" w:val="nil"/>
          <w:between w:space="0" w:sz="0" w:val="nil"/>
        </w:pBdr>
        <w:tabs>
          <w:tab w:val="left" w:leader="none" w:pos="284"/>
          <w:tab w:val="left" w:leader="none" w:pos="851"/>
        </w:tabs>
        <w:spacing w:line="360" w:lineRule="auto"/>
        <w:ind w:left="1440" w:hanging="360"/>
        <w:jc w:val="both"/>
        <w:rPr>
          <w:color w:val="000000"/>
          <w:u w:val="none"/>
        </w:rPr>
      </w:pPr>
      <w:r w:rsidDel="00000000" w:rsidR="00000000" w:rsidRPr="00000000">
        <w:rPr>
          <w:color w:val="000000"/>
          <w:rtl w:val="0"/>
        </w:rPr>
        <w:t xml:space="preserve">критерії, правила і процедури оцінювання управлінської діяльності керівних працівників Закладу (</w:t>
      </w:r>
      <w:r w:rsidDel="00000000" w:rsidR="00000000" w:rsidRPr="00000000">
        <w:rPr>
          <w:rtl w:val="0"/>
        </w:rPr>
        <w:t xml:space="preserve">згідно річного плану)</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59">
      <w:pPr>
        <w:numPr>
          <w:ilvl w:val="0"/>
          <w:numId w:val="2"/>
        </w:numPr>
        <w:pBdr>
          <w:top w:space="0" w:sz="0" w:val="nil"/>
          <w:left w:space="0" w:sz="0" w:val="nil"/>
          <w:bottom w:space="0" w:sz="0" w:val="nil"/>
          <w:right w:space="0" w:sz="0" w:val="nil"/>
          <w:between w:space="0" w:sz="0" w:val="nil"/>
        </w:pBdr>
        <w:tabs>
          <w:tab w:val="left" w:leader="none" w:pos="284"/>
          <w:tab w:val="left" w:leader="none" w:pos="851"/>
        </w:tabs>
        <w:spacing w:line="360" w:lineRule="auto"/>
        <w:ind w:left="1440" w:hanging="360"/>
        <w:jc w:val="both"/>
        <w:rPr>
          <w:u w:val="none"/>
        </w:rPr>
      </w:pPr>
      <w:r w:rsidDel="00000000" w:rsidR="00000000" w:rsidRPr="00000000">
        <w:rPr>
          <w:color w:val="000000"/>
          <w:rtl w:val="0"/>
        </w:rPr>
        <w:t xml:space="preserve">забезпечення наявності інформаційних систем для ефективного</w:t>
      </w:r>
      <w:r w:rsidDel="00000000" w:rsidR="00000000" w:rsidRPr="00000000">
        <w:rPr>
          <w:rtl w:val="0"/>
        </w:rPr>
        <w:t xml:space="preserve"> </w:t>
      </w:r>
      <w:r w:rsidDel="00000000" w:rsidR="00000000" w:rsidRPr="00000000">
        <w:rPr>
          <w:color w:val="000000"/>
          <w:rtl w:val="0"/>
        </w:rPr>
        <w:t xml:space="preserve">управління Закладом ;</w:t>
      </w:r>
      <w:r w:rsidDel="00000000" w:rsidR="00000000" w:rsidRPr="00000000">
        <w:rPr>
          <w:rtl w:val="0"/>
        </w:rPr>
      </w:r>
    </w:p>
    <w:p w:rsidR="00000000" w:rsidDel="00000000" w:rsidP="00000000" w:rsidRDefault="00000000" w:rsidRPr="00000000" w14:paraId="0000015A">
      <w:pPr>
        <w:numPr>
          <w:ilvl w:val="0"/>
          <w:numId w:val="2"/>
        </w:numPr>
        <w:pBdr>
          <w:top w:space="0" w:sz="0" w:val="nil"/>
          <w:left w:space="0" w:sz="0" w:val="nil"/>
          <w:bottom w:space="0" w:sz="0" w:val="nil"/>
          <w:right w:space="0" w:sz="0" w:val="nil"/>
          <w:between w:space="0" w:sz="0" w:val="nil"/>
        </w:pBdr>
        <w:tabs>
          <w:tab w:val="left" w:leader="none" w:pos="284"/>
          <w:tab w:val="left" w:leader="none" w:pos="851"/>
        </w:tabs>
        <w:spacing w:line="360" w:lineRule="auto"/>
        <w:ind w:left="1440" w:hanging="360"/>
        <w:jc w:val="both"/>
        <w:rPr>
          <w:color w:val="000000"/>
          <w:u w:val="none"/>
        </w:rPr>
      </w:pPr>
      <w:r w:rsidDel="00000000" w:rsidR="00000000" w:rsidRPr="00000000">
        <w:rPr>
          <w:color w:val="000000"/>
          <w:rtl w:val="0"/>
        </w:rPr>
        <w:t xml:space="preserve">інші процедури та заходи, що визначаються спеціальними законами або документами Закладу. </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284"/>
          <w:tab w:val="left" w:leader="none" w:pos="851"/>
        </w:tabs>
        <w:spacing w:line="360" w:lineRule="auto"/>
        <w:ind w:left="0" w:firstLine="0"/>
        <w:rPr/>
      </w:pPr>
      <w:r w:rsidDel="00000000" w:rsidR="00000000" w:rsidRPr="00000000">
        <w:rPr>
          <w:rtl w:val="0"/>
        </w:rPr>
        <w:tab/>
        <w:tab/>
        <w:t xml:space="preserve">Освітня програма закладу передбачає досягнення учнями результатів навчання (компетентностей), визначених Державним стандартом базової і</w:t>
      </w:r>
      <w:r w:rsidDel="00000000" w:rsidR="00000000" w:rsidRPr="00000000">
        <w:rPr>
          <w:rFonts w:ascii="Arial" w:cs="Arial" w:eastAsia="Arial" w:hAnsi="Arial"/>
          <w:color w:val="001d35"/>
          <w:sz w:val="27"/>
          <w:szCs w:val="27"/>
          <w:highlight w:val="white"/>
          <w:rtl w:val="0"/>
        </w:rPr>
        <w:t xml:space="preserve"> </w:t>
      </w:r>
      <w:r w:rsidDel="00000000" w:rsidR="00000000" w:rsidRPr="00000000">
        <w:rPr>
          <w:rtl w:val="0"/>
        </w:rPr>
        <w:t xml:space="preserve">повної загальної середньої освіти. Освітня програма сформована на основі НПП «Інтелект України»,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w:t>
      </w:r>
      <w:hyperlink r:id="rId18">
        <w:r w:rsidDel="00000000" w:rsidR="00000000" w:rsidRPr="00000000">
          <w:rPr>
            <w:color w:val="1155cc"/>
            <w:u w:val="single"/>
            <w:rtl w:val="0"/>
          </w:rPr>
          <w:t xml:space="preserve">https://mon.gov.ua/npa/pro-zatverdzhennia-typovoi-osvitnoi-prohramy-dlia-10-12-klasiv-zakladiv-zahalnoi-serednoi-osvity-iaki-zabezpechuiut-zdobuttia-profilnoi-serednoi-osvity-za-akademichnym-spriamuvanniam</w:t>
        </w:r>
      </w:hyperlink>
      <w:r w:rsidDel="00000000" w:rsidR="00000000" w:rsidRPr="00000000">
        <w:rPr>
          <w:rtl w:val="0"/>
        </w:rPr>
        <w:t xml:space="preserve"> , міжнародної програми Cambridge international Primary and </w:t>
      </w:r>
      <w:r w:rsidDel="00000000" w:rsidR="00000000" w:rsidRPr="00000000">
        <w:rPr>
          <w:color w:val="1f2121"/>
          <w:highlight w:val="white"/>
          <w:rtl w:val="0"/>
        </w:rPr>
        <w:t xml:space="preserve">Lower Secondary</w:t>
      </w:r>
      <w:r w:rsidDel="00000000" w:rsidR="00000000" w:rsidRPr="00000000">
        <w:rPr>
          <w:rFonts w:ascii="Arial" w:cs="Arial" w:eastAsia="Arial" w:hAnsi="Arial"/>
          <w:color w:val="1f2121"/>
          <w:sz w:val="24"/>
          <w:szCs w:val="24"/>
          <w:highlight w:val="white"/>
          <w:rtl w:val="0"/>
        </w:rPr>
        <w:t xml:space="preserve"> </w:t>
      </w:r>
      <w:hyperlink r:id="rId19">
        <w:r w:rsidDel="00000000" w:rsidR="00000000" w:rsidRPr="00000000">
          <w:rPr>
            <w:color w:val="1155cc"/>
            <w:u w:val="single"/>
            <w:rtl w:val="0"/>
          </w:rPr>
          <w:t xml:space="preserve">https://www.cambridgeinternational.org/programmes-and-qualifications/cambridge-primary/</w:t>
        </w:r>
      </w:hyperlink>
      <w:r w:rsidDel="00000000" w:rsidR="00000000" w:rsidRPr="00000000">
        <w:rPr>
          <w:rtl w:val="0"/>
        </w:rPr>
        <w:t xml:space="preserve"> та не потребує окремого затвердження центральним органом забезпечення якості освіти. Її схвалює педагогічна рада закладу освіти. Окрім освітніх компонентів для вільного вибору учнями,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 Освітня програма закладу  та перелік освітніх компонентів, що передбачені відповідною освітньою програмою, оприлюднюються на вебсайт закладу освіти. </w:t>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284"/>
          <w:tab w:val="left" w:leader="none" w:pos="851"/>
        </w:tabs>
        <w:spacing w:line="360" w:lineRule="auto"/>
        <w:ind w:left="0" w:firstLine="0"/>
        <w:rPr>
          <w:b w:val="1"/>
        </w:rPr>
      </w:pPr>
      <w:r w:rsidDel="00000000" w:rsidR="00000000" w:rsidRPr="00000000">
        <w:rPr>
          <w:b w:val="1"/>
          <w:rtl w:val="0"/>
        </w:rPr>
        <w:t xml:space="preserve">Робота з батьками щодо якості надання освітніх послуг та досягнення учнями результатів навчання:</w:t>
      </w:r>
    </w:p>
    <w:p w:rsidR="00000000" w:rsidDel="00000000" w:rsidP="00000000" w:rsidRDefault="00000000" w:rsidRPr="00000000" w14:paraId="0000015D">
      <w:pPr>
        <w:spacing w:line="360" w:lineRule="auto"/>
        <w:ind w:firstLine="567"/>
        <w:jc w:val="both"/>
        <w:rPr/>
      </w:pPr>
      <w:r w:rsidDel="00000000" w:rsidR="00000000" w:rsidRPr="00000000">
        <w:rPr>
          <w:rtl w:val="0"/>
        </w:rPr>
        <w:t xml:space="preserve">Тричі на рік у закладі освіти проводяться батьківські конференції, також важливою є практика відвідування батьками  відкритих уроків. Мета таких заходів: </w:t>
      </w:r>
    </w:p>
    <w:p w:rsidR="00000000" w:rsidDel="00000000" w:rsidP="00000000" w:rsidRDefault="00000000" w:rsidRPr="00000000" w14:paraId="0000015E">
      <w:pPr>
        <w:spacing w:line="360" w:lineRule="auto"/>
        <w:ind w:firstLine="567"/>
        <w:jc w:val="both"/>
        <w:rPr/>
      </w:pPr>
      <w:r w:rsidDel="00000000" w:rsidR="00000000" w:rsidRPr="00000000">
        <w:rPr>
          <w:rtl w:val="0"/>
        </w:rPr>
        <w:t xml:space="preserve">1.  Залучення батьків до шкільного життя — батьки краще розуміють, як навчаються їхні діти, які методи використовує школа, та як вони можуть підтримати дитину вдома.</w:t>
      </w:r>
    </w:p>
    <w:p w:rsidR="00000000" w:rsidDel="00000000" w:rsidP="00000000" w:rsidRDefault="00000000" w:rsidRPr="00000000" w14:paraId="0000015F">
      <w:pPr>
        <w:spacing w:line="360" w:lineRule="auto"/>
        <w:ind w:firstLine="567"/>
        <w:jc w:val="both"/>
        <w:rPr/>
      </w:pPr>
      <w:r w:rsidDel="00000000" w:rsidR="00000000" w:rsidRPr="00000000">
        <w:rPr>
          <w:rtl w:val="0"/>
        </w:rPr>
        <w:t xml:space="preserve">2. Підвищення довіри та партнерства — зміцнюється співпраця між школою та родинами, створюється відчуття єдиної команди.</w:t>
      </w:r>
    </w:p>
    <w:p w:rsidR="00000000" w:rsidDel="00000000" w:rsidP="00000000" w:rsidRDefault="00000000" w:rsidRPr="00000000" w14:paraId="00000160">
      <w:pPr>
        <w:spacing w:line="360" w:lineRule="auto"/>
        <w:ind w:firstLine="567"/>
        <w:jc w:val="both"/>
        <w:rPr/>
      </w:pPr>
      <w:r w:rsidDel="00000000" w:rsidR="00000000" w:rsidRPr="00000000">
        <w:rPr>
          <w:rtl w:val="0"/>
        </w:rPr>
        <w:t xml:space="preserve">3.  Ознайомлення з рівнем підготовки дітей — батьки можуть побачити реальні знання та навички дитини, не лише оцінки в журналі.</w:t>
      </w:r>
    </w:p>
    <w:p w:rsidR="00000000" w:rsidDel="00000000" w:rsidP="00000000" w:rsidRDefault="00000000" w:rsidRPr="00000000" w14:paraId="00000161">
      <w:pPr>
        <w:spacing w:line="360" w:lineRule="auto"/>
        <w:ind w:firstLine="567"/>
        <w:jc w:val="both"/>
        <w:rPr/>
      </w:pPr>
      <w:r w:rsidDel="00000000" w:rsidR="00000000" w:rsidRPr="00000000">
        <w:rPr>
          <w:rtl w:val="0"/>
        </w:rPr>
        <w:t xml:space="preserve">4. Мотивація учнів — діти намагаються показати свої вміння й здобутки, відчувають підтримку сім’ї.</w:t>
      </w:r>
    </w:p>
    <w:p w:rsidR="00000000" w:rsidDel="00000000" w:rsidP="00000000" w:rsidRDefault="00000000" w:rsidRPr="00000000" w14:paraId="00000162">
      <w:pPr>
        <w:spacing w:line="360" w:lineRule="auto"/>
        <w:ind w:firstLine="567"/>
        <w:jc w:val="both"/>
        <w:rPr/>
      </w:pPr>
      <w:r w:rsidDel="00000000" w:rsidR="00000000" w:rsidRPr="00000000">
        <w:rPr>
          <w:rtl w:val="0"/>
        </w:rPr>
        <w:t xml:space="preserve">5. Отримання зворотнього зв’язку — батьки можуть ставити запитання, висловлювати побажання та обговорювати важливі питання з учителями.</w:t>
      </w:r>
    </w:p>
    <w:p w:rsidR="00000000" w:rsidDel="00000000" w:rsidP="00000000" w:rsidRDefault="00000000" w:rsidRPr="00000000" w14:paraId="00000163">
      <w:pPr>
        <w:spacing w:line="360" w:lineRule="auto"/>
        <w:jc w:val="both"/>
        <w:rPr/>
      </w:pPr>
      <w:r w:rsidDel="00000000" w:rsidR="00000000" w:rsidRPr="00000000">
        <w:rPr>
          <w:rtl w:val="0"/>
        </w:rPr>
        <w:t xml:space="preserve">          6. Формування позитивного іміджу школи — відкритість і прозорість роботи закладу викликають довіру і повагу.</w:t>
      </w:r>
    </w:p>
    <w:p w:rsidR="00000000" w:rsidDel="00000000" w:rsidP="00000000" w:rsidRDefault="00000000" w:rsidRPr="00000000" w14:paraId="00000164">
      <w:pPr>
        <w:spacing w:line="360" w:lineRule="auto"/>
        <w:jc w:val="both"/>
        <w:rPr/>
      </w:pPr>
      <w:r w:rsidDel="00000000" w:rsidR="00000000" w:rsidRPr="00000000">
        <w:rPr>
          <w:rtl w:val="0"/>
        </w:rPr>
      </w:r>
    </w:p>
    <w:p w:rsidR="00000000" w:rsidDel="00000000" w:rsidP="00000000" w:rsidRDefault="00000000" w:rsidRPr="00000000" w14:paraId="00000165">
      <w:pPr>
        <w:spacing w:line="360" w:lineRule="auto"/>
        <w:jc w:val="both"/>
        <w:rPr>
          <w:b w:val="1"/>
        </w:rPr>
      </w:pPr>
      <w:r w:rsidDel="00000000" w:rsidR="00000000" w:rsidRPr="00000000">
        <w:rPr>
          <w:b w:val="1"/>
          <w:rtl w:val="0"/>
        </w:rPr>
        <w:t xml:space="preserve">Графік проведення батьківських конференцій у 2025-2026 н.р.</w:t>
      </w:r>
    </w:p>
    <w:p w:rsidR="00000000" w:rsidDel="00000000" w:rsidP="00000000" w:rsidRDefault="00000000" w:rsidRPr="00000000" w14:paraId="00000166">
      <w:pPr>
        <w:spacing w:line="360" w:lineRule="auto"/>
        <w:jc w:val="both"/>
        <w:rPr/>
      </w:pPr>
      <w:r w:rsidDel="00000000" w:rsidR="00000000" w:rsidRPr="00000000">
        <w:rPr>
          <w:rtl w:val="0"/>
        </w:rPr>
        <w:t xml:space="preserve">28-29 серпня 2025 року — загальна батьківська конференція</w:t>
      </w:r>
    </w:p>
    <w:p w:rsidR="00000000" w:rsidDel="00000000" w:rsidP="00000000" w:rsidRDefault="00000000" w:rsidRPr="00000000" w14:paraId="00000167">
      <w:pPr>
        <w:spacing w:line="360" w:lineRule="auto"/>
        <w:jc w:val="both"/>
        <w:rPr/>
      </w:pPr>
      <w:r w:rsidDel="00000000" w:rsidR="00000000" w:rsidRPr="00000000">
        <w:rPr>
          <w:rtl w:val="0"/>
        </w:rPr>
        <w:t xml:space="preserve">15-19 грудня  2025 року — індивідуальна батьківська конференція</w:t>
      </w:r>
    </w:p>
    <w:p w:rsidR="00000000" w:rsidDel="00000000" w:rsidP="00000000" w:rsidRDefault="00000000" w:rsidRPr="00000000" w14:paraId="00000168">
      <w:pPr>
        <w:spacing w:line="360" w:lineRule="auto"/>
        <w:jc w:val="both"/>
        <w:rPr/>
      </w:pPr>
      <w:r w:rsidDel="00000000" w:rsidR="00000000" w:rsidRPr="00000000">
        <w:rPr>
          <w:rtl w:val="0"/>
        </w:rPr>
        <w:t xml:space="preserve">25-29 травня 2026 року — індивідуальна батьківська конференція</w:t>
      </w:r>
    </w:p>
    <w:p w:rsidR="00000000" w:rsidDel="00000000" w:rsidP="00000000" w:rsidRDefault="00000000" w:rsidRPr="00000000" w14:paraId="00000169">
      <w:pPr>
        <w:spacing w:line="360" w:lineRule="auto"/>
        <w:jc w:val="both"/>
        <w:rPr/>
      </w:pPr>
      <w:r w:rsidDel="00000000" w:rsidR="00000000" w:rsidRPr="00000000">
        <w:rPr>
          <w:rtl w:val="0"/>
        </w:rPr>
      </w:r>
    </w:p>
    <w:p w:rsidR="00000000" w:rsidDel="00000000" w:rsidP="00000000" w:rsidRDefault="00000000" w:rsidRPr="00000000" w14:paraId="0000016A">
      <w:pPr>
        <w:spacing w:line="360" w:lineRule="auto"/>
        <w:jc w:val="both"/>
        <w:rPr>
          <w:b w:val="1"/>
        </w:rPr>
      </w:pPr>
      <w:r w:rsidDel="00000000" w:rsidR="00000000" w:rsidRPr="00000000">
        <w:rPr>
          <w:b w:val="1"/>
          <w:rtl w:val="0"/>
        </w:rPr>
        <w:t xml:space="preserve">Графік проведення відкритих уроків у 2025-2026 н.р.</w:t>
      </w:r>
    </w:p>
    <w:p w:rsidR="00000000" w:rsidDel="00000000" w:rsidP="00000000" w:rsidRDefault="00000000" w:rsidRPr="00000000" w14:paraId="0000016B">
      <w:pPr>
        <w:spacing w:line="360" w:lineRule="auto"/>
        <w:jc w:val="both"/>
        <w:rPr/>
      </w:pPr>
      <w:r w:rsidDel="00000000" w:rsidR="00000000" w:rsidRPr="00000000">
        <w:rPr>
          <w:rtl w:val="0"/>
        </w:rPr>
        <w:t xml:space="preserve">17-21 листопада 2025 року</w:t>
      </w:r>
    </w:p>
    <w:p w:rsidR="00000000" w:rsidDel="00000000" w:rsidP="00000000" w:rsidRDefault="00000000" w:rsidRPr="00000000" w14:paraId="0000016C">
      <w:pPr>
        <w:spacing w:line="360" w:lineRule="auto"/>
        <w:jc w:val="both"/>
        <w:rPr/>
      </w:pPr>
      <w:r w:rsidDel="00000000" w:rsidR="00000000" w:rsidRPr="00000000">
        <w:rPr>
          <w:rtl w:val="0"/>
        </w:rPr>
        <w:t xml:space="preserve">09-13 березня 2026 року</w:t>
      </w:r>
    </w:p>
    <w:p w:rsidR="00000000" w:rsidDel="00000000" w:rsidP="00000000" w:rsidRDefault="00000000" w:rsidRPr="00000000" w14:paraId="0000016D">
      <w:pPr>
        <w:spacing w:line="360" w:lineRule="auto"/>
        <w:jc w:val="both"/>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ПРИКІНЦЕВІ ПОЛОЖЕННЯ ОСВІТНЬОЇ ПРОГРАМИ</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Освітня програма ліцею розроблена відповідно до законодавства України, із урахуванням Державних стандартів освіти, типових освітніх програм та вимог Міністерства освіти і науки України.</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 Програма є основним документом, що визначає організацію та зміст освітнього процесу у ліцеї UMKA, спрямованого на забезпечення якісної освіти, розвиток компетентностей, формування всебічно розвиненої особистості учня.</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4. Контроль за виконанням положень освітньої програми здійснюється директором ліцею та педагогічною радою.</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5. Усі зміни та доповнення до програми затверджуються рішенням педагогічної ради та вводяться в дію наказом директора ліцею.</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Чинна освітня програма є основним документом, що регулює організацію освітнього процесу в ліцеї у 2025–2026 навчальному році та є обов’язковою для виконання всіма учасниками освітнього процесу.</w:t>
      </w:r>
    </w:p>
    <w:p w:rsidR="00000000" w:rsidDel="00000000" w:rsidP="00000000" w:rsidRDefault="00000000" w:rsidRPr="00000000" w14:paraId="00000174">
      <w:pPr>
        <w:spacing w:line="360" w:lineRule="auto"/>
        <w:ind w:firstLine="709"/>
        <w:jc w:val="center"/>
        <w:rPr/>
      </w:pPr>
      <w:r w:rsidDel="00000000" w:rsidR="00000000" w:rsidRPr="00000000">
        <w:rPr>
          <w:rtl w:val="0"/>
        </w:rPr>
      </w:r>
    </w:p>
    <w:p w:rsidR="00000000" w:rsidDel="00000000" w:rsidP="00000000" w:rsidRDefault="00000000" w:rsidRPr="00000000" w14:paraId="00000175">
      <w:pPr>
        <w:spacing w:line="360" w:lineRule="auto"/>
        <w:jc w:val="center"/>
        <w:rPr>
          <w:b w:val="1"/>
        </w:rPr>
      </w:pPr>
      <w:r w:rsidDel="00000000" w:rsidR="00000000" w:rsidRPr="00000000">
        <w:rPr>
          <w:rtl w:val="0"/>
        </w:rPr>
      </w:r>
    </w:p>
    <w:p w:rsidR="00000000" w:rsidDel="00000000" w:rsidP="00000000" w:rsidRDefault="00000000" w:rsidRPr="00000000" w14:paraId="00000176">
      <w:pPr>
        <w:spacing w:line="360" w:lineRule="auto"/>
        <w:jc w:val="center"/>
        <w:rPr>
          <w:b w:val="1"/>
        </w:rPr>
      </w:pPr>
      <w:r w:rsidDel="00000000" w:rsidR="00000000" w:rsidRPr="00000000">
        <w:rPr>
          <w:b w:val="1"/>
          <w:rtl w:val="0"/>
        </w:rPr>
        <w:t xml:space="preserve">Директор                                                                  Валентина КУРІННА</w:t>
      </w:r>
    </w:p>
    <w:p w:rsidR="00000000" w:rsidDel="00000000" w:rsidP="00000000" w:rsidRDefault="00000000" w:rsidRPr="00000000" w14:paraId="00000177">
      <w:pPr>
        <w:spacing w:line="360" w:lineRule="auto"/>
        <w:jc w:val="center"/>
        <w:rPr>
          <w:b w:val="1"/>
        </w:rPr>
      </w:pPr>
      <w:r w:rsidDel="00000000" w:rsidR="00000000" w:rsidRPr="00000000">
        <w:rPr>
          <w:rtl w:val="0"/>
        </w:rPr>
      </w:r>
    </w:p>
    <w:p w:rsidR="00000000" w:rsidDel="00000000" w:rsidP="00000000" w:rsidRDefault="00000000" w:rsidRPr="00000000" w14:paraId="00000178">
      <w:pPr>
        <w:spacing w:line="360" w:lineRule="auto"/>
        <w:jc w:val="right"/>
        <w:rPr/>
      </w:pPr>
      <w:r w:rsidDel="00000000" w:rsidR="00000000" w:rsidRPr="00000000">
        <w:rPr>
          <w:rtl w:val="0"/>
        </w:rPr>
      </w:r>
    </w:p>
    <w:p w:rsidR="00000000" w:rsidDel="00000000" w:rsidP="00000000" w:rsidRDefault="00000000" w:rsidRPr="00000000" w14:paraId="00000179">
      <w:pPr>
        <w:spacing w:line="360" w:lineRule="auto"/>
        <w:jc w:val="right"/>
        <w:rPr/>
      </w:pPr>
      <w:r w:rsidDel="00000000" w:rsidR="00000000" w:rsidRPr="00000000">
        <w:rPr>
          <w:rtl w:val="0"/>
        </w:rPr>
      </w:r>
    </w:p>
    <w:p w:rsidR="00000000" w:rsidDel="00000000" w:rsidP="00000000" w:rsidRDefault="00000000" w:rsidRPr="00000000" w14:paraId="0000017A">
      <w:pPr>
        <w:spacing w:line="360" w:lineRule="auto"/>
        <w:jc w:val="right"/>
        <w:rPr/>
      </w:pPr>
      <w:r w:rsidDel="00000000" w:rsidR="00000000" w:rsidRPr="00000000">
        <w:rPr>
          <w:rtl w:val="0"/>
        </w:rPr>
      </w:r>
    </w:p>
    <w:p w:rsidR="00000000" w:rsidDel="00000000" w:rsidP="00000000" w:rsidRDefault="00000000" w:rsidRPr="00000000" w14:paraId="0000017B">
      <w:pPr>
        <w:spacing w:line="360" w:lineRule="auto"/>
        <w:jc w:val="right"/>
        <w:rPr/>
      </w:pPr>
      <w:r w:rsidDel="00000000" w:rsidR="00000000" w:rsidRPr="00000000">
        <w:rPr>
          <w:rtl w:val="0"/>
        </w:rPr>
      </w:r>
    </w:p>
    <w:p w:rsidR="00000000" w:rsidDel="00000000" w:rsidP="00000000" w:rsidRDefault="00000000" w:rsidRPr="00000000" w14:paraId="0000017C">
      <w:pPr>
        <w:spacing w:line="360" w:lineRule="auto"/>
        <w:jc w:val="right"/>
        <w:rPr/>
      </w:pPr>
      <w:r w:rsidDel="00000000" w:rsidR="00000000" w:rsidRPr="00000000">
        <w:rPr>
          <w:rtl w:val="0"/>
        </w:rPr>
      </w:r>
    </w:p>
    <w:p w:rsidR="00000000" w:rsidDel="00000000" w:rsidP="00000000" w:rsidRDefault="00000000" w:rsidRPr="00000000" w14:paraId="0000017D">
      <w:pPr>
        <w:spacing w:line="360" w:lineRule="auto"/>
        <w:jc w:val="right"/>
        <w:rPr/>
      </w:pPr>
      <w:r w:rsidDel="00000000" w:rsidR="00000000" w:rsidRPr="00000000">
        <w:rPr>
          <w:rtl w:val="0"/>
        </w:rPr>
      </w:r>
    </w:p>
    <w:p w:rsidR="00000000" w:rsidDel="00000000" w:rsidP="00000000" w:rsidRDefault="00000000" w:rsidRPr="00000000" w14:paraId="0000017E">
      <w:pPr>
        <w:spacing w:line="360" w:lineRule="auto"/>
        <w:jc w:val="right"/>
        <w:rPr/>
      </w:pPr>
      <w:r w:rsidDel="00000000" w:rsidR="00000000" w:rsidRPr="00000000">
        <w:rPr>
          <w:rtl w:val="0"/>
        </w:rPr>
      </w:r>
    </w:p>
    <w:p w:rsidR="00000000" w:rsidDel="00000000" w:rsidP="00000000" w:rsidRDefault="00000000" w:rsidRPr="00000000" w14:paraId="0000017F">
      <w:pPr>
        <w:spacing w:line="360" w:lineRule="auto"/>
        <w:jc w:val="right"/>
        <w:rPr/>
      </w:pPr>
      <w:r w:rsidDel="00000000" w:rsidR="00000000" w:rsidRPr="00000000">
        <w:rPr>
          <w:rtl w:val="0"/>
        </w:rPr>
      </w:r>
    </w:p>
    <w:p w:rsidR="00000000" w:rsidDel="00000000" w:rsidP="00000000" w:rsidRDefault="00000000" w:rsidRPr="00000000" w14:paraId="00000180">
      <w:pPr>
        <w:spacing w:line="360" w:lineRule="auto"/>
        <w:jc w:val="right"/>
        <w:rPr/>
      </w:pPr>
      <w:r w:rsidDel="00000000" w:rsidR="00000000" w:rsidRPr="00000000">
        <w:rPr>
          <w:rtl w:val="0"/>
        </w:rPr>
      </w:r>
    </w:p>
    <w:p w:rsidR="00000000" w:rsidDel="00000000" w:rsidP="00000000" w:rsidRDefault="00000000" w:rsidRPr="00000000" w14:paraId="00000181">
      <w:pPr>
        <w:spacing w:line="360" w:lineRule="auto"/>
        <w:jc w:val="right"/>
        <w:rPr/>
      </w:pPr>
      <w:r w:rsidDel="00000000" w:rsidR="00000000" w:rsidRPr="00000000">
        <w:rPr>
          <w:rtl w:val="0"/>
        </w:rPr>
      </w:r>
    </w:p>
    <w:p w:rsidR="00000000" w:rsidDel="00000000" w:rsidP="00000000" w:rsidRDefault="00000000" w:rsidRPr="00000000" w14:paraId="00000182">
      <w:pPr>
        <w:spacing w:line="360" w:lineRule="auto"/>
        <w:jc w:val="right"/>
        <w:rPr/>
      </w:pPr>
      <w:r w:rsidDel="00000000" w:rsidR="00000000" w:rsidRPr="00000000">
        <w:rPr>
          <w:rtl w:val="0"/>
        </w:rPr>
      </w:r>
    </w:p>
    <w:p w:rsidR="00000000" w:rsidDel="00000000" w:rsidP="00000000" w:rsidRDefault="00000000" w:rsidRPr="00000000" w14:paraId="00000183">
      <w:pPr>
        <w:spacing w:line="360" w:lineRule="auto"/>
        <w:jc w:val="right"/>
        <w:rPr/>
      </w:pPr>
      <w:r w:rsidDel="00000000" w:rsidR="00000000" w:rsidRPr="00000000">
        <w:rPr>
          <w:rtl w:val="0"/>
        </w:rPr>
      </w:r>
    </w:p>
    <w:p w:rsidR="00000000" w:rsidDel="00000000" w:rsidP="00000000" w:rsidRDefault="00000000" w:rsidRPr="00000000" w14:paraId="00000184">
      <w:pPr>
        <w:spacing w:line="360" w:lineRule="auto"/>
        <w:jc w:val="right"/>
        <w:rPr/>
      </w:pPr>
      <w:r w:rsidDel="00000000" w:rsidR="00000000" w:rsidRPr="00000000">
        <w:rPr>
          <w:rtl w:val="0"/>
        </w:rPr>
      </w:r>
    </w:p>
    <w:p w:rsidR="00000000" w:rsidDel="00000000" w:rsidP="00000000" w:rsidRDefault="00000000" w:rsidRPr="00000000" w14:paraId="00000185">
      <w:pPr>
        <w:spacing w:line="360" w:lineRule="auto"/>
        <w:jc w:val="right"/>
        <w:rPr/>
      </w:pPr>
      <w:r w:rsidDel="00000000" w:rsidR="00000000" w:rsidRPr="00000000">
        <w:rPr>
          <w:rtl w:val="0"/>
        </w:rPr>
      </w:r>
    </w:p>
    <w:p w:rsidR="00000000" w:rsidDel="00000000" w:rsidP="00000000" w:rsidRDefault="00000000" w:rsidRPr="00000000" w14:paraId="00000186">
      <w:pPr>
        <w:spacing w:line="360" w:lineRule="auto"/>
        <w:jc w:val="right"/>
        <w:rPr/>
      </w:pPr>
      <w:r w:rsidDel="00000000" w:rsidR="00000000" w:rsidRPr="00000000">
        <w:rPr>
          <w:rtl w:val="0"/>
        </w:rPr>
      </w:r>
    </w:p>
    <w:p w:rsidR="00000000" w:rsidDel="00000000" w:rsidP="00000000" w:rsidRDefault="00000000" w:rsidRPr="00000000" w14:paraId="00000187">
      <w:pPr>
        <w:spacing w:line="360" w:lineRule="auto"/>
        <w:jc w:val="right"/>
        <w:rPr/>
      </w:pPr>
      <w:r w:rsidDel="00000000" w:rsidR="00000000" w:rsidRPr="00000000">
        <w:rPr>
          <w:rtl w:val="0"/>
        </w:rPr>
      </w:r>
    </w:p>
    <w:p w:rsidR="00000000" w:rsidDel="00000000" w:rsidP="00000000" w:rsidRDefault="00000000" w:rsidRPr="00000000" w14:paraId="00000188">
      <w:pPr>
        <w:spacing w:line="360" w:lineRule="auto"/>
        <w:jc w:val="left"/>
        <w:rPr/>
      </w:pPr>
      <w:r w:rsidDel="00000000" w:rsidR="00000000" w:rsidRPr="00000000">
        <w:rPr>
          <w:rtl w:val="0"/>
        </w:rPr>
      </w:r>
    </w:p>
    <w:p w:rsidR="00000000" w:rsidDel="00000000" w:rsidP="00000000" w:rsidRDefault="00000000" w:rsidRPr="00000000" w14:paraId="00000189">
      <w:pPr>
        <w:jc w:val="right"/>
        <w:rPr>
          <w:b w:val="1"/>
        </w:rPr>
      </w:pPr>
      <w:r w:rsidDel="00000000" w:rsidR="00000000" w:rsidRPr="00000000">
        <w:rPr>
          <w:rtl w:val="0"/>
        </w:rPr>
        <w:t xml:space="preserve">Додаток 1</w:t>
      </w:r>
      <w:r w:rsidDel="00000000" w:rsidR="00000000" w:rsidRPr="00000000">
        <w:rPr>
          <w:rtl w:val="0"/>
        </w:rPr>
      </w:r>
    </w:p>
    <w:p w:rsidR="00000000" w:rsidDel="00000000" w:rsidP="00000000" w:rsidRDefault="00000000" w:rsidRPr="00000000" w14:paraId="0000018A">
      <w:pPr>
        <w:tabs>
          <w:tab w:val="left" w:leader="none" w:pos="6540"/>
        </w:tabs>
        <w:jc w:val="center"/>
        <w:rPr>
          <w:b w:val="1"/>
        </w:rPr>
      </w:pPr>
      <w:r w:rsidDel="00000000" w:rsidR="00000000" w:rsidRPr="00000000">
        <w:rPr>
          <w:b w:val="1"/>
          <w:rtl w:val="0"/>
        </w:rPr>
        <w:t xml:space="preserve">НАВЧАЛЬНИЙ  ПЛАН </w:t>
      </w:r>
    </w:p>
    <w:p w:rsidR="00000000" w:rsidDel="00000000" w:rsidP="00000000" w:rsidRDefault="00000000" w:rsidRPr="00000000" w14:paraId="0000018B">
      <w:pPr>
        <w:tabs>
          <w:tab w:val="left" w:leader="none" w:pos="6540"/>
        </w:tabs>
        <w:jc w:val="center"/>
        <w:rPr>
          <w:b w:val="1"/>
        </w:rPr>
      </w:pPr>
      <w:r w:rsidDel="00000000" w:rsidR="00000000" w:rsidRPr="00000000">
        <w:rPr>
          <w:b w:val="1"/>
          <w:rtl w:val="0"/>
        </w:rPr>
        <w:t xml:space="preserve">на 2025/2026 навчальний рік</w:t>
      </w:r>
    </w:p>
    <w:p w:rsidR="00000000" w:rsidDel="00000000" w:rsidP="00000000" w:rsidRDefault="00000000" w:rsidRPr="00000000" w14:paraId="0000018C">
      <w:pPr>
        <w:tabs>
          <w:tab w:val="left" w:leader="none" w:pos="6540"/>
        </w:tabs>
        <w:jc w:val="center"/>
        <w:rPr>
          <w:b w:val="1"/>
        </w:rPr>
      </w:pPr>
      <w:r w:rsidDel="00000000" w:rsidR="00000000" w:rsidRPr="00000000">
        <w:rPr>
          <w:b w:val="1"/>
          <w:rtl w:val="0"/>
        </w:rPr>
        <w:t xml:space="preserve">(за програмою «Інтелект України»)</w:t>
      </w:r>
    </w:p>
    <w:p w:rsidR="00000000" w:rsidDel="00000000" w:rsidP="00000000" w:rsidRDefault="00000000" w:rsidRPr="00000000" w14:paraId="0000018D">
      <w:pPr>
        <w:tabs>
          <w:tab w:val="left" w:leader="none" w:pos="6540"/>
        </w:tabs>
        <w:jc w:val="center"/>
        <w:rPr>
          <w:b w:val="1"/>
        </w:rPr>
      </w:pPr>
      <w:r w:rsidDel="00000000" w:rsidR="00000000" w:rsidRPr="00000000">
        <w:rPr>
          <w:b w:val="1"/>
          <w:rtl w:val="0"/>
        </w:rPr>
        <w:t xml:space="preserve">1 - 4  класи</w:t>
      </w:r>
    </w:p>
    <w:tbl>
      <w:tblPr>
        <w:tblStyle w:val="Table2"/>
        <w:tblW w:w="11246.0" w:type="dxa"/>
        <w:jc w:val="left"/>
        <w:tblInd w:w="-7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2955"/>
        <w:gridCol w:w="64"/>
        <w:gridCol w:w="929"/>
        <w:gridCol w:w="64"/>
        <w:gridCol w:w="928"/>
        <w:gridCol w:w="64"/>
        <w:gridCol w:w="950"/>
        <w:gridCol w:w="945"/>
        <w:gridCol w:w="945"/>
        <w:tblGridChange w:id="0">
          <w:tblGrid>
            <w:gridCol w:w="3402"/>
            <w:gridCol w:w="2955"/>
            <w:gridCol w:w="64"/>
            <w:gridCol w:w="929"/>
            <w:gridCol w:w="64"/>
            <w:gridCol w:w="928"/>
            <w:gridCol w:w="64"/>
            <w:gridCol w:w="950"/>
            <w:gridCol w:w="945"/>
            <w:gridCol w:w="945"/>
          </w:tblGrid>
        </w:tblGridChange>
      </w:tblGrid>
      <w:tr>
        <w:trPr>
          <w:cantSplit w:val="0"/>
          <w:trHeight w:val="32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widowControl w:val="0"/>
              <w:ind w:firstLine="29"/>
              <w:jc w:val="center"/>
              <w:rPr>
                <w:b w:val="1"/>
                <w:sz w:val="22"/>
                <w:szCs w:val="22"/>
              </w:rPr>
            </w:pPr>
            <w:r w:rsidDel="00000000" w:rsidR="00000000" w:rsidRPr="00000000">
              <w:rPr>
                <w:b w:val="1"/>
                <w:sz w:val="22"/>
                <w:szCs w:val="22"/>
                <w:rtl w:val="0"/>
              </w:rPr>
              <w:t xml:space="preserve">Назва</w:t>
            </w:r>
          </w:p>
          <w:p w:rsidR="00000000" w:rsidDel="00000000" w:rsidP="00000000" w:rsidRDefault="00000000" w:rsidRPr="00000000" w14:paraId="0000018F">
            <w:pPr>
              <w:widowControl w:val="0"/>
              <w:ind w:firstLine="29"/>
              <w:jc w:val="center"/>
              <w:rPr>
                <w:b w:val="1"/>
                <w:sz w:val="22"/>
                <w:szCs w:val="22"/>
              </w:rPr>
            </w:pPr>
            <w:r w:rsidDel="00000000" w:rsidR="00000000" w:rsidRPr="00000000">
              <w:rPr>
                <w:b w:val="1"/>
                <w:sz w:val="22"/>
                <w:szCs w:val="22"/>
                <w:rtl w:val="0"/>
              </w:rPr>
              <w:t xml:space="preserve">освітньої  галузі</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90">
            <w:pPr>
              <w:widowControl w:val="0"/>
              <w:ind w:firstLine="34"/>
              <w:jc w:val="center"/>
              <w:rPr>
                <w:b w:val="1"/>
                <w:sz w:val="22"/>
                <w:szCs w:val="22"/>
              </w:rPr>
            </w:pPr>
            <w:r w:rsidDel="00000000" w:rsidR="00000000" w:rsidRPr="00000000">
              <w:rPr>
                <w:b w:val="1"/>
                <w:sz w:val="22"/>
                <w:szCs w:val="22"/>
                <w:rtl w:val="0"/>
              </w:rPr>
              <w:t xml:space="preserve">Назва навчального предмета</w:t>
            </w:r>
          </w:p>
        </w:tc>
        <w:tc>
          <w:tcPr>
            <w:gridSpan w:val="7"/>
            <w:tcBorders>
              <w:top w:color="000000" w:space="0" w:sz="4" w:val="single"/>
              <w:left w:color="000000" w:space="0" w:sz="4" w:val="single"/>
              <w:right w:color="000000" w:space="0" w:sz="4" w:val="single"/>
            </w:tcBorders>
          </w:tcPr>
          <w:p w:rsidR="00000000" w:rsidDel="00000000" w:rsidP="00000000" w:rsidRDefault="00000000" w:rsidRPr="00000000" w14:paraId="00000191">
            <w:pPr>
              <w:widowControl w:val="0"/>
              <w:ind w:firstLine="34"/>
              <w:jc w:val="center"/>
              <w:rPr>
                <w:b w:val="1"/>
                <w:sz w:val="22"/>
                <w:szCs w:val="22"/>
              </w:rPr>
            </w:pPr>
            <w:r w:rsidDel="00000000" w:rsidR="00000000" w:rsidRPr="00000000">
              <w:rPr>
                <w:b w:val="1"/>
                <w:sz w:val="22"/>
                <w:szCs w:val="22"/>
                <w:rtl w:val="0"/>
              </w:rPr>
              <w:t xml:space="preserve">Кількість  годин  на  тиждень</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8">
            <w:pPr>
              <w:widowControl w:val="0"/>
              <w:ind w:firstLine="34"/>
              <w:jc w:val="center"/>
              <w:rPr>
                <w:b w:val="1"/>
                <w:sz w:val="22"/>
                <w:szCs w:val="22"/>
              </w:rPr>
            </w:pPr>
            <w:r w:rsidDel="00000000" w:rsidR="00000000" w:rsidRPr="00000000">
              <w:rPr>
                <w:rtl w:val="0"/>
              </w:rPr>
            </w:r>
          </w:p>
        </w:tc>
      </w:tr>
      <w:tr>
        <w:trPr>
          <w:cantSplit w:val="0"/>
          <w:trHeight w:val="66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9B">
            <w:pPr>
              <w:widowControl w:val="0"/>
              <w:ind w:firstLine="34"/>
              <w:jc w:val="center"/>
              <w:rPr>
                <w:b w:val="1"/>
                <w:sz w:val="22"/>
                <w:szCs w:val="22"/>
              </w:rPr>
            </w:pPr>
            <w:r w:rsidDel="00000000" w:rsidR="00000000" w:rsidRPr="00000000">
              <w:rPr>
                <w:b w:val="1"/>
                <w:sz w:val="22"/>
                <w:szCs w:val="22"/>
                <w:rtl w:val="0"/>
              </w:rPr>
              <w:t xml:space="preserve">1 C</w:t>
            </w:r>
          </w:p>
          <w:p w:rsidR="00000000" w:rsidDel="00000000" w:rsidP="00000000" w:rsidRDefault="00000000" w:rsidRPr="00000000" w14:paraId="0000019C">
            <w:pPr>
              <w:widowControl w:val="0"/>
              <w:ind w:right="-108" w:firstLine="34"/>
              <w:jc w:val="center"/>
              <w:rPr>
                <w:b w:val="1"/>
                <w:sz w:val="22"/>
                <w:szCs w:val="22"/>
              </w:rPr>
            </w:pPr>
            <w:r w:rsidDel="00000000" w:rsidR="00000000" w:rsidRPr="00000000">
              <w:rPr>
                <w:b w:val="1"/>
                <w:sz w:val="22"/>
                <w:szCs w:val="22"/>
                <w:rtl w:val="0"/>
              </w:rPr>
              <w:t xml:space="preserve">клас</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9E">
            <w:pPr>
              <w:widowControl w:val="0"/>
              <w:ind w:firstLine="34"/>
              <w:jc w:val="center"/>
              <w:rPr>
                <w:b w:val="1"/>
                <w:sz w:val="22"/>
                <w:szCs w:val="22"/>
              </w:rPr>
            </w:pPr>
            <w:r w:rsidDel="00000000" w:rsidR="00000000" w:rsidRPr="00000000">
              <w:rPr>
                <w:b w:val="1"/>
                <w:sz w:val="22"/>
                <w:szCs w:val="22"/>
                <w:rtl w:val="0"/>
              </w:rPr>
              <w:t xml:space="preserve">2</w:t>
            </w:r>
          </w:p>
          <w:p w:rsidR="00000000" w:rsidDel="00000000" w:rsidP="00000000" w:rsidRDefault="00000000" w:rsidRPr="00000000" w14:paraId="0000019F">
            <w:pPr>
              <w:widowControl w:val="0"/>
              <w:ind w:right="-108" w:firstLine="34"/>
              <w:jc w:val="center"/>
              <w:rPr>
                <w:b w:val="1"/>
                <w:sz w:val="22"/>
                <w:szCs w:val="22"/>
              </w:rPr>
            </w:pPr>
            <w:r w:rsidDel="00000000" w:rsidR="00000000" w:rsidRPr="00000000">
              <w:rPr>
                <w:b w:val="1"/>
                <w:sz w:val="22"/>
                <w:szCs w:val="22"/>
                <w:rtl w:val="0"/>
              </w:rPr>
              <w:t xml:space="preserve">клас</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A1">
            <w:pPr>
              <w:widowControl w:val="0"/>
              <w:ind w:firstLine="34"/>
              <w:jc w:val="center"/>
              <w:rPr>
                <w:b w:val="1"/>
                <w:sz w:val="22"/>
                <w:szCs w:val="22"/>
              </w:rPr>
            </w:pPr>
            <w:r w:rsidDel="00000000" w:rsidR="00000000" w:rsidRPr="00000000">
              <w:rPr>
                <w:b w:val="1"/>
                <w:sz w:val="22"/>
                <w:szCs w:val="22"/>
                <w:rtl w:val="0"/>
              </w:rPr>
              <w:t xml:space="preserve">3</w:t>
            </w:r>
          </w:p>
          <w:p w:rsidR="00000000" w:rsidDel="00000000" w:rsidP="00000000" w:rsidRDefault="00000000" w:rsidRPr="00000000" w14:paraId="000001A2">
            <w:pPr>
              <w:widowControl w:val="0"/>
              <w:ind w:firstLine="34"/>
              <w:jc w:val="center"/>
              <w:rPr>
                <w:b w:val="1"/>
                <w:sz w:val="22"/>
                <w:szCs w:val="22"/>
              </w:rPr>
            </w:pPr>
            <w:r w:rsidDel="00000000" w:rsidR="00000000" w:rsidRPr="00000000">
              <w:rPr>
                <w:b w:val="1"/>
                <w:sz w:val="22"/>
                <w:szCs w:val="22"/>
                <w:rtl w:val="0"/>
              </w:rPr>
              <w:t xml:space="preserve">клас</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A4">
            <w:pPr>
              <w:widowControl w:val="0"/>
              <w:ind w:firstLine="34"/>
              <w:jc w:val="center"/>
              <w:rPr>
                <w:b w:val="1"/>
                <w:sz w:val="22"/>
                <w:szCs w:val="22"/>
              </w:rPr>
            </w:pPr>
            <w:r w:rsidDel="00000000" w:rsidR="00000000" w:rsidRPr="00000000">
              <w:rPr>
                <w:b w:val="1"/>
                <w:sz w:val="22"/>
                <w:szCs w:val="22"/>
                <w:rtl w:val="0"/>
              </w:rPr>
              <w:t xml:space="preserve">4</w:t>
            </w:r>
          </w:p>
          <w:p w:rsidR="00000000" w:rsidDel="00000000" w:rsidP="00000000" w:rsidRDefault="00000000" w:rsidRPr="00000000" w14:paraId="000001A5">
            <w:pPr>
              <w:widowControl w:val="0"/>
              <w:ind w:firstLine="34"/>
              <w:jc w:val="center"/>
              <w:rPr>
                <w:b w:val="1"/>
                <w:sz w:val="22"/>
                <w:szCs w:val="22"/>
              </w:rPr>
            </w:pPr>
            <w:r w:rsidDel="00000000" w:rsidR="00000000" w:rsidRPr="00000000">
              <w:rPr>
                <w:b w:val="1"/>
                <w:sz w:val="22"/>
                <w:szCs w:val="22"/>
                <w:rtl w:val="0"/>
              </w:rPr>
              <w:t xml:space="preserve">клас</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A6">
            <w:pPr>
              <w:widowControl w:val="0"/>
              <w:ind w:firstLine="34"/>
              <w:jc w:val="center"/>
              <w:rPr>
                <w:b w:val="1"/>
                <w:sz w:val="22"/>
                <w:szCs w:val="22"/>
              </w:rPr>
            </w:pPr>
            <w:r w:rsidDel="00000000" w:rsidR="00000000" w:rsidRPr="00000000">
              <w:rPr>
                <w:b w:val="1"/>
                <w:sz w:val="22"/>
                <w:szCs w:val="22"/>
                <w:rtl w:val="0"/>
              </w:rPr>
              <w:t xml:space="preserve">4 C</w:t>
            </w:r>
          </w:p>
          <w:p w:rsidR="00000000" w:rsidDel="00000000" w:rsidP="00000000" w:rsidRDefault="00000000" w:rsidRPr="00000000" w14:paraId="000001A7">
            <w:pPr>
              <w:widowControl w:val="0"/>
              <w:ind w:firstLine="34"/>
              <w:jc w:val="center"/>
              <w:rPr>
                <w:b w:val="1"/>
                <w:sz w:val="22"/>
                <w:szCs w:val="22"/>
              </w:rPr>
            </w:pPr>
            <w:r w:rsidDel="00000000" w:rsidR="00000000" w:rsidRPr="00000000">
              <w:rPr>
                <w:b w:val="1"/>
                <w:sz w:val="22"/>
                <w:szCs w:val="22"/>
                <w:rtl w:val="0"/>
              </w:rPr>
              <w:t xml:space="preserve">клас</w:t>
            </w:r>
          </w:p>
        </w:tc>
      </w:tr>
      <w:tr>
        <w:trPr>
          <w:cantSplit w:val="0"/>
          <w:trHeight w:val="364"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A8">
            <w:pPr>
              <w:widowControl w:val="0"/>
              <w:ind w:firstLine="29"/>
              <w:jc w:val="center"/>
              <w:rPr>
                <w:sz w:val="22"/>
                <w:szCs w:val="22"/>
              </w:rPr>
            </w:pPr>
            <w:r w:rsidDel="00000000" w:rsidR="00000000" w:rsidRPr="00000000">
              <w:rPr>
                <w:sz w:val="22"/>
                <w:szCs w:val="22"/>
                <w:rtl w:val="0"/>
              </w:rPr>
              <w:t xml:space="preserve">Мовно-літературна</w:t>
            </w:r>
          </w:p>
          <w:p w:rsidR="00000000" w:rsidDel="00000000" w:rsidP="00000000" w:rsidRDefault="00000000" w:rsidRPr="00000000" w14:paraId="000001A9">
            <w:pPr>
              <w:widowControl w:val="0"/>
              <w:ind w:firstLine="29"/>
              <w:jc w:val="center"/>
              <w:rPr>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A">
            <w:pPr>
              <w:widowControl w:val="0"/>
              <w:ind w:firstLine="34"/>
              <w:jc w:val="center"/>
              <w:rPr>
                <w:sz w:val="22"/>
                <w:szCs w:val="22"/>
              </w:rPr>
            </w:pPr>
            <w:r w:rsidDel="00000000" w:rsidR="00000000" w:rsidRPr="00000000">
              <w:rPr>
                <w:sz w:val="22"/>
                <w:szCs w:val="22"/>
                <w:rtl w:val="0"/>
              </w:rPr>
              <w:t xml:space="preserve">Українська мова</w:t>
            </w:r>
          </w:p>
        </w:tc>
        <w:tc>
          <w:tcPr>
            <w:gridSpan w:val="2"/>
            <w:tcBorders>
              <w:top w:color="000000" w:space="0" w:sz="4" w:val="single"/>
              <w:left w:color="000000" w:space="0" w:sz="4" w:val="single"/>
            </w:tcBorders>
          </w:tcPr>
          <w:p w:rsidR="00000000" w:rsidDel="00000000" w:rsidP="00000000" w:rsidRDefault="00000000" w:rsidRPr="00000000" w14:paraId="000001AB">
            <w:pPr>
              <w:widowControl w:val="0"/>
              <w:ind w:firstLine="34"/>
              <w:jc w:val="center"/>
              <w:rPr>
                <w:sz w:val="22"/>
                <w:szCs w:val="22"/>
              </w:rPr>
            </w:pPr>
            <w:r w:rsidDel="00000000" w:rsidR="00000000" w:rsidRPr="00000000">
              <w:rPr>
                <w:sz w:val="22"/>
                <w:szCs w:val="22"/>
                <w:rtl w:val="0"/>
              </w:rPr>
              <w:t xml:space="preserve">5</w:t>
            </w:r>
          </w:p>
        </w:tc>
        <w:tc>
          <w:tcPr>
            <w:gridSpan w:val="2"/>
            <w:tcBorders>
              <w:top w:color="000000" w:space="0" w:sz="4" w:val="single"/>
              <w:left w:color="000000" w:space="0" w:sz="4" w:val="single"/>
            </w:tcBorders>
          </w:tcPr>
          <w:p w:rsidR="00000000" w:rsidDel="00000000" w:rsidP="00000000" w:rsidRDefault="00000000" w:rsidRPr="00000000" w14:paraId="000001AD">
            <w:pPr>
              <w:widowControl w:val="0"/>
              <w:ind w:firstLine="34"/>
              <w:jc w:val="center"/>
              <w:rPr>
                <w:sz w:val="22"/>
                <w:szCs w:val="22"/>
              </w:rPr>
            </w:pPr>
            <w:r w:rsidDel="00000000" w:rsidR="00000000" w:rsidRPr="00000000">
              <w:rPr>
                <w:sz w:val="22"/>
                <w:szCs w:val="22"/>
                <w:rtl w:val="0"/>
              </w:rPr>
              <w:t xml:space="preserve">6</w:t>
            </w:r>
          </w:p>
        </w:tc>
        <w:tc>
          <w:tcPr>
            <w:gridSpan w:val="2"/>
            <w:tcBorders>
              <w:top w:color="000000" w:space="0" w:sz="4" w:val="single"/>
              <w:left w:color="000000" w:space="0" w:sz="4" w:val="single"/>
            </w:tcBorders>
          </w:tcPr>
          <w:p w:rsidR="00000000" w:rsidDel="00000000" w:rsidP="00000000" w:rsidRDefault="00000000" w:rsidRPr="00000000" w14:paraId="000001AF">
            <w:pPr>
              <w:widowControl w:val="0"/>
              <w:ind w:firstLine="34"/>
              <w:jc w:val="center"/>
              <w:rPr>
                <w:sz w:val="22"/>
                <w:szCs w:val="22"/>
              </w:rPr>
            </w:pPr>
            <w:r w:rsidDel="00000000" w:rsidR="00000000" w:rsidRPr="00000000">
              <w:rPr>
                <w:sz w:val="22"/>
                <w:szCs w:val="22"/>
                <w:rtl w:val="0"/>
              </w:rPr>
              <w:t xml:space="preserve">6</w:t>
            </w:r>
          </w:p>
        </w:tc>
        <w:tc>
          <w:tcPr>
            <w:tcBorders>
              <w:top w:color="000000" w:space="0" w:sz="4" w:val="single"/>
              <w:left w:color="000000" w:space="0" w:sz="4" w:val="single"/>
            </w:tcBorders>
          </w:tcPr>
          <w:p w:rsidR="00000000" w:rsidDel="00000000" w:rsidP="00000000" w:rsidRDefault="00000000" w:rsidRPr="00000000" w14:paraId="000001B1">
            <w:pPr>
              <w:widowControl w:val="0"/>
              <w:ind w:firstLine="34"/>
              <w:jc w:val="center"/>
              <w:rPr>
                <w:sz w:val="22"/>
                <w:szCs w:val="22"/>
              </w:rPr>
            </w:pPr>
            <w:r w:rsidDel="00000000" w:rsidR="00000000" w:rsidRPr="00000000">
              <w:rPr>
                <w:sz w:val="22"/>
                <w:szCs w:val="22"/>
                <w:rtl w:val="0"/>
              </w:rPr>
              <w:t xml:space="preserve">6</w:t>
            </w:r>
          </w:p>
        </w:tc>
        <w:tc>
          <w:tcPr>
            <w:tcBorders>
              <w:top w:color="000000" w:space="0" w:sz="4" w:val="single"/>
              <w:left w:color="000000" w:space="0" w:sz="4" w:val="single"/>
            </w:tcBorders>
          </w:tcPr>
          <w:p w:rsidR="00000000" w:rsidDel="00000000" w:rsidP="00000000" w:rsidRDefault="00000000" w:rsidRPr="00000000" w14:paraId="000001B2">
            <w:pPr>
              <w:widowControl w:val="0"/>
              <w:ind w:firstLine="34"/>
              <w:jc w:val="center"/>
              <w:rPr>
                <w:sz w:val="22"/>
                <w:szCs w:val="22"/>
              </w:rPr>
            </w:pPr>
            <w:r w:rsidDel="00000000" w:rsidR="00000000" w:rsidRPr="00000000">
              <w:rPr>
                <w:sz w:val="22"/>
                <w:szCs w:val="22"/>
                <w:rtl w:val="0"/>
              </w:rPr>
              <w:t xml:space="preserve">5</w:t>
            </w:r>
          </w:p>
        </w:tc>
      </w:tr>
      <w:tr>
        <w:trPr>
          <w:cantSplit w:val="0"/>
          <w:trHeight w:val="36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4">
            <w:pPr>
              <w:widowControl w:val="0"/>
              <w:ind w:firstLine="34"/>
              <w:jc w:val="center"/>
              <w:rPr>
                <w:sz w:val="22"/>
                <w:szCs w:val="22"/>
              </w:rPr>
            </w:pPr>
            <w:r w:rsidDel="00000000" w:rsidR="00000000" w:rsidRPr="00000000">
              <w:rPr>
                <w:sz w:val="22"/>
                <w:szCs w:val="22"/>
                <w:rtl w:val="0"/>
              </w:rPr>
              <w:t xml:space="preserve">Іноземна мова</w:t>
            </w:r>
          </w:p>
        </w:tc>
        <w:tc>
          <w:tcPr>
            <w:gridSpan w:val="2"/>
            <w:tcBorders>
              <w:top w:color="000000" w:space="0" w:sz="4" w:val="single"/>
              <w:left w:color="000000" w:space="0" w:sz="4" w:val="single"/>
            </w:tcBorders>
          </w:tcPr>
          <w:p w:rsidR="00000000" w:rsidDel="00000000" w:rsidP="00000000" w:rsidRDefault="00000000" w:rsidRPr="00000000" w14:paraId="000001B5">
            <w:pPr>
              <w:widowControl w:val="0"/>
              <w:ind w:firstLine="34"/>
              <w:jc w:val="center"/>
              <w:rPr>
                <w:sz w:val="22"/>
                <w:szCs w:val="22"/>
              </w:rPr>
            </w:pPr>
            <w:r w:rsidDel="00000000" w:rsidR="00000000" w:rsidRPr="00000000">
              <w:rPr>
                <w:rtl w:val="0"/>
              </w:rPr>
            </w:r>
          </w:p>
        </w:tc>
        <w:tc>
          <w:tcPr>
            <w:gridSpan w:val="2"/>
            <w:tcBorders>
              <w:top w:color="000000" w:space="0" w:sz="4" w:val="single"/>
              <w:left w:color="000000" w:space="0" w:sz="4" w:val="single"/>
            </w:tcBorders>
          </w:tcPr>
          <w:p w:rsidR="00000000" w:rsidDel="00000000" w:rsidP="00000000" w:rsidRDefault="00000000" w:rsidRPr="00000000" w14:paraId="000001B7">
            <w:pPr>
              <w:widowControl w:val="0"/>
              <w:ind w:firstLine="34"/>
              <w:jc w:val="center"/>
              <w:rPr>
                <w:sz w:val="22"/>
                <w:szCs w:val="22"/>
              </w:rPr>
            </w:pPr>
            <w:r w:rsidDel="00000000" w:rsidR="00000000" w:rsidRPr="00000000">
              <w:rPr>
                <w:sz w:val="22"/>
                <w:szCs w:val="22"/>
                <w:rtl w:val="0"/>
              </w:rPr>
              <w:t xml:space="preserve">3+1</w:t>
            </w:r>
          </w:p>
        </w:tc>
        <w:tc>
          <w:tcPr>
            <w:gridSpan w:val="2"/>
            <w:tcBorders>
              <w:top w:color="000000" w:space="0" w:sz="4" w:val="single"/>
              <w:left w:color="000000" w:space="0" w:sz="4" w:val="single"/>
            </w:tcBorders>
          </w:tcPr>
          <w:p w:rsidR="00000000" w:rsidDel="00000000" w:rsidP="00000000" w:rsidRDefault="00000000" w:rsidRPr="00000000" w14:paraId="000001B9">
            <w:pPr>
              <w:widowControl w:val="0"/>
              <w:ind w:firstLine="34"/>
              <w:jc w:val="center"/>
              <w:rPr>
                <w:sz w:val="22"/>
                <w:szCs w:val="22"/>
              </w:rPr>
            </w:pPr>
            <w:r w:rsidDel="00000000" w:rsidR="00000000" w:rsidRPr="00000000">
              <w:rPr>
                <w:sz w:val="22"/>
                <w:szCs w:val="22"/>
                <w:rtl w:val="0"/>
              </w:rPr>
              <w:t xml:space="preserve">3+1</w:t>
            </w:r>
          </w:p>
        </w:tc>
        <w:tc>
          <w:tcPr>
            <w:tcBorders>
              <w:top w:color="000000" w:space="0" w:sz="4" w:val="single"/>
              <w:left w:color="000000" w:space="0" w:sz="4" w:val="single"/>
            </w:tcBorders>
          </w:tcPr>
          <w:p w:rsidR="00000000" w:rsidDel="00000000" w:rsidP="00000000" w:rsidRDefault="00000000" w:rsidRPr="00000000" w14:paraId="000001BB">
            <w:pPr>
              <w:widowControl w:val="0"/>
              <w:ind w:firstLine="34"/>
              <w:jc w:val="center"/>
              <w:rPr>
                <w:sz w:val="22"/>
                <w:szCs w:val="22"/>
              </w:rPr>
            </w:pPr>
            <w:r w:rsidDel="00000000" w:rsidR="00000000" w:rsidRPr="00000000">
              <w:rPr>
                <w:sz w:val="22"/>
                <w:szCs w:val="22"/>
                <w:rtl w:val="0"/>
              </w:rPr>
              <w:t xml:space="preserve">3+1</w:t>
            </w:r>
          </w:p>
        </w:tc>
        <w:tc>
          <w:tcPr>
            <w:tcBorders>
              <w:top w:color="000000" w:space="0" w:sz="4" w:val="single"/>
              <w:left w:color="000000" w:space="0" w:sz="4" w:val="single"/>
            </w:tcBorders>
          </w:tcPr>
          <w:p w:rsidR="00000000" w:rsidDel="00000000" w:rsidP="00000000" w:rsidRDefault="00000000" w:rsidRPr="00000000" w14:paraId="000001BC">
            <w:pPr>
              <w:widowControl w:val="0"/>
              <w:ind w:firstLine="34"/>
              <w:jc w:val="center"/>
              <w:rPr>
                <w:sz w:val="22"/>
                <w:szCs w:val="22"/>
              </w:rPr>
            </w:pPr>
            <w:r w:rsidDel="00000000" w:rsidR="00000000" w:rsidRPr="00000000">
              <w:rPr>
                <w:rtl w:val="0"/>
              </w:rPr>
            </w:r>
          </w:p>
        </w:tc>
      </w:tr>
      <w:tr>
        <w:trPr>
          <w:cantSplit w:val="0"/>
          <w:trHeight w:val="36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E">
            <w:pPr>
              <w:widowControl w:val="0"/>
              <w:ind w:firstLine="34"/>
              <w:jc w:val="center"/>
              <w:rPr>
                <w:sz w:val="22"/>
                <w:szCs w:val="22"/>
              </w:rPr>
            </w:pPr>
            <w:r w:rsidDel="00000000" w:rsidR="00000000" w:rsidRPr="00000000">
              <w:rPr>
                <w:sz w:val="22"/>
                <w:szCs w:val="22"/>
                <w:rtl w:val="0"/>
              </w:rPr>
              <w:t xml:space="preserve">ESL</w:t>
            </w:r>
          </w:p>
        </w:tc>
        <w:tc>
          <w:tcPr>
            <w:gridSpan w:val="2"/>
            <w:tcBorders>
              <w:top w:color="000000" w:space="0" w:sz="4" w:val="single"/>
              <w:left w:color="000000" w:space="0" w:sz="4" w:val="single"/>
            </w:tcBorders>
          </w:tcPr>
          <w:p w:rsidR="00000000" w:rsidDel="00000000" w:rsidP="00000000" w:rsidRDefault="00000000" w:rsidRPr="00000000" w14:paraId="000001BF">
            <w:pPr>
              <w:widowControl w:val="0"/>
              <w:ind w:firstLine="34"/>
              <w:jc w:val="center"/>
              <w:rPr>
                <w:sz w:val="22"/>
                <w:szCs w:val="22"/>
              </w:rPr>
            </w:pPr>
            <w:r w:rsidDel="00000000" w:rsidR="00000000" w:rsidRPr="00000000">
              <w:rPr>
                <w:sz w:val="22"/>
                <w:szCs w:val="22"/>
                <w:rtl w:val="0"/>
              </w:rPr>
              <w:t xml:space="preserve">5</w:t>
            </w:r>
          </w:p>
        </w:tc>
        <w:tc>
          <w:tcPr>
            <w:gridSpan w:val="2"/>
            <w:tcBorders>
              <w:top w:color="000000" w:space="0" w:sz="4" w:val="single"/>
              <w:left w:color="000000" w:space="0" w:sz="4" w:val="single"/>
            </w:tcBorders>
          </w:tcPr>
          <w:p w:rsidR="00000000" w:rsidDel="00000000" w:rsidP="00000000" w:rsidRDefault="00000000" w:rsidRPr="00000000" w14:paraId="000001C1">
            <w:pPr>
              <w:widowControl w:val="0"/>
              <w:ind w:firstLine="34"/>
              <w:jc w:val="center"/>
              <w:rPr>
                <w:sz w:val="22"/>
                <w:szCs w:val="22"/>
              </w:rPr>
            </w:pPr>
            <w:r w:rsidDel="00000000" w:rsidR="00000000" w:rsidRPr="00000000">
              <w:rPr>
                <w:rtl w:val="0"/>
              </w:rPr>
            </w:r>
          </w:p>
        </w:tc>
        <w:tc>
          <w:tcPr>
            <w:gridSpan w:val="2"/>
            <w:tcBorders>
              <w:top w:color="000000" w:space="0" w:sz="4" w:val="single"/>
              <w:left w:color="000000" w:space="0" w:sz="4" w:val="single"/>
            </w:tcBorders>
          </w:tcPr>
          <w:p w:rsidR="00000000" w:rsidDel="00000000" w:rsidP="00000000" w:rsidRDefault="00000000" w:rsidRPr="00000000" w14:paraId="000001C3">
            <w:pPr>
              <w:widowControl w:val="0"/>
              <w:ind w:firstLine="34"/>
              <w:jc w:val="center"/>
              <w:rPr>
                <w:sz w:val="22"/>
                <w:szCs w:val="22"/>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1C5">
            <w:pPr>
              <w:widowControl w:val="0"/>
              <w:ind w:firstLine="34"/>
              <w:jc w:val="center"/>
              <w:rPr>
                <w:sz w:val="22"/>
                <w:szCs w:val="22"/>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1C6">
            <w:pPr>
              <w:widowControl w:val="0"/>
              <w:ind w:firstLine="34"/>
              <w:jc w:val="center"/>
              <w:rPr>
                <w:sz w:val="22"/>
                <w:szCs w:val="22"/>
              </w:rPr>
            </w:pPr>
            <w:r w:rsidDel="00000000" w:rsidR="00000000" w:rsidRPr="00000000">
              <w:rPr>
                <w:sz w:val="22"/>
                <w:szCs w:val="22"/>
                <w:rtl w:val="0"/>
              </w:rPr>
              <w:t xml:space="preserve">5</w:t>
            </w:r>
          </w:p>
        </w:tc>
      </w:tr>
      <w:tr>
        <w:trPr>
          <w:cantSplit w:val="0"/>
          <w:trHeight w:val="332"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C7">
            <w:pPr>
              <w:widowControl w:val="0"/>
              <w:ind w:firstLine="29"/>
              <w:jc w:val="center"/>
              <w:rPr>
                <w:sz w:val="22"/>
                <w:szCs w:val="22"/>
              </w:rPr>
            </w:pPr>
            <w:r w:rsidDel="00000000" w:rsidR="00000000" w:rsidRPr="00000000">
              <w:rPr>
                <w:sz w:val="22"/>
                <w:szCs w:val="22"/>
                <w:rtl w:val="0"/>
              </w:rPr>
              <w:t xml:space="preserve">Математична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8">
            <w:pPr>
              <w:widowControl w:val="0"/>
              <w:ind w:firstLine="34"/>
              <w:jc w:val="center"/>
              <w:rPr>
                <w:sz w:val="22"/>
                <w:szCs w:val="22"/>
              </w:rPr>
            </w:pPr>
            <w:r w:rsidDel="00000000" w:rsidR="00000000" w:rsidRPr="00000000">
              <w:rPr>
                <w:sz w:val="22"/>
                <w:szCs w:val="22"/>
                <w:rtl w:val="0"/>
              </w:rPr>
              <w:t xml:space="preserve">Математика</w:t>
            </w:r>
          </w:p>
        </w:tc>
        <w:tc>
          <w:tcPr>
            <w:gridSpan w:val="2"/>
            <w:tcBorders>
              <w:top w:color="000000" w:space="0" w:sz="4" w:val="single"/>
              <w:left w:color="000000" w:space="0" w:sz="4" w:val="single"/>
            </w:tcBorders>
          </w:tcPr>
          <w:p w:rsidR="00000000" w:rsidDel="00000000" w:rsidP="00000000" w:rsidRDefault="00000000" w:rsidRPr="00000000" w14:paraId="000001C9">
            <w:pPr>
              <w:widowControl w:val="0"/>
              <w:ind w:firstLine="34"/>
              <w:jc w:val="center"/>
              <w:rPr>
                <w:sz w:val="22"/>
                <w:szCs w:val="22"/>
              </w:rPr>
            </w:pPr>
            <w:r w:rsidDel="00000000" w:rsidR="00000000" w:rsidRPr="00000000">
              <w:rPr>
                <w:sz w:val="22"/>
                <w:szCs w:val="22"/>
                <w:rtl w:val="0"/>
              </w:rPr>
              <w:t xml:space="preserve">3</w:t>
            </w:r>
          </w:p>
        </w:tc>
        <w:tc>
          <w:tcPr>
            <w:gridSpan w:val="2"/>
            <w:tcBorders>
              <w:top w:color="000000" w:space="0" w:sz="4" w:val="single"/>
              <w:left w:color="000000" w:space="0" w:sz="4" w:val="single"/>
            </w:tcBorders>
          </w:tcPr>
          <w:p w:rsidR="00000000" w:rsidDel="00000000" w:rsidP="00000000" w:rsidRDefault="00000000" w:rsidRPr="00000000" w14:paraId="000001CB">
            <w:pPr>
              <w:widowControl w:val="0"/>
              <w:ind w:firstLine="34"/>
              <w:jc w:val="center"/>
              <w:rPr>
                <w:sz w:val="22"/>
                <w:szCs w:val="22"/>
              </w:rPr>
            </w:pPr>
            <w:r w:rsidDel="00000000" w:rsidR="00000000" w:rsidRPr="00000000">
              <w:rPr>
                <w:sz w:val="22"/>
                <w:szCs w:val="22"/>
                <w:rtl w:val="0"/>
              </w:rPr>
              <w:t xml:space="preserve">4</w:t>
            </w:r>
          </w:p>
        </w:tc>
        <w:tc>
          <w:tcPr>
            <w:gridSpan w:val="2"/>
            <w:tcBorders>
              <w:top w:color="000000" w:space="0" w:sz="4" w:val="single"/>
              <w:left w:color="000000" w:space="0" w:sz="4" w:val="single"/>
            </w:tcBorders>
          </w:tcPr>
          <w:p w:rsidR="00000000" w:rsidDel="00000000" w:rsidP="00000000" w:rsidRDefault="00000000" w:rsidRPr="00000000" w14:paraId="000001CD">
            <w:pPr>
              <w:widowControl w:val="0"/>
              <w:ind w:firstLine="34"/>
              <w:jc w:val="center"/>
              <w:rPr>
                <w:sz w:val="22"/>
                <w:szCs w:val="22"/>
              </w:rPr>
            </w:pPr>
            <w:r w:rsidDel="00000000" w:rsidR="00000000" w:rsidRPr="00000000">
              <w:rPr>
                <w:sz w:val="22"/>
                <w:szCs w:val="22"/>
                <w:rtl w:val="0"/>
              </w:rPr>
              <w:t xml:space="preserve">4</w:t>
            </w:r>
          </w:p>
        </w:tc>
        <w:tc>
          <w:tcPr>
            <w:tcBorders>
              <w:top w:color="000000" w:space="0" w:sz="4" w:val="single"/>
              <w:left w:color="000000" w:space="0" w:sz="4" w:val="single"/>
            </w:tcBorders>
          </w:tcPr>
          <w:p w:rsidR="00000000" w:rsidDel="00000000" w:rsidP="00000000" w:rsidRDefault="00000000" w:rsidRPr="00000000" w14:paraId="000001CF">
            <w:pPr>
              <w:widowControl w:val="0"/>
              <w:ind w:firstLine="34"/>
              <w:jc w:val="center"/>
              <w:rPr>
                <w:sz w:val="22"/>
                <w:szCs w:val="22"/>
              </w:rPr>
            </w:pPr>
            <w:r w:rsidDel="00000000" w:rsidR="00000000" w:rsidRPr="00000000">
              <w:rPr>
                <w:sz w:val="22"/>
                <w:szCs w:val="22"/>
                <w:rtl w:val="0"/>
              </w:rPr>
              <w:t xml:space="preserve">4</w:t>
            </w:r>
          </w:p>
        </w:tc>
        <w:tc>
          <w:tcPr>
            <w:tcBorders>
              <w:top w:color="000000" w:space="0" w:sz="4" w:val="single"/>
              <w:left w:color="000000" w:space="0" w:sz="4" w:val="single"/>
            </w:tcBorders>
          </w:tcPr>
          <w:p w:rsidR="00000000" w:rsidDel="00000000" w:rsidP="00000000" w:rsidRDefault="00000000" w:rsidRPr="00000000" w14:paraId="000001D0">
            <w:pPr>
              <w:widowControl w:val="0"/>
              <w:ind w:firstLine="34"/>
              <w:jc w:val="center"/>
              <w:rPr>
                <w:sz w:val="22"/>
                <w:szCs w:val="22"/>
              </w:rPr>
            </w:pPr>
            <w:r w:rsidDel="00000000" w:rsidR="00000000" w:rsidRPr="00000000">
              <w:rPr>
                <w:sz w:val="22"/>
                <w:szCs w:val="22"/>
                <w:rtl w:val="0"/>
              </w:rPr>
              <w:t xml:space="preserve">4</w:t>
            </w:r>
          </w:p>
        </w:tc>
      </w:tr>
      <w:tr>
        <w:trPr>
          <w:cantSplit w:val="0"/>
          <w:trHeight w:val="33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widowControl w:val="0"/>
              <w:ind w:firstLine="34"/>
              <w:jc w:val="center"/>
              <w:rPr>
                <w:sz w:val="22"/>
                <w:szCs w:val="22"/>
              </w:rPr>
            </w:pPr>
            <w:r w:rsidDel="00000000" w:rsidR="00000000" w:rsidRPr="00000000">
              <w:rPr>
                <w:sz w:val="22"/>
                <w:szCs w:val="22"/>
                <w:rtl w:val="0"/>
              </w:rPr>
              <w:t xml:space="preserve">Math</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D3">
            <w:pPr>
              <w:widowControl w:val="0"/>
              <w:ind w:firstLine="34"/>
              <w:jc w:val="center"/>
              <w:rPr>
                <w:sz w:val="22"/>
                <w:szCs w:val="22"/>
              </w:rPr>
            </w:pPr>
            <w:r w:rsidDel="00000000" w:rsidR="00000000" w:rsidRPr="00000000">
              <w:rPr>
                <w:sz w:val="22"/>
                <w:szCs w:val="22"/>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D5">
            <w:pPr>
              <w:widowControl w:val="0"/>
              <w:ind w:firstLine="34"/>
              <w:jc w:val="cente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D7">
            <w:pPr>
              <w:widowControl w:val="0"/>
              <w:ind w:firstLine="34"/>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D9">
            <w:pPr>
              <w:widowControl w:val="0"/>
              <w:ind w:firstLine="34"/>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DA">
            <w:pPr>
              <w:widowControl w:val="0"/>
              <w:ind w:firstLine="34"/>
              <w:jc w:val="center"/>
              <w:rPr>
                <w:sz w:val="22"/>
                <w:szCs w:val="22"/>
              </w:rPr>
            </w:pPr>
            <w:r w:rsidDel="00000000" w:rsidR="00000000" w:rsidRPr="00000000">
              <w:rPr>
                <w:sz w:val="22"/>
                <w:szCs w:val="22"/>
                <w:rtl w:val="0"/>
              </w:rPr>
              <w:t xml:space="preserve">2</w:t>
            </w:r>
          </w:p>
        </w:tc>
      </w:tr>
      <w:tr>
        <w:trPr>
          <w:cantSplit w:val="0"/>
          <w:trHeight w:val="759" w:hRule="atLeast"/>
          <w:tblHeader w:val="0"/>
        </w:trPr>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DB">
            <w:pPr>
              <w:widowControl w:val="0"/>
              <w:ind w:firstLine="29"/>
              <w:jc w:val="center"/>
              <w:rPr>
                <w:sz w:val="22"/>
                <w:szCs w:val="22"/>
              </w:rPr>
            </w:pPr>
            <w:r w:rsidDel="00000000" w:rsidR="00000000" w:rsidRPr="00000000">
              <w:rPr>
                <w:sz w:val="22"/>
                <w:szCs w:val="22"/>
                <w:rtl w:val="0"/>
              </w:rPr>
              <w:t xml:space="preserve">Мовно-літературна</w:t>
            </w:r>
          </w:p>
          <w:p w:rsidR="00000000" w:rsidDel="00000000" w:rsidP="00000000" w:rsidRDefault="00000000" w:rsidRPr="00000000" w14:paraId="000001DC">
            <w:pPr>
              <w:widowControl w:val="0"/>
              <w:ind w:firstLine="29"/>
              <w:jc w:val="center"/>
              <w:rPr>
                <w:sz w:val="22"/>
                <w:szCs w:val="22"/>
              </w:rPr>
            </w:pPr>
            <w:r w:rsidDel="00000000" w:rsidR="00000000" w:rsidRPr="00000000">
              <w:rPr>
                <w:sz w:val="22"/>
                <w:szCs w:val="22"/>
                <w:rtl w:val="0"/>
              </w:rPr>
              <w:t xml:space="preserve">Математична</w:t>
            </w:r>
          </w:p>
          <w:p w:rsidR="00000000" w:rsidDel="00000000" w:rsidP="00000000" w:rsidRDefault="00000000" w:rsidRPr="00000000" w14:paraId="000001DD">
            <w:pPr>
              <w:widowControl w:val="0"/>
              <w:ind w:firstLine="29"/>
              <w:jc w:val="center"/>
              <w:rPr>
                <w:sz w:val="22"/>
                <w:szCs w:val="22"/>
              </w:rPr>
            </w:pPr>
            <w:r w:rsidDel="00000000" w:rsidR="00000000" w:rsidRPr="00000000">
              <w:rPr>
                <w:sz w:val="22"/>
                <w:szCs w:val="22"/>
                <w:rtl w:val="0"/>
              </w:rPr>
              <w:t xml:space="preserve">Природнича</w:t>
            </w:r>
          </w:p>
          <w:p w:rsidR="00000000" w:rsidDel="00000000" w:rsidP="00000000" w:rsidRDefault="00000000" w:rsidRPr="00000000" w14:paraId="000001DE">
            <w:pPr>
              <w:widowControl w:val="0"/>
              <w:ind w:firstLine="29"/>
              <w:jc w:val="center"/>
              <w:rPr>
                <w:sz w:val="22"/>
                <w:szCs w:val="22"/>
              </w:rPr>
            </w:pPr>
            <w:r w:rsidDel="00000000" w:rsidR="00000000" w:rsidRPr="00000000">
              <w:rPr>
                <w:sz w:val="22"/>
                <w:szCs w:val="22"/>
                <w:rtl w:val="0"/>
              </w:rPr>
              <w:t xml:space="preserve">Соціальна і здоров’язбережувальна</w:t>
            </w:r>
          </w:p>
          <w:p w:rsidR="00000000" w:rsidDel="00000000" w:rsidP="00000000" w:rsidRDefault="00000000" w:rsidRPr="00000000" w14:paraId="000001DF">
            <w:pPr>
              <w:widowControl w:val="0"/>
              <w:ind w:firstLine="29"/>
              <w:jc w:val="center"/>
              <w:rPr>
                <w:sz w:val="22"/>
                <w:szCs w:val="22"/>
              </w:rPr>
            </w:pPr>
            <w:r w:rsidDel="00000000" w:rsidR="00000000" w:rsidRPr="00000000">
              <w:rPr>
                <w:sz w:val="22"/>
                <w:szCs w:val="22"/>
                <w:rtl w:val="0"/>
              </w:rPr>
              <w:t xml:space="preserve">Громадянська та історична</w:t>
            </w:r>
          </w:p>
          <w:p w:rsidR="00000000" w:rsidDel="00000000" w:rsidP="00000000" w:rsidRDefault="00000000" w:rsidRPr="00000000" w14:paraId="000001E0">
            <w:pPr>
              <w:widowControl w:val="0"/>
              <w:ind w:firstLine="29"/>
              <w:jc w:val="center"/>
              <w:rPr>
                <w:sz w:val="22"/>
                <w:szCs w:val="22"/>
              </w:rPr>
            </w:pPr>
            <w:r w:rsidDel="00000000" w:rsidR="00000000" w:rsidRPr="00000000">
              <w:rPr>
                <w:sz w:val="22"/>
                <w:szCs w:val="22"/>
                <w:rtl w:val="0"/>
              </w:rPr>
              <w:t xml:space="preserve">Технологічна</w:t>
            </w:r>
          </w:p>
          <w:p w:rsidR="00000000" w:rsidDel="00000000" w:rsidP="00000000" w:rsidRDefault="00000000" w:rsidRPr="00000000" w14:paraId="000001E1">
            <w:pPr>
              <w:widowControl w:val="0"/>
              <w:ind w:firstLine="29"/>
              <w:jc w:val="center"/>
              <w:rPr>
                <w:sz w:val="22"/>
                <w:szCs w:val="22"/>
              </w:rPr>
            </w:pPr>
            <w:r w:rsidDel="00000000" w:rsidR="00000000" w:rsidRPr="00000000">
              <w:rPr>
                <w:sz w:val="22"/>
                <w:szCs w:val="22"/>
                <w:rtl w:val="0"/>
              </w:rPr>
              <w:t xml:space="preserve">Фізкультурна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widowControl w:val="0"/>
              <w:jc w:val="center"/>
              <w:rPr>
                <w:sz w:val="22"/>
                <w:szCs w:val="22"/>
              </w:rPr>
            </w:pPr>
            <w:r w:rsidDel="00000000" w:rsidR="00000000" w:rsidRPr="00000000">
              <w:rPr>
                <w:rtl w:val="0"/>
              </w:rPr>
            </w:r>
          </w:p>
          <w:p w:rsidR="00000000" w:rsidDel="00000000" w:rsidP="00000000" w:rsidRDefault="00000000" w:rsidRPr="00000000" w14:paraId="000001E3">
            <w:pPr>
              <w:widowControl w:val="0"/>
              <w:jc w:val="center"/>
              <w:rPr>
                <w:sz w:val="22"/>
                <w:szCs w:val="22"/>
              </w:rPr>
            </w:pPr>
            <w:r w:rsidDel="00000000" w:rsidR="00000000" w:rsidRPr="00000000">
              <w:rPr>
                <w:sz w:val="22"/>
                <w:szCs w:val="22"/>
                <w:rtl w:val="0"/>
              </w:rPr>
              <w:t xml:space="preserve">Я пізнаю світ</w:t>
            </w:r>
          </w:p>
          <w:p w:rsidR="00000000" w:rsidDel="00000000" w:rsidP="00000000" w:rsidRDefault="00000000" w:rsidRPr="00000000" w14:paraId="000001E4">
            <w:pPr>
              <w:widowControl w:val="0"/>
              <w:jc w:val="cente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5">
            <w:pPr>
              <w:widowControl w:val="0"/>
              <w:ind w:firstLine="34"/>
              <w:jc w:val="center"/>
              <w:rPr>
                <w:sz w:val="22"/>
                <w:szCs w:val="22"/>
              </w:rPr>
            </w:pPr>
            <w:r w:rsidDel="00000000" w:rsidR="00000000" w:rsidRPr="00000000">
              <w:rPr>
                <w:sz w:val="22"/>
                <w:szCs w:val="22"/>
                <w:rtl w:val="0"/>
              </w:rPr>
              <w:t xml:space="preserve">7</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7">
            <w:pPr>
              <w:widowControl w:val="0"/>
              <w:ind w:firstLine="34"/>
              <w:jc w:val="center"/>
              <w:rPr>
                <w:sz w:val="22"/>
                <w:szCs w:val="22"/>
              </w:rPr>
            </w:pPr>
            <w:r w:rsidDel="00000000" w:rsidR="00000000" w:rsidRPr="00000000">
              <w:rPr>
                <w:sz w:val="22"/>
                <w:szCs w:val="22"/>
                <w:rtl w:val="0"/>
              </w:rPr>
              <w:t xml:space="preserve">8</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9">
            <w:pPr>
              <w:widowControl w:val="0"/>
              <w:ind w:firstLine="34"/>
              <w:jc w:val="center"/>
              <w:rPr>
                <w:sz w:val="22"/>
                <w:szCs w:val="22"/>
              </w:rPr>
            </w:pPr>
            <w:r w:rsidDel="00000000" w:rsidR="00000000" w:rsidRPr="00000000">
              <w:rPr>
                <w:sz w:val="22"/>
                <w:szCs w:val="22"/>
                <w:rtl w:val="0"/>
              </w:rPr>
              <w:t xml:space="preserve">8</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B">
            <w:pPr>
              <w:widowControl w:val="0"/>
              <w:ind w:firstLine="34"/>
              <w:jc w:val="center"/>
              <w:rPr>
                <w:sz w:val="22"/>
                <w:szCs w:val="22"/>
              </w:rPr>
            </w:pPr>
            <w:r w:rsidDel="00000000" w:rsidR="00000000" w:rsidRPr="00000000">
              <w:rPr>
                <w:sz w:val="22"/>
                <w:szCs w:val="22"/>
                <w:rtl w:val="0"/>
              </w:rPr>
              <w:t xml:space="preserve">8</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C">
            <w:pPr>
              <w:widowControl w:val="0"/>
              <w:ind w:firstLine="34"/>
              <w:jc w:val="center"/>
              <w:rPr>
                <w:sz w:val="22"/>
                <w:szCs w:val="22"/>
              </w:rPr>
            </w:pPr>
            <w:r w:rsidDel="00000000" w:rsidR="00000000" w:rsidRPr="00000000">
              <w:rPr>
                <w:sz w:val="22"/>
                <w:szCs w:val="22"/>
                <w:rtl w:val="0"/>
              </w:rPr>
              <w:t xml:space="preserve">6</w:t>
            </w:r>
          </w:p>
        </w:tc>
      </w:tr>
      <w:tr>
        <w:trPr>
          <w:cantSplit w:val="0"/>
          <w:trHeight w:val="243"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jc w:val="center"/>
              <w:rPr>
                <w:sz w:val="22"/>
                <w:szCs w:val="22"/>
              </w:rPr>
            </w:pPr>
            <w:r w:rsidDel="00000000" w:rsidR="00000000" w:rsidRPr="00000000">
              <w:rPr>
                <w:sz w:val="22"/>
                <w:szCs w:val="22"/>
                <w:rtl w:val="0"/>
              </w:rPr>
              <w:t xml:space="preserve">Science</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jc w:val="center"/>
              <w:rPr>
                <w:sz w:val="22"/>
                <w:szCs w:val="22"/>
              </w:rPr>
            </w:pPr>
            <w:r w:rsidDel="00000000" w:rsidR="00000000" w:rsidRPr="00000000">
              <w:rPr>
                <w:sz w:val="22"/>
                <w:szCs w:val="22"/>
                <w:rtl w:val="0"/>
              </w:rPr>
              <w:t xml:space="preserve">1</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jc w:val="center"/>
              <w:rPr>
                <w:sz w:val="22"/>
                <w:szCs w:val="22"/>
              </w:rPr>
            </w:pPr>
            <w:r w:rsidDel="00000000" w:rsidR="00000000" w:rsidRPr="00000000">
              <w:rPr>
                <w:sz w:val="22"/>
                <w:szCs w:val="22"/>
                <w:rtl w:val="0"/>
              </w:rPr>
              <w:t xml:space="preserve">2</w:t>
            </w:r>
          </w:p>
        </w:tc>
      </w:tr>
      <w:tr>
        <w:trPr>
          <w:cantSplit w:val="0"/>
          <w:trHeight w:val="1570"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widowControl w:val="0"/>
              <w:ind w:firstLine="29"/>
              <w:jc w:val="center"/>
              <w:rPr>
                <w:sz w:val="22"/>
                <w:szCs w:val="22"/>
              </w:rPr>
            </w:pPr>
            <w:r w:rsidDel="00000000" w:rsidR="00000000" w:rsidRPr="00000000">
              <w:rPr>
                <w:sz w:val="22"/>
                <w:szCs w:val="22"/>
                <w:rtl w:val="0"/>
              </w:rPr>
              <w:t xml:space="preserve">Мистецька</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83"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0B">
            <w:pPr>
              <w:widowControl w:val="0"/>
              <w:ind w:firstLine="29"/>
              <w:jc w:val="center"/>
              <w:rPr>
                <w:sz w:val="22"/>
                <w:szCs w:val="22"/>
              </w:rPr>
            </w:pPr>
            <w:r w:rsidDel="00000000" w:rsidR="00000000" w:rsidRPr="00000000">
              <w:rPr>
                <w:sz w:val="22"/>
                <w:szCs w:val="22"/>
                <w:rtl w:val="0"/>
              </w:rPr>
              <w:t xml:space="preserve">Інформатична</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349"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16">
            <w:pPr>
              <w:widowControl w:val="0"/>
              <w:ind w:firstLine="34"/>
              <w:jc w:val="center"/>
              <w:rPr>
                <w:sz w:val="22"/>
                <w:szCs w:val="22"/>
              </w:rPr>
            </w:pPr>
            <w:r w:rsidDel="00000000" w:rsidR="00000000" w:rsidRPr="00000000">
              <w:rPr>
                <w:sz w:val="22"/>
                <w:szCs w:val="22"/>
                <w:rtl w:val="0"/>
              </w:rPr>
              <w:t xml:space="preserve">Інформатика</w:t>
            </w:r>
          </w:p>
        </w:tc>
        <w:tc>
          <w:tcPr>
            <w:gridSpan w:val="2"/>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21B">
            <w:pPr>
              <w:widowControl w:val="0"/>
              <w:ind w:firstLine="34"/>
              <w:jc w:val="center"/>
              <w:rPr>
                <w:sz w:val="22"/>
                <w:szCs w:val="22"/>
              </w:rPr>
            </w:pPr>
            <w:r w:rsidDel="00000000" w:rsidR="00000000" w:rsidRPr="00000000">
              <w:rPr>
                <w:sz w:val="22"/>
                <w:szCs w:val="22"/>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21D">
            <w:pPr>
              <w:widowControl w:val="0"/>
              <w:ind w:firstLine="34"/>
              <w:jc w:val="center"/>
              <w:rPr>
                <w:sz w:val="22"/>
                <w:szCs w:val="22"/>
              </w:rPr>
            </w:pPr>
            <w:r w:rsidDel="00000000" w:rsidR="00000000" w:rsidRPr="00000000">
              <w:rPr>
                <w:sz w:val="22"/>
                <w:szCs w:val="22"/>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21E">
            <w:pPr>
              <w:widowControl w:val="0"/>
              <w:ind w:firstLine="34"/>
              <w:jc w:val="center"/>
              <w:rPr>
                <w:sz w:val="22"/>
                <w:szCs w:val="22"/>
              </w:rPr>
            </w:pPr>
            <w:r w:rsidDel="00000000" w:rsidR="00000000" w:rsidRPr="00000000">
              <w:rPr>
                <w:sz w:val="22"/>
                <w:szCs w:val="22"/>
                <w:rtl w:val="0"/>
              </w:rPr>
              <w:t xml:space="preserve">1</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widowControl w:val="0"/>
              <w:ind w:firstLine="29"/>
              <w:jc w:val="center"/>
              <w:rPr>
                <w:sz w:val="22"/>
                <w:szCs w:val="22"/>
              </w:rPr>
            </w:pPr>
            <w:r w:rsidDel="00000000" w:rsidR="00000000" w:rsidRPr="00000000">
              <w:rPr>
                <w:sz w:val="22"/>
                <w:szCs w:val="22"/>
                <w:rtl w:val="0"/>
              </w:rPr>
              <w:t xml:space="preserve">Мистецька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widowControl w:val="0"/>
              <w:ind w:firstLine="34"/>
              <w:jc w:val="center"/>
              <w:rPr>
                <w:sz w:val="22"/>
                <w:szCs w:val="22"/>
              </w:rPr>
            </w:pPr>
            <w:r w:rsidDel="00000000" w:rsidR="00000000" w:rsidRPr="00000000">
              <w:rPr>
                <w:sz w:val="22"/>
                <w:szCs w:val="22"/>
                <w:rtl w:val="0"/>
              </w:rPr>
              <w:t xml:space="preserve">Образотворче мистецтво</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1">
            <w:pPr>
              <w:widowControl w:val="0"/>
              <w:ind w:firstLine="34"/>
              <w:jc w:val="center"/>
              <w:rPr>
                <w:sz w:val="22"/>
                <w:szCs w:val="22"/>
              </w:rPr>
            </w:pPr>
            <w:r w:rsidDel="00000000" w:rsidR="00000000" w:rsidRPr="00000000">
              <w:rPr>
                <w:sz w:val="22"/>
                <w:szCs w:val="22"/>
                <w:rtl w:val="0"/>
              </w:rPr>
              <w:t xml:space="preserve">1</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3">
            <w:pPr>
              <w:widowControl w:val="0"/>
              <w:ind w:firstLine="34"/>
              <w:jc w:val="center"/>
              <w:rPr>
                <w:sz w:val="22"/>
                <w:szCs w:val="22"/>
              </w:rPr>
            </w:pPr>
            <w:r w:rsidDel="00000000" w:rsidR="00000000" w:rsidRPr="00000000">
              <w:rPr>
                <w:sz w:val="22"/>
                <w:szCs w:val="22"/>
                <w:rtl w:val="0"/>
              </w:rPr>
              <w:t xml:space="preserve">1</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5">
            <w:pPr>
              <w:widowControl w:val="0"/>
              <w:ind w:firstLine="34"/>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7">
            <w:pPr>
              <w:widowControl w:val="0"/>
              <w:ind w:firstLine="34"/>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8">
            <w:pPr>
              <w:widowControl w:val="0"/>
              <w:ind w:firstLine="34"/>
              <w:jc w:val="center"/>
              <w:rPr>
                <w:sz w:val="22"/>
                <w:szCs w:val="22"/>
              </w:rPr>
            </w:pPr>
            <w:r w:rsidDel="00000000" w:rsidR="00000000" w:rsidRPr="00000000">
              <w:rPr>
                <w:sz w:val="22"/>
                <w:szCs w:val="22"/>
                <w:rtl w:val="0"/>
              </w:rPr>
              <w:t xml:space="preserve">1</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widowControl w:val="0"/>
              <w:ind w:firstLine="29"/>
              <w:jc w:val="center"/>
              <w:rPr>
                <w:sz w:val="22"/>
                <w:szCs w:val="22"/>
              </w:rPr>
            </w:pPr>
            <w:r w:rsidDel="00000000" w:rsidR="00000000" w:rsidRPr="00000000">
              <w:rPr>
                <w:sz w:val="22"/>
                <w:szCs w:val="22"/>
                <w:rtl w:val="0"/>
              </w:rPr>
              <w:t xml:space="preserve">Фізкультурна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widowControl w:val="0"/>
              <w:ind w:firstLine="34"/>
              <w:jc w:val="center"/>
              <w:rPr>
                <w:sz w:val="22"/>
                <w:szCs w:val="22"/>
              </w:rPr>
            </w:pPr>
            <w:r w:rsidDel="00000000" w:rsidR="00000000" w:rsidRPr="00000000">
              <w:rPr>
                <w:sz w:val="22"/>
                <w:szCs w:val="22"/>
                <w:rtl w:val="0"/>
              </w:rPr>
              <w:t xml:space="preserve">Фізична культура</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B">
            <w:pPr>
              <w:widowControl w:val="0"/>
              <w:ind w:firstLine="34"/>
              <w:jc w:val="center"/>
              <w:rPr>
                <w:sz w:val="22"/>
                <w:szCs w:val="22"/>
              </w:rPr>
            </w:pPr>
            <w:r w:rsidDel="00000000" w:rsidR="00000000" w:rsidRPr="00000000">
              <w:rPr>
                <w:sz w:val="22"/>
                <w:szCs w:val="22"/>
                <w:rtl w:val="0"/>
              </w:rPr>
              <w:t xml:space="preserve">2</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D">
            <w:pPr>
              <w:widowControl w:val="0"/>
              <w:ind w:firstLine="34"/>
              <w:jc w:val="center"/>
              <w:rPr>
                <w:sz w:val="22"/>
                <w:szCs w:val="22"/>
              </w:rPr>
            </w:pPr>
            <w:r w:rsidDel="00000000" w:rsidR="00000000" w:rsidRPr="00000000">
              <w:rPr>
                <w:sz w:val="22"/>
                <w:szCs w:val="22"/>
                <w:rtl w:val="0"/>
              </w:rPr>
              <w:t xml:space="preserve">2</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F">
            <w:pPr>
              <w:widowControl w:val="0"/>
              <w:ind w:firstLine="34"/>
              <w:jc w:val="center"/>
              <w:rPr>
                <w:sz w:val="22"/>
                <w:szCs w:val="22"/>
              </w:rPr>
            </w:pPr>
            <w:r w:rsidDel="00000000" w:rsidR="00000000" w:rsidRPr="00000000">
              <w:rPr>
                <w:sz w:val="22"/>
                <w:szCs w:val="22"/>
                <w:rtl w:val="0"/>
              </w:rPr>
              <w:t xml:space="preserve">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1">
            <w:pPr>
              <w:widowControl w:val="0"/>
              <w:ind w:firstLine="34"/>
              <w:jc w:val="center"/>
              <w:rPr>
                <w:sz w:val="22"/>
                <w:szCs w:val="22"/>
              </w:rPr>
            </w:pPr>
            <w:r w:rsidDel="00000000" w:rsidR="00000000" w:rsidRPr="00000000">
              <w:rPr>
                <w:sz w:val="22"/>
                <w:szCs w:val="22"/>
                <w:rtl w:val="0"/>
              </w:rPr>
              <w:t xml:space="preserve">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2">
            <w:pPr>
              <w:widowControl w:val="0"/>
              <w:ind w:firstLine="34"/>
              <w:jc w:val="center"/>
              <w:rPr>
                <w:sz w:val="22"/>
                <w:szCs w:val="22"/>
              </w:rPr>
            </w:pPr>
            <w:r w:rsidDel="00000000" w:rsidR="00000000" w:rsidRPr="00000000">
              <w:rPr>
                <w:sz w:val="22"/>
                <w:szCs w:val="22"/>
                <w:rtl w:val="0"/>
              </w:rPr>
              <w:t xml:space="preserve">2</w:t>
            </w:r>
          </w:p>
        </w:tc>
      </w:tr>
      <w:tr>
        <w:trPr>
          <w:cantSplit w:val="0"/>
          <w:trHeight w:val="34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widowControl w:val="0"/>
              <w:ind w:firstLine="34"/>
              <w:rPr>
                <w:sz w:val="22"/>
                <w:szCs w:val="22"/>
              </w:rPr>
            </w:pPr>
            <w:r w:rsidDel="00000000" w:rsidR="00000000" w:rsidRPr="00000000">
              <w:rPr>
                <w:b w:val="1"/>
                <w:sz w:val="20"/>
                <w:szCs w:val="20"/>
                <w:rtl w:val="0"/>
              </w:rPr>
              <w:t xml:space="preserve">Усього</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5">
            <w:pPr>
              <w:widowControl w:val="0"/>
              <w:ind w:firstLine="34"/>
              <w:jc w:val="center"/>
              <w:rPr>
                <w:sz w:val="22"/>
                <w:szCs w:val="22"/>
              </w:rPr>
            </w:pPr>
            <w:r w:rsidDel="00000000" w:rsidR="00000000" w:rsidRPr="00000000">
              <w:rPr>
                <w:b w:val="1"/>
                <w:sz w:val="22"/>
                <w:szCs w:val="22"/>
                <w:rtl w:val="0"/>
              </w:rPr>
              <w:t xml:space="preserve">25</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7">
            <w:pPr>
              <w:widowControl w:val="0"/>
              <w:ind w:firstLine="34"/>
              <w:jc w:val="center"/>
              <w:rPr>
                <w:sz w:val="22"/>
                <w:szCs w:val="22"/>
              </w:rPr>
            </w:pPr>
            <w:r w:rsidDel="00000000" w:rsidR="00000000" w:rsidRPr="00000000">
              <w:rPr>
                <w:b w:val="1"/>
                <w:sz w:val="22"/>
                <w:szCs w:val="22"/>
                <w:rtl w:val="0"/>
              </w:rPr>
              <w:t xml:space="preserve">25</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9">
            <w:pPr>
              <w:widowControl w:val="0"/>
              <w:ind w:firstLine="34"/>
              <w:jc w:val="center"/>
              <w:rPr>
                <w:sz w:val="22"/>
                <w:szCs w:val="22"/>
              </w:rPr>
            </w:pPr>
            <w:r w:rsidDel="00000000" w:rsidR="00000000" w:rsidRPr="00000000">
              <w:rPr>
                <w:b w:val="1"/>
                <w:sz w:val="22"/>
                <w:szCs w:val="22"/>
                <w:rtl w:val="0"/>
              </w:rPr>
              <w:t xml:space="preserve">26</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B">
            <w:pPr>
              <w:widowControl w:val="0"/>
              <w:ind w:firstLine="34"/>
              <w:jc w:val="center"/>
              <w:rPr>
                <w:sz w:val="22"/>
                <w:szCs w:val="22"/>
              </w:rPr>
            </w:pPr>
            <w:r w:rsidDel="00000000" w:rsidR="00000000" w:rsidRPr="00000000">
              <w:rPr>
                <w:b w:val="1"/>
                <w:sz w:val="22"/>
                <w:szCs w:val="22"/>
                <w:rtl w:val="0"/>
              </w:rPr>
              <w:t xml:space="preserve">26</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3C">
            <w:pPr>
              <w:widowControl w:val="0"/>
              <w:ind w:firstLine="34"/>
              <w:jc w:val="center"/>
              <w:rPr>
                <w:sz w:val="22"/>
                <w:szCs w:val="22"/>
              </w:rPr>
            </w:pPr>
            <w:r w:rsidDel="00000000" w:rsidR="00000000" w:rsidRPr="00000000">
              <w:rPr>
                <w:b w:val="1"/>
                <w:sz w:val="22"/>
                <w:szCs w:val="22"/>
                <w:rtl w:val="0"/>
              </w:rPr>
              <w:t xml:space="preserve">28</w:t>
            </w:r>
            <w:r w:rsidDel="00000000" w:rsidR="00000000" w:rsidRPr="00000000">
              <w:rPr>
                <w:rtl w:val="0"/>
              </w:rPr>
            </w:r>
          </w:p>
        </w:tc>
      </w:tr>
      <w:tr>
        <w:trPr>
          <w:cantSplit w:val="0"/>
          <w:trHeight w:val="271" w:hRule="atLeast"/>
          <w:tblHeader w:val="0"/>
        </w:trPr>
        <w:tc>
          <w:tcPr>
            <w:gridSpan w:val="9"/>
            <w:tcBorders>
              <w:top w:color="000000" w:space="0" w:sz="4" w:val="single"/>
              <w:left w:color="000000" w:space="0" w:sz="4" w:val="single"/>
              <w:bottom w:color="000000" w:space="0" w:sz="4" w:val="single"/>
            </w:tcBorders>
          </w:tcPr>
          <w:p w:rsidR="00000000" w:rsidDel="00000000" w:rsidP="00000000" w:rsidRDefault="00000000" w:rsidRPr="00000000" w14:paraId="0000023D">
            <w:pPr>
              <w:widowControl w:val="0"/>
              <w:ind w:firstLine="34"/>
              <w:jc w:val="center"/>
              <w:rPr>
                <w:i w:val="1"/>
                <w:sz w:val="22"/>
                <w:szCs w:val="22"/>
              </w:rPr>
            </w:pPr>
            <w:r w:rsidDel="00000000" w:rsidR="00000000" w:rsidRPr="00000000">
              <w:rPr>
                <w:i w:val="1"/>
                <w:sz w:val="22"/>
                <w:szCs w:val="22"/>
                <w:rtl w:val="0"/>
              </w:rPr>
              <w:t xml:space="preserve">Варіативний складник</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46">
            <w:pPr>
              <w:widowControl w:val="0"/>
              <w:ind w:firstLine="34"/>
              <w:jc w:val="center"/>
              <w:rPr>
                <w:i w:val="1"/>
                <w:sz w:val="22"/>
                <w:szCs w:val="22"/>
              </w:rPr>
            </w:pPr>
            <w:r w:rsidDel="00000000" w:rsidR="00000000" w:rsidRPr="00000000">
              <w:rPr>
                <w:rtl w:val="0"/>
              </w:rPr>
            </w:r>
          </w:p>
        </w:tc>
      </w:tr>
      <w:tr>
        <w:trPr>
          <w:cantSplit w:val="0"/>
          <w:trHeight w:val="32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widowControl w:val="0"/>
              <w:ind w:firstLine="34"/>
              <w:jc w:val="center"/>
              <w:rPr>
                <w:b w:val="1"/>
                <w:sz w:val="22"/>
                <w:szCs w:val="22"/>
              </w:rPr>
            </w:pPr>
            <w:r w:rsidDel="00000000" w:rsidR="00000000" w:rsidRPr="00000000">
              <w:rPr>
                <w:sz w:val="22"/>
                <w:szCs w:val="22"/>
                <w:rtl w:val="0"/>
              </w:rPr>
              <w:t xml:space="preserve">Англійська мова/ESL</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A">
            <w:pPr>
              <w:widowControl w:val="0"/>
              <w:ind w:firstLine="34"/>
              <w:jc w:val="center"/>
              <w:rPr>
                <w:sz w:val="22"/>
                <w:szCs w:val="22"/>
              </w:rPr>
            </w:pPr>
            <w:r w:rsidDel="00000000" w:rsidR="00000000" w:rsidRPr="00000000">
              <w:rPr>
                <w:sz w:val="22"/>
                <w:szCs w:val="22"/>
                <w:rtl w:val="0"/>
              </w:rPr>
              <w:t xml:space="preserve">1</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C">
            <w:pPr>
              <w:widowControl w:val="0"/>
              <w:ind w:firstLine="34"/>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4E">
            <w:pPr>
              <w:widowControl w:val="0"/>
              <w:ind w:firstLine="34"/>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4F">
            <w:pPr>
              <w:widowControl w:val="0"/>
              <w:ind w:firstLine="34"/>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50">
            <w:pPr>
              <w:widowControl w:val="0"/>
              <w:ind w:firstLine="34"/>
              <w:jc w:val="center"/>
              <w:rPr>
                <w:sz w:val="22"/>
                <w:szCs w:val="22"/>
              </w:rPr>
            </w:pPr>
            <w:r w:rsidDel="00000000" w:rsidR="00000000" w:rsidRPr="00000000">
              <w:rPr>
                <w:sz w:val="22"/>
                <w:szCs w:val="22"/>
                <w:rtl w:val="0"/>
              </w:rPr>
              <w:t xml:space="preserve">1</w:t>
            </w:r>
          </w:p>
        </w:tc>
      </w:tr>
      <w:tr>
        <w:trPr>
          <w:cantSplit w:val="0"/>
          <w:trHeight w:val="32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widowControl w:val="0"/>
              <w:ind w:firstLine="34"/>
              <w:jc w:val="center"/>
              <w:rPr>
                <w:sz w:val="22"/>
                <w:szCs w:val="22"/>
              </w:rPr>
            </w:pPr>
            <w:r w:rsidDel="00000000" w:rsidR="00000000" w:rsidRPr="00000000">
              <w:rPr>
                <w:sz w:val="22"/>
                <w:szCs w:val="22"/>
                <w:rtl w:val="0"/>
              </w:rPr>
              <w:t xml:space="preserve">Математика</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4">
            <w:pPr>
              <w:widowControl w:val="0"/>
              <w:ind w:firstLine="34"/>
              <w:jc w:val="cente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6">
            <w:pPr>
              <w:widowControl w:val="0"/>
              <w:ind w:firstLine="34"/>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58">
            <w:pPr>
              <w:widowControl w:val="0"/>
              <w:ind w:firstLine="34"/>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59">
            <w:pPr>
              <w:widowControl w:val="0"/>
              <w:ind w:firstLine="34"/>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5A">
            <w:pPr>
              <w:widowControl w:val="0"/>
              <w:ind w:firstLine="34"/>
              <w:jc w:val="center"/>
              <w:rPr>
                <w:sz w:val="22"/>
                <w:szCs w:val="22"/>
              </w:rPr>
            </w:pPr>
            <w:r w:rsidDel="00000000" w:rsidR="00000000" w:rsidRPr="00000000">
              <w:rPr>
                <w:sz w:val="22"/>
                <w:szCs w:val="22"/>
                <w:rtl w:val="0"/>
              </w:rPr>
              <w:t xml:space="preserve">-</w:t>
            </w:r>
          </w:p>
        </w:tc>
      </w:tr>
      <w:tr>
        <w:trPr>
          <w:cantSplit w:val="0"/>
          <w:trHeight w:val="32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widowControl w:val="0"/>
              <w:ind w:firstLine="34"/>
              <w:jc w:val="center"/>
              <w:rPr>
                <w:sz w:val="22"/>
                <w:szCs w:val="22"/>
              </w:rPr>
            </w:pPr>
            <w:r w:rsidDel="00000000" w:rsidR="00000000" w:rsidRPr="00000000">
              <w:rPr>
                <w:sz w:val="22"/>
                <w:szCs w:val="22"/>
                <w:rtl w:val="0"/>
              </w:rPr>
              <w:t xml:space="preserve">Я пізнаю світ</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E">
            <w:pPr>
              <w:widowControl w:val="0"/>
              <w:ind w:firstLine="34"/>
              <w:jc w:val="cente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0">
            <w:pPr>
              <w:widowControl w:val="0"/>
              <w:ind w:firstLine="34"/>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62">
            <w:pPr>
              <w:widowControl w:val="0"/>
              <w:ind w:firstLine="34"/>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63">
            <w:pPr>
              <w:widowControl w:val="0"/>
              <w:ind w:firstLine="34"/>
              <w:jc w:val="center"/>
              <w:rPr>
                <w:sz w:val="22"/>
                <w:szCs w:val="22"/>
              </w:rPr>
            </w:pP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64">
            <w:pPr>
              <w:widowControl w:val="0"/>
              <w:ind w:firstLine="34"/>
              <w:jc w:val="center"/>
              <w:rPr>
                <w:sz w:val="22"/>
                <w:szCs w:val="22"/>
              </w:rPr>
            </w:pPr>
            <w:r w:rsidDel="00000000" w:rsidR="00000000" w:rsidRPr="00000000">
              <w:rPr>
                <w:sz w:val="22"/>
                <w:szCs w:val="22"/>
                <w:rtl w:val="0"/>
              </w:rPr>
              <w:t xml:space="preserve">-</w:t>
            </w:r>
          </w:p>
        </w:tc>
      </w:tr>
      <w:tr>
        <w:trPr>
          <w:cantSplit w:val="0"/>
          <w:trHeight w:val="64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widowControl w:val="0"/>
              <w:rPr>
                <w:sz w:val="22"/>
                <w:szCs w:val="22"/>
              </w:rPr>
            </w:pPr>
            <w:r w:rsidDel="00000000" w:rsidR="00000000" w:rsidRPr="00000000">
              <w:rPr>
                <w:sz w:val="22"/>
                <w:szCs w:val="22"/>
                <w:rtl w:val="0"/>
              </w:rPr>
              <w:t xml:space="preserve">Гранично допустиме тижневе навчальне навантаження учня</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8">
            <w:pPr>
              <w:widowControl w:val="0"/>
              <w:ind w:firstLine="34"/>
              <w:jc w:val="center"/>
              <w:rPr>
                <w:sz w:val="22"/>
                <w:szCs w:val="22"/>
              </w:rPr>
            </w:pPr>
            <w:r w:rsidDel="00000000" w:rsidR="00000000" w:rsidRPr="00000000">
              <w:rPr>
                <w:sz w:val="22"/>
                <w:szCs w:val="22"/>
                <w:rtl w:val="0"/>
              </w:rPr>
              <w:t xml:space="preserve">20</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A">
            <w:pPr>
              <w:widowControl w:val="0"/>
              <w:ind w:firstLine="34"/>
              <w:jc w:val="center"/>
              <w:rPr>
                <w:sz w:val="22"/>
                <w:szCs w:val="22"/>
              </w:rPr>
            </w:pPr>
            <w:r w:rsidDel="00000000" w:rsidR="00000000" w:rsidRPr="00000000">
              <w:rPr>
                <w:sz w:val="22"/>
                <w:szCs w:val="22"/>
                <w:rtl w:val="0"/>
              </w:rPr>
              <w:t xml:space="preserve">22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C">
            <w:pPr>
              <w:widowControl w:val="0"/>
              <w:ind w:firstLine="34"/>
              <w:jc w:val="center"/>
              <w:rPr>
                <w:sz w:val="22"/>
                <w:szCs w:val="22"/>
              </w:rPr>
            </w:pPr>
            <w:r w:rsidDel="00000000" w:rsidR="00000000" w:rsidRPr="00000000">
              <w:rPr>
                <w:sz w:val="22"/>
                <w:szCs w:val="22"/>
                <w:rtl w:val="0"/>
              </w:rPr>
              <w:t xml:space="preserve">23</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D">
            <w:pPr>
              <w:widowControl w:val="0"/>
              <w:ind w:firstLine="34"/>
              <w:jc w:val="center"/>
              <w:rPr>
                <w:sz w:val="22"/>
                <w:szCs w:val="22"/>
              </w:rPr>
            </w:pPr>
            <w:r w:rsidDel="00000000" w:rsidR="00000000" w:rsidRPr="00000000">
              <w:rPr>
                <w:sz w:val="22"/>
                <w:szCs w:val="22"/>
                <w:rtl w:val="0"/>
              </w:rPr>
              <w:t xml:space="preserve">23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6E">
            <w:pPr>
              <w:widowControl w:val="0"/>
              <w:ind w:firstLine="34"/>
              <w:jc w:val="center"/>
              <w:rPr>
                <w:sz w:val="22"/>
                <w:szCs w:val="22"/>
              </w:rPr>
            </w:pPr>
            <w:r w:rsidDel="00000000" w:rsidR="00000000" w:rsidRPr="00000000">
              <w:rPr>
                <w:sz w:val="22"/>
                <w:szCs w:val="22"/>
                <w:rtl w:val="0"/>
              </w:rPr>
              <w:t xml:space="preserve">23</w:t>
            </w:r>
          </w:p>
        </w:tc>
      </w:tr>
      <w:tr>
        <w:trPr>
          <w:cantSplit w:val="0"/>
          <w:trHeight w:val="553"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widowControl w:val="0"/>
              <w:rPr>
                <w:sz w:val="22"/>
                <w:szCs w:val="22"/>
              </w:rPr>
            </w:pPr>
            <w:r w:rsidDel="00000000" w:rsidR="00000000" w:rsidRPr="00000000">
              <w:rPr>
                <w:sz w:val="22"/>
                <w:szCs w:val="22"/>
                <w:rtl w:val="0"/>
              </w:rPr>
              <w:t xml:space="preserve">Загальна кількість навчальних годин</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72">
            <w:pPr>
              <w:widowControl w:val="0"/>
              <w:jc w:val="center"/>
              <w:rPr>
                <w:sz w:val="22"/>
                <w:szCs w:val="22"/>
              </w:rPr>
            </w:pPr>
            <w:r w:rsidDel="00000000" w:rsidR="00000000" w:rsidRPr="00000000">
              <w:rPr>
                <w:sz w:val="22"/>
                <w:szCs w:val="22"/>
                <w:rtl w:val="0"/>
              </w:rPr>
              <w:t xml:space="preserve">23</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74">
            <w:pPr>
              <w:widowControl w:val="0"/>
              <w:jc w:val="center"/>
              <w:rPr>
                <w:sz w:val="22"/>
                <w:szCs w:val="22"/>
              </w:rPr>
            </w:pPr>
            <w:r w:rsidDel="00000000" w:rsidR="00000000" w:rsidRPr="00000000">
              <w:rPr>
                <w:sz w:val="22"/>
                <w:szCs w:val="22"/>
                <w:rtl w:val="0"/>
              </w:rPr>
              <w:t xml:space="preserve">25</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76">
            <w:pPr>
              <w:widowControl w:val="0"/>
              <w:jc w:val="center"/>
              <w:rPr>
                <w:sz w:val="22"/>
                <w:szCs w:val="22"/>
              </w:rPr>
            </w:pPr>
            <w:r w:rsidDel="00000000" w:rsidR="00000000" w:rsidRPr="00000000">
              <w:rPr>
                <w:sz w:val="22"/>
                <w:szCs w:val="22"/>
                <w:rtl w:val="0"/>
              </w:rPr>
              <w:t xml:space="preserve">26</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77">
            <w:pPr>
              <w:widowControl w:val="0"/>
              <w:jc w:val="center"/>
              <w:rPr>
                <w:sz w:val="22"/>
                <w:szCs w:val="22"/>
              </w:rPr>
            </w:pPr>
            <w:r w:rsidDel="00000000" w:rsidR="00000000" w:rsidRPr="00000000">
              <w:rPr>
                <w:sz w:val="22"/>
                <w:szCs w:val="22"/>
                <w:rtl w:val="0"/>
              </w:rPr>
              <w:t xml:space="preserve">26</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78">
            <w:pPr>
              <w:widowControl w:val="0"/>
              <w:jc w:val="center"/>
              <w:rPr>
                <w:sz w:val="22"/>
                <w:szCs w:val="22"/>
              </w:rPr>
            </w:pPr>
            <w:r w:rsidDel="00000000" w:rsidR="00000000" w:rsidRPr="00000000">
              <w:rPr>
                <w:sz w:val="22"/>
                <w:szCs w:val="22"/>
                <w:rtl w:val="0"/>
              </w:rPr>
              <w:t xml:space="preserve">26</w:t>
            </w:r>
          </w:p>
        </w:tc>
      </w:tr>
    </w:tbl>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jc w:val="right"/>
        <w:rPr/>
      </w:pPr>
      <w:r w:rsidDel="00000000" w:rsidR="00000000" w:rsidRPr="00000000">
        <w:rPr>
          <w:rtl w:val="0"/>
        </w:rPr>
      </w:r>
    </w:p>
    <w:p w:rsidR="00000000" w:rsidDel="00000000" w:rsidP="00000000" w:rsidRDefault="00000000" w:rsidRPr="00000000" w14:paraId="0000027B">
      <w:pPr>
        <w:jc w:val="right"/>
        <w:rPr/>
      </w:pPr>
      <w:r w:rsidDel="00000000" w:rsidR="00000000" w:rsidRPr="00000000">
        <w:rPr>
          <w:rtl w:val="0"/>
        </w:rPr>
      </w:r>
    </w:p>
    <w:p w:rsidR="00000000" w:rsidDel="00000000" w:rsidP="00000000" w:rsidRDefault="00000000" w:rsidRPr="00000000" w14:paraId="0000027C">
      <w:pPr>
        <w:jc w:val="right"/>
        <w:rPr/>
      </w:pPr>
      <w:r w:rsidDel="00000000" w:rsidR="00000000" w:rsidRPr="00000000">
        <w:rPr>
          <w:rtl w:val="0"/>
        </w:rPr>
      </w:r>
    </w:p>
    <w:p w:rsidR="00000000" w:rsidDel="00000000" w:rsidP="00000000" w:rsidRDefault="00000000" w:rsidRPr="00000000" w14:paraId="0000027D">
      <w:pPr>
        <w:jc w:val="right"/>
        <w:rPr/>
      </w:pPr>
      <w:r w:rsidDel="00000000" w:rsidR="00000000" w:rsidRPr="00000000">
        <w:rPr>
          <w:rtl w:val="0"/>
        </w:rPr>
      </w:r>
    </w:p>
    <w:p w:rsidR="00000000" w:rsidDel="00000000" w:rsidP="00000000" w:rsidRDefault="00000000" w:rsidRPr="00000000" w14:paraId="0000027E">
      <w:pPr>
        <w:jc w:val="right"/>
        <w:rPr/>
      </w:pPr>
      <w:r w:rsidDel="00000000" w:rsidR="00000000" w:rsidRPr="00000000">
        <w:rPr>
          <w:rtl w:val="0"/>
        </w:rPr>
        <w:t xml:space="preserve">Додаток 2</w:t>
      </w:r>
    </w:p>
    <w:p w:rsidR="00000000" w:rsidDel="00000000" w:rsidP="00000000" w:rsidRDefault="00000000" w:rsidRPr="00000000" w14:paraId="0000027F">
      <w:pPr>
        <w:tabs>
          <w:tab w:val="left" w:leader="none" w:pos="6540"/>
        </w:tabs>
        <w:jc w:val="center"/>
        <w:rPr>
          <w:b w:val="1"/>
        </w:rPr>
      </w:pPr>
      <w:r w:rsidDel="00000000" w:rsidR="00000000" w:rsidRPr="00000000">
        <w:rPr>
          <w:b w:val="1"/>
          <w:rtl w:val="0"/>
        </w:rPr>
        <w:t xml:space="preserve">НАВЧАЛЬНИЙ  ПЛАН </w:t>
      </w:r>
    </w:p>
    <w:p w:rsidR="00000000" w:rsidDel="00000000" w:rsidP="00000000" w:rsidRDefault="00000000" w:rsidRPr="00000000" w14:paraId="00000280">
      <w:pPr>
        <w:tabs>
          <w:tab w:val="left" w:leader="none" w:pos="6540"/>
        </w:tabs>
        <w:jc w:val="center"/>
        <w:rPr>
          <w:b w:val="1"/>
        </w:rPr>
      </w:pPr>
      <w:r w:rsidDel="00000000" w:rsidR="00000000" w:rsidRPr="00000000">
        <w:rPr>
          <w:b w:val="1"/>
          <w:rtl w:val="0"/>
        </w:rPr>
        <w:t xml:space="preserve">на 2025/2026 навчальний рік</w:t>
      </w:r>
    </w:p>
    <w:p w:rsidR="00000000" w:rsidDel="00000000" w:rsidP="00000000" w:rsidRDefault="00000000" w:rsidRPr="00000000" w14:paraId="00000281">
      <w:pPr>
        <w:tabs>
          <w:tab w:val="left" w:leader="none" w:pos="6540"/>
        </w:tabs>
        <w:jc w:val="center"/>
        <w:rPr>
          <w:b w:val="1"/>
        </w:rPr>
      </w:pPr>
      <w:r w:rsidDel="00000000" w:rsidR="00000000" w:rsidRPr="00000000">
        <w:rPr>
          <w:b w:val="1"/>
          <w:rtl w:val="0"/>
        </w:rPr>
        <w:t xml:space="preserve">(за програмою «Інтелект України»)</w:t>
      </w:r>
    </w:p>
    <w:p w:rsidR="00000000" w:rsidDel="00000000" w:rsidP="00000000" w:rsidRDefault="00000000" w:rsidRPr="00000000" w14:paraId="00000282">
      <w:pPr>
        <w:tabs>
          <w:tab w:val="left" w:leader="none" w:pos="6540"/>
        </w:tabs>
        <w:jc w:val="center"/>
        <w:rPr>
          <w:b w:val="1"/>
        </w:rPr>
      </w:pPr>
      <w:r w:rsidDel="00000000" w:rsidR="00000000" w:rsidRPr="00000000">
        <w:rPr>
          <w:b w:val="1"/>
          <w:rtl w:val="0"/>
        </w:rPr>
        <w:t xml:space="preserve">5 - 6  класи</w:t>
      </w:r>
    </w:p>
    <w:tbl>
      <w:tblPr>
        <w:tblStyle w:val="Table3"/>
        <w:tblW w:w="11624.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2268"/>
        <w:gridCol w:w="1701"/>
        <w:gridCol w:w="1701"/>
        <w:gridCol w:w="1701"/>
        <w:gridCol w:w="1701"/>
        <w:tblGridChange w:id="0">
          <w:tblGrid>
            <w:gridCol w:w="2552"/>
            <w:gridCol w:w="2268"/>
            <w:gridCol w:w="1701"/>
            <w:gridCol w:w="1701"/>
            <w:gridCol w:w="1701"/>
            <w:gridCol w:w="1701"/>
          </w:tblGrid>
        </w:tblGridChange>
      </w:tblGrid>
      <w:tr>
        <w:trPr>
          <w:cantSplit w:val="0"/>
          <w:trHeight w:val="662" w:hRule="atLeast"/>
          <w:tblHeader w:val="0"/>
        </w:trPr>
        <w:tc>
          <w:tcPr>
            <w:shd w:fill="auto" w:val="clear"/>
            <w:vAlign w:val="center"/>
          </w:tcPr>
          <w:p w:rsidR="00000000" w:rsidDel="00000000" w:rsidP="00000000" w:rsidRDefault="00000000" w:rsidRPr="00000000" w14:paraId="00000283">
            <w:pPr>
              <w:jc w:val="center"/>
              <w:rPr>
                <w:b w:val="1"/>
                <w:sz w:val="20"/>
                <w:szCs w:val="20"/>
              </w:rPr>
            </w:pPr>
            <w:r w:rsidDel="00000000" w:rsidR="00000000" w:rsidRPr="00000000">
              <w:rPr>
                <w:b w:val="1"/>
                <w:sz w:val="20"/>
                <w:szCs w:val="20"/>
                <w:rtl w:val="0"/>
              </w:rPr>
              <w:t xml:space="preserve">Освітні галузі</w:t>
            </w:r>
          </w:p>
        </w:tc>
        <w:tc>
          <w:tcPr>
            <w:shd w:fill="auto" w:val="clear"/>
            <w:vAlign w:val="center"/>
          </w:tcPr>
          <w:p w:rsidR="00000000" w:rsidDel="00000000" w:rsidP="00000000" w:rsidRDefault="00000000" w:rsidRPr="00000000" w14:paraId="00000284">
            <w:pPr>
              <w:jc w:val="center"/>
              <w:rPr>
                <w:b w:val="1"/>
                <w:sz w:val="20"/>
                <w:szCs w:val="20"/>
              </w:rPr>
            </w:pPr>
            <w:r w:rsidDel="00000000" w:rsidR="00000000" w:rsidRPr="00000000">
              <w:rPr>
                <w:b w:val="1"/>
                <w:sz w:val="20"/>
                <w:szCs w:val="20"/>
                <w:rtl w:val="0"/>
              </w:rPr>
              <w:t xml:space="preserve">Предмети</w:t>
            </w:r>
          </w:p>
        </w:tc>
        <w:tc>
          <w:tcPr>
            <w:shd w:fill="auto" w:val="clear"/>
            <w:vAlign w:val="center"/>
          </w:tcPr>
          <w:p w:rsidR="00000000" w:rsidDel="00000000" w:rsidP="00000000" w:rsidRDefault="00000000" w:rsidRPr="00000000" w14:paraId="00000285">
            <w:pPr>
              <w:jc w:val="center"/>
              <w:rPr>
                <w:b w:val="1"/>
                <w:sz w:val="20"/>
                <w:szCs w:val="20"/>
              </w:rPr>
            </w:pPr>
            <w:r w:rsidDel="00000000" w:rsidR="00000000" w:rsidRPr="00000000">
              <w:rPr>
                <w:b w:val="1"/>
                <w:sz w:val="20"/>
                <w:szCs w:val="20"/>
                <w:rtl w:val="0"/>
              </w:rPr>
              <w:t xml:space="preserve">Кількість годин на тиждень</w:t>
            </w:r>
          </w:p>
          <w:p w:rsidR="00000000" w:rsidDel="00000000" w:rsidP="00000000" w:rsidRDefault="00000000" w:rsidRPr="00000000" w14:paraId="00000286">
            <w:pPr>
              <w:jc w:val="center"/>
              <w:rPr>
                <w:b w:val="1"/>
                <w:sz w:val="20"/>
                <w:szCs w:val="20"/>
              </w:rPr>
            </w:pPr>
            <w:r w:rsidDel="00000000" w:rsidR="00000000" w:rsidRPr="00000000">
              <w:rPr>
                <w:b w:val="1"/>
                <w:sz w:val="20"/>
                <w:szCs w:val="20"/>
                <w:rtl w:val="0"/>
              </w:rPr>
              <w:t xml:space="preserve">у 5 класі</w:t>
            </w:r>
          </w:p>
        </w:tc>
        <w:tc>
          <w:tcPr/>
          <w:p w:rsidR="00000000" w:rsidDel="00000000" w:rsidP="00000000" w:rsidRDefault="00000000" w:rsidRPr="00000000" w14:paraId="00000287">
            <w:pPr>
              <w:jc w:val="center"/>
              <w:rPr>
                <w:b w:val="1"/>
                <w:sz w:val="20"/>
                <w:szCs w:val="20"/>
              </w:rPr>
            </w:pPr>
            <w:r w:rsidDel="00000000" w:rsidR="00000000" w:rsidRPr="00000000">
              <w:rPr>
                <w:b w:val="1"/>
                <w:sz w:val="20"/>
                <w:szCs w:val="20"/>
                <w:rtl w:val="0"/>
              </w:rPr>
              <w:t xml:space="preserve">Кількість годин на тиждень</w:t>
            </w:r>
          </w:p>
          <w:p w:rsidR="00000000" w:rsidDel="00000000" w:rsidP="00000000" w:rsidRDefault="00000000" w:rsidRPr="00000000" w14:paraId="00000288">
            <w:pPr>
              <w:jc w:val="center"/>
              <w:rPr>
                <w:b w:val="1"/>
                <w:sz w:val="20"/>
                <w:szCs w:val="20"/>
              </w:rPr>
            </w:pPr>
            <w:r w:rsidDel="00000000" w:rsidR="00000000" w:rsidRPr="00000000">
              <w:rPr>
                <w:b w:val="1"/>
                <w:sz w:val="20"/>
                <w:szCs w:val="20"/>
                <w:rtl w:val="0"/>
              </w:rPr>
              <w:t xml:space="preserve">у 5 C класі</w:t>
            </w:r>
          </w:p>
        </w:tc>
        <w:tc>
          <w:tcPr/>
          <w:p w:rsidR="00000000" w:rsidDel="00000000" w:rsidP="00000000" w:rsidRDefault="00000000" w:rsidRPr="00000000" w14:paraId="00000289">
            <w:pPr>
              <w:jc w:val="center"/>
              <w:rPr>
                <w:b w:val="1"/>
                <w:sz w:val="20"/>
                <w:szCs w:val="20"/>
              </w:rPr>
            </w:pPr>
            <w:r w:rsidDel="00000000" w:rsidR="00000000" w:rsidRPr="00000000">
              <w:rPr>
                <w:b w:val="1"/>
                <w:sz w:val="20"/>
                <w:szCs w:val="20"/>
                <w:rtl w:val="0"/>
              </w:rPr>
              <w:t xml:space="preserve">Кількість годин на тиждень</w:t>
            </w:r>
          </w:p>
          <w:p w:rsidR="00000000" w:rsidDel="00000000" w:rsidP="00000000" w:rsidRDefault="00000000" w:rsidRPr="00000000" w14:paraId="0000028A">
            <w:pPr>
              <w:jc w:val="center"/>
              <w:rPr>
                <w:b w:val="1"/>
                <w:sz w:val="20"/>
                <w:szCs w:val="20"/>
              </w:rPr>
            </w:pPr>
            <w:r w:rsidDel="00000000" w:rsidR="00000000" w:rsidRPr="00000000">
              <w:rPr>
                <w:b w:val="1"/>
                <w:sz w:val="20"/>
                <w:szCs w:val="20"/>
                <w:rtl w:val="0"/>
              </w:rPr>
              <w:t xml:space="preserve">у 6 класі</w:t>
            </w:r>
          </w:p>
        </w:tc>
        <w:tc>
          <w:tcPr/>
          <w:p w:rsidR="00000000" w:rsidDel="00000000" w:rsidP="00000000" w:rsidRDefault="00000000" w:rsidRPr="00000000" w14:paraId="0000028B">
            <w:pPr>
              <w:jc w:val="center"/>
              <w:rPr>
                <w:b w:val="1"/>
                <w:sz w:val="20"/>
                <w:szCs w:val="20"/>
              </w:rPr>
            </w:pPr>
            <w:r w:rsidDel="00000000" w:rsidR="00000000" w:rsidRPr="00000000">
              <w:rPr>
                <w:b w:val="1"/>
                <w:sz w:val="20"/>
                <w:szCs w:val="20"/>
                <w:rtl w:val="0"/>
              </w:rPr>
              <w:t xml:space="preserve">Кількість годин на тиждень</w:t>
            </w:r>
          </w:p>
          <w:p w:rsidR="00000000" w:rsidDel="00000000" w:rsidP="00000000" w:rsidRDefault="00000000" w:rsidRPr="00000000" w14:paraId="0000028C">
            <w:pPr>
              <w:jc w:val="center"/>
              <w:rPr>
                <w:b w:val="1"/>
                <w:sz w:val="20"/>
                <w:szCs w:val="20"/>
              </w:rPr>
            </w:pPr>
            <w:r w:rsidDel="00000000" w:rsidR="00000000" w:rsidRPr="00000000">
              <w:rPr>
                <w:b w:val="1"/>
                <w:sz w:val="20"/>
                <w:szCs w:val="20"/>
                <w:rtl w:val="0"/>
              </w:rPr>
              <w:t xml:space="preserve">у 6 C класі</w:t>
            </w:r>
          </w:p>
        </w:tc>
      </w:tr>
      <w:tr>
        <w:trPr>
          <w:cantSplit w:val="0"/>
          <w:tblHeader w:val="0"/>
        </w:trPr>
        <w:tc>
          <w:tcPr>
            <w:vMerge w:val="restart"/>
          </w:tcPr>
          <w:p w:rsidR="00000000" w:rsidDel="00000000" w:rsidP="00000000" w:rsidRDefault="00000000" w:rsidRPr="00000000" w14:paraId="0000028D">
            <w:pPr>
              <w:rPr>
                <w:sz w:val="20"/>
                <w:szCs w:val="20"/>
              </w:rPr>
            </w:pPr>
            <w:r w:rsidDel="00000000" w:rsidR="00000000" w:rsidRPr="00000000">
              <w:rPr>
                <w:sz w:val="20"/>
                <w:szCs w:val="20"/>
                <w:rtl w:val="0"/>
              </w:rPr>
              <w:t xml:space="preserve">Мовно-літературна</w:t>
            </w:r>
          </w:p>
        </w:tc>
        <w:tc>
          <w:tcPr/>
          <w:p w:rsidR="00000000" w:rsidDel="00000000" w:rsidP="00000000" w:rsidRDefault="00000000" w:rsidRPr="00000000" w14:paraId="0000028E">
            <w:pPr>
              <w:rPr>
                <w:sz w:val="20"/>
                <w:szCs w:val="20"/>
              </w:rPr>
            </w:pPr>
            <w:r w:rsidDel="00000000" w:rsidR="00000000" w:rsidRPr="00000000">
              <w:rPr>
                <w:sz w:val="20"/>
                <w:szCs w:val="20"/>
                <w:rtl w:val="0"/>
              </w:rPr>
              <w:t xml:space="preserve">Українська мова </w:t>
            </w:r>
          </w:p>
        </w:tc>
        <w:tc>
          <w:tcPr/>
          <w:p w:rsidR="00000000" w:rsidDel="00000000" w:rsidP="00000000" w:rsidRDefault="00000000" w:rsidRPr="00000000" w14:paraId="0000028F">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90">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9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92">
            <w:pPr>
              <w:jc w:val="center"/>
              <w:rPr>
                <w:sz w:val="20"/>
                <w:szCs w:val="20"/>
              </w:rPr>
            </w:pPr>
            <w:r w:rsidDel="00000000" w:rsidR="00000000" w:rsidRPr="00000000">
              <w:rPr>
                <w:sz w:val="20"/>
                <w:szCs w:val="20"/>
                <w:rtl w:val="0"/>
              </w:rPr>
              <w:t xml:space="preserve">4</w:t>
            </w:r>
          </w:p>
        </w:tc>
      </w:tr>
      <w:tr>
        <w:trPr>
          <w:cantSplit w:val="0"/>
          <w:tblHeader w:val="0"/>
        </w:trPr>
        <w:tc>
          <w:tcPr>
            <w:vMerge w:val="continue"/>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94">
            <w:pPr>
              <w:rPr>
                <w:sz w:val="20"/>
                <w:szCs w:val="20"/>
              </w:rPr>
            </w:pPr>
            <w:r w:rsidDel="00000000" w:rsidR="00000000" w:rsidRPr="00000000">
              <w:rPr>
                <w:sz w:val="20"/>
                <w:szCs w:val="20"/>
                <w:rtl w:val="0"/>
              </w:rPr>
              <w:t xml:space="preserve">Українська література</w:t>
            </w:r>
          </w:p>
        </w:tc>
        <w:tc>
          <w:tcPr/>
          <w:p w:rsidR="00000000" w:rsidDel="00000000" w:rsidP="00000000" w:rsidRDefault="00000000" w:rsidRPr="00000000" w14:paraId="00000295">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96">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97">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98">
            <w:pPr>
              <w:jc w:val="center"/>
              <w:rPr>
                <w:sz w:val="20"/>
                <w:szCs w:val="20"/>
              </w:rPr>
            </w:pPr>
            <w:r w:rsidDel="00000000" w:rsidR="00000000" w:rsidRPr="00000000">
              <w:rPr>
                <w:sz w:val="20"/>
                <w:szCs w:val="20"/>
                <w:rtl w:val="0"/>
              </w:rPr>
              <w:t xml:space="preserve">2</w:t>
            </w:r>
          </w:p>
        </w:tc>
      </w:tr>
      <w:tr>
        <w:trPr>
          <w:cantSplit w:val="0"/>
          <w:tblHeader w:val="0"/>
        </w:trPr>
        <w:tc>
          <w:tcPr>
            <w:vMerge w:val="continue"/>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9A">
            <w:pPr>
              <w:rPr>
                <w:sz w:val="20"/>
                <w:szCs w:val="20"/>
              </w:rPr>
            </w:pPr>
            <w:r w:rsidDel="00000000" w:rsidR="00000000" w:rsidRPr="00000000">
              <w:rPr>
                <w:sz w:val="20"/>
                <w:szCs w:val="20"/>
                <w:rtl w:val="0"/>
              </w:rPr>
              <w:t xml:space="preserve">Зарубіжна література </w:t>
            </w:r>
          </w:p>
        </w:tc>
        <w:tc>
          <w:tcPr/>
          <w:p w:rsidR="00000000" w:rsidDel="00000000" w:rsidP="00000000" w:rsidRDefault="00000000" w:rsidRPr="00000000" w14:paraId="0000029B">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9C">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9D">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9E">
            <w:pPr>
              <w:jc w:val="center"/>
              <w:rPr>
                <w:sz w:val="20"/>
                <w:szCs w:val="20"/>
              </w:rPr>
            </w:pPr>
            <w:r w:rsidDel="00000000" w:rsidR="00000000" w:rsidRPr="00000000">
              <w:rPr>
                <w:sz w:val="20"/>
                <w:szCs w:val="20"/>
                <w:rtl w:val="0"/>
              </w:rPr>
              <w:t xml:space="preserve">1</w:t>
            </w:r>
          </w:p>
        </w:tc>
      </w:tr>
      <w:tr>
        <w:trPr>
          <w:cantSplit w:val="0"/>
          <w:tblHeader w:val="0"/>
        </w:trPr>
        <w:tc>
          <w:tcPr>
            <w:vMerge w:val="continue"/>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A0">
            <w:pPr>
              <w:rPr>
                <w:sz w:val="20"/>
                <w:szCs w:val="20"/>
              </w:rPr>
            </w:pPr>
            <w:r w:rsidDel="00000000" w:rsidR="00000000" w:rsidRPr="00000000">
              <w:rPr>
                <w:sz w:val="20"/>
                <w:szCs w:val="20"/>
                <w:rtl w:val="0"/>
              </w:rPr>
              <w:t xml:space="preserve">Англійська мова</w:t>
            </w:r>
          </w:p>
        </w:tc>
        <w:tc>
          <w:tcPr/>
          <w:p w:rsidR="00000000" w:rsidDel="00000000" w:rsidP="00000000" w:rsidRDefault="00000000" w:rsidRPr="00000000" w14:paraId="000002A1">
            <w:pPr>
              <w:jc w:val="center"/>
              <w:rPr>
                <w:sz w:val="20"/>
                <w:szCs w:val="20"/>
              </w:rPr>
            </w:pPr>
            <w:r w:rsidDel="00000000" w:rsidR="00000000" w:rsidRPr="00000000">
              <w:rPr>
                <w:sz w:val="20"/>
                <w:szCs w:val="20"/>
                <w:rtl w:val="0"/>
              </w:rPr>
              <w:t xml:space="preserve">4+1</w:t>
            </w:r>
          </w:p>
        </w:tc>
        <w:tc>
          <w:tcPr/>
          <w:p w:rsidR="00000000" w:rsidDel="00000000" w:rsidP="00000000" w:rsidRDefault="00000000" w:rsidRPr="00000000" w14:paraId="000002A2">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A3">
            <w:pPr>
              <w:jc w:val="center"/>
              <w:rPr>
                <w:sz w:val="20"/>
                <w:szCs w:val="20"/>
              </w:rPr>
            </w:pPr>
            <w:r w:rsidDel="00000000" w:rsidR="00000000" w:rsidRPr="00000000">
              <w:rPr>
                <w:sz w:val="20"/>
                <w:szCs w:val="20"/>
                <w:rtl w:val="0"/>
              </w:rPr>
              <w:t xml:space="preserve">4+1</w:t>
            </w:r>
          </w:p>
        </w:tc>
        <w:tc>
          <w:tcPr/>
          <w:p w:rsidR="00000000" w:rsidDel="00000000" w:rsidP="00000000" w:rsidRDefault="00000000" w:rsidRPr="00000000" w14:paraId="000002A4">
            <w:pPr>
              <w:jc w:val="center"/>
              <w:rPr>
                <w:sz w:val="20"/>
                <w:szCs w:val="20"/>
              </w:rPr>
            </w:pPr>
            <w:r w:rsidDel="00000000" w:rsidR="00000000" w:rsidRPr="00000000">
              <w:rPr>
                <w:sz w:val="20"/>
                <w:szCs w:val="20"/>
                <w:rtl w:val="0"/>
              </w:rPr>
              <w:t xml:space="preserve">-</w:t>
            </w:r>
          </w:p>
        </w:tc>
      </w:tr>
      <w:tr>
        <w:trPr>
          <w:cantSplit w:val="0"/>
          <w:tblHeader w:val="0"/>
        </w:trPr>
        <w:tc>
          <w:tcPr>
            <w:vMerge w:val="continue"/>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A6">
            <w:pPr>
              <w:rPr>
                <w:sz w:val="20"/>
                <w:szCs w:val="20"/>
              </w:rPr>
            </w:pPr>
            <w:r w:rsidDel="00000000" w:rsidR="00000000" w:rsidRPr="00000000">
              <w:rPr>
                <w:sz w:val="22"/>
                <w:szCs w:val="22"/>
                <w:rtl w:val="0"/>
              </w:rPr>
              <w:t xml:space="preserve">ESL</w:t>
            </w:r>
            <w:r w:rsidDel="00000000" w:rsidR="00000000" w:rsidRPr="00000000">
              <w:rPr>
                <w:rtl w:val="0"/>
              </w:rPr>
            </w:r>
          </w:p>
        </w:tc>
        <w:tc>
          <w:tcPr/>
          <w:p w:rsidR="00000000" w:rsidDel="00000000" w:rsidP="00000000" w:rsidRDefault="00000000" w:rsidRPr="00000000" w14:paraId="000002A7">
            <w:pPr>
              <w:jc w:val="center"/>
              <w:rPr>
                <w:sz w:val="20"/>
                <w:szCs w:val="20"/>
              </w:rPr>
            </w:pPr>
            <w:r w:rsidDel="00000000" w:rsidR="00000000" w:rsidRPr="00000000">
              <w:rPr>
                <w:rtl w:val="0"/>
              </w:rPr>
            </w:r>
          </w:p>
        </w:tc>
        <w:tc>
          <w:tcPr/>
          <w:p w:rsidR="00000000" w:rsidDel="00000000" w:rsidP="00000000" w:rsidRDefault="00000000" w:rsidRPr="00000000" w14:paraId="000002A8">
            <w:pPr>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A9">
            <w:pPr>
              <w:jc w:val="center"/>
              <w:rPr>
                <w:sz w:val="20"/>
                <w:szCs w:val="20"/>
              </w:rPr>
            </w:pPr>
            <w:r w:rsidDel="00000000" w:rsidR="00000000" w:rsidRPr="00000000">
              <w:rPr>
                <w:rtl w:val="0"/>
              </w:rPr>
            </w:r>
          </w:p>
        </w:tc>
        <w:tc>
          <w:tcPr/>
          <w:p w:rsidR="00000000" w:rsidDel="00000000" w:rsidP="00000000" w:rsidRDefault="00000000" w:rsidRPr="00000000" w14:paraId="000002AA">
            <w:pPr>
              <w:jc w:val="center"/>
              <w:rPr>
                <w:sz w:val="20"/>
                <w:szCs w:val="20"/>
              </w:rPr>
            </w:pPr>
            <w:r w:rsidDel="00000000" w:rsidR="00000000" w:rsidRPr="00000000">
              <w:rPr>
                <w:sz w:val="20"/>
                <w:szCs w:val="20"/>
                <w:rtl w:val="0"/>
              </w:rPr>
              <w:t xml:space="preserve">5</w:t>
            </w:r>
          </w:p>
        </w:tc>
      </w:tr>
      <w:tr>
        <w:trPr>
          <w:cantSplit w:val="0"/>
          <w:tblHeader w:val="0"/>
        </w:trPr>
        <w:tc>
          <w:tcPr>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AC">
            <w:pPr>
              <w:rPr>
                <w:sz w:val="20"/>
                <w:szCs w:val="20"/>
              </w:rPr>
            </w:pPr>
            <w:r w:rsidDel="00000000" w:rsidR="00000000" w:rsidRPr="00000000">
              <w:rPr>
                <w:sz w:val="20"/>
                <w:szCs w:val="20"/>
                <w:rtl w:val="0"/>
              </w:rPr>
              <w:t xml:space="preserve">Друга іноземна мова</w:t>
            </w:r>
          </w:p>
        </w:tc>
        <w:tc>
          <w:tcPr/>
          <w:p w:rsidR="00000000" w:rsidDel="00000000" w:rsidP="00000000" w:rsidRDefault="00000000" w:rsidRPr="00000000" w14:paraId="000002AD">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AE">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AF">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B0">
            <w:pPr>
              <w:jc w:val="center"/>
              <w:rPr>
                <w:sz w:val="20"/>
                <w:szCs w:val="20"/>
              </w:rPr>
            </w:pPr>
            <w:r w:rsidDel="00000000" w:rsidR="00000000" w:rsidRPr="00000000">
              <w:rPr>
                <w:sz w:val="20"/>
                <w:szCs w:val="20"/>
                <w:rtl w:val="0"/>
              </w:rPr>
              <w:t xml:space="preserve">-</w:t>
            </w:r>
          </w:p>
        </w:tc>
      </w:tr>
      <w:tr>
        <w:trPr>
          <w:cantSplit w:val="0"/>
          <w:tblHeader w:val="0"/>
        </w:trPr>
        <w:tc>
          <w:tcPr>
            <w:vMerge w:val="restart"/>
          </w:tcPr>
          <w:p w:rsidR="00000000" w:rsidDel="00000000" w:rsidP="00000000" w:rsidRDefault="00000000" w:rsidRPr="00000000" w14:paraId="000002B1">
            <w:pPr>
              <w:rPr>
                <w:sz w:val="20"/>
                <w:szCs w:val="20"/>
              </w:rPr>
            </w:pPr>
            <w:r w:rsidDel="00000000" w:rsidR="00000000" w:rsidRPr="00000000">
              <w:rPr>
                <w:sz w:val="20"/>
                <w:szCs w:val="20"/>
                <w:rtl w:val="0"/>
              </w:rPr>
              <w:t xml:space="preserve">Математична</w:t>
            </w:r>
          </w:p>
        </w:tc>
        <w:tc>
          <w:tcPr/>
          <w:p w:rsidR="00000000" w:rsidDel="00000000" w:rsidP="00000000" w:rsidRDefault="00000000" w:rsidRPr="00000000" w14:paraId="000002B2">
            <w:pPr>
              <w:rPr>
                <w:sz w:val="20"/>
                <w:szCs w:val="20"/>
              </w:rPr>
            </w:pPr>
            <w:r w:rsidDel="00000000" w:rsidR="00000000" w:rsidRPr="00000000">
              <w:rPr>
                <w:sz w:val="20"/>
                <w:szCs w:val="20"/>
                <w:rtl w:val="0"/>
              </w:rPr>
              <w:t xml:space="preserve">Математика</w:t>
            </w:r>
          </w:p>
        </w:tc>
        <w:tc>
          <w:tcPr/>
          <w:p w:rsidR="00000000" w:rsidDel="00000000" w:rsidP="00000000" w:rsidRDefault="00000000" w:rsidRPr="00000000" w14:paraId="000002B3">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2B4">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2B5">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2B6">
            <w:pPr>
              <w:jc w:val="center"/>
              <w:rPr>
                <w:sz w:val="20"/>
                <w:szCs w:val="20"/>
              </w:rPr>
            </w:pPr>
            <w:r w:rsidDel="00000000" w:rsidR="00000000" w:rsidRPr="00000000">
              <w:rPr>
                <w:sz w:val="20"/>
                <w:szCs w:val="20"/>
                <w:rtl w:val="0"/>
              </w:rPr>
              <w:t xml:space="preserve">6</w:t>
            </w:r>
          </w:p>
        </w:tc>
      </w:tr>
      <w:tr>
        <w:trPr>
          <w:cantSplit w:val="0"/>
          <w:tblHeader w:val="0"/>
        </w:trPr>
        <w:tc>
          <w:tcPr>
            <w:vMerge w:val="continue"/>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B8">
            <w:pPr>
              <w:rPr>
                <w:sz w:val="20"/>
                <w:szCs w:val="20"/>
              </w:rPr>
            </w:pPr>
            <w:r w:rsidDel="00000000" w:rsidR="00000000" w:rsidRPr="00000000">
              <w:rPr>
                <w:sz w:val="22"/>
                <w:szCs w:val="22"/>
                <w:rtl w:val="0"/>
              </w:rPr>
              <w:t xml:space="preserve">Math</w:t>
            </w:r>
            <w:r w:rsidDel="00000000" w:rsidR="00000000" w:rsidRPr="00000000">
              <w:rPr>
                <w:rtl w:val="0"/>
              </w:rPr>
            </w:r>
          </w:p>
        </w:tc>
        <w:tc>
          <w:tcPr/>
          <w:p w:rsidR="00000000" w:rsidDel="00000000" w:rsidP="00000000" w:rsidRDefault="00000000" w:rsidRPr="00000000" w14:paraId="000002B9">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BA">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BB">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BC">
            <w:pPr>
              <w:jc w:val="center"/>
              <w:rPr>
                <w:sz w:val="20"/>
                <w:szCs w:val="20"/>
              </w:rPr>
            </w:pPr>
            <w:r w:rsidDel="00000000" w:rsidR="00000000" w:rsidRPr="00000000">
              <w:rPr>
                <w:sz w:val="20"/>
                <w:szCs w:val="20"/>
                <w:rtl w:val="0"/>
              </w:rPr>
              <w:t xml:space="preserve">4</w:t>
            </w:r>
          </w:p>
        </w:tc>
      </w:tr>
      <w:tr>
        <w:trPr>
          <w:cantSplit w:val="0"/>
          <w:tblHeader w:val="0"/>
        </w:trPr>
        <w:tc>
          <w:tcPr>
            <w:vMerge w:val="restart"/>
          </w:tcPr>
          <w:p w:rsidR="00000000" w:rsidDel="00000000" w:rsidP="00000000" w:rsidRDefault="00000000" w:rsidRPr="00000000" w14:paraId="000002BD">
            <w:pPr>
              <w:rPr>
                <w:sz w:val="20"/>
                <w:szCs w:val="20"/>
              </w:rPr>
            </w:pPr>
            <w:r w:rsidDel="00000000" w:rsidR="00000000" w:rsidRPr="00000000">
              <w:rPr>
                <w:sz w:val="20"/>
                <w:szCs w:val="20"/>
                <w:rtl w:val="0"/>
              </w:rPr>
              <w:t xml:space="preserve">Природнича</w:t>
            </w:r>
          </w:p>
        </w:tc>
        <w:tc>
          <w:tcPr/>
          <w:p w:rsidR="00000000" w:rsidDel="00000000" w:rsidP="00000000" w:rsidRDefault="00000000" w:rsidRPr="00000000" w14:paraId="000002BE">
            <w:pPr>
              <w:rPr>
                <w:sz w:val="20"/>
                <w:szCs w:val="20"/>
              </w:rPr>
            </w:pPr>
            <w:r w:rsidDel="00000000" w:rsidR="00000000" w:rsidRPr="00000000">
              <w:rPr>
                <w:sz w:val="20"/>
                <w:szCs w:val="20"/>
                <w:rtl w:val="0"/>
              </w:rPr>
              <w:t xml:space="preserve">Пізнаємо природу. Моя планета Земля</w:t>
            </w:r>
          </w:p>
        </w:tc>
        <w:tc>
          <w:tcPr/>
          <w:p w:rsidR="00000000" w:rsidDel="00000000" w:rsidP="00000000" w:rsidRDefault="00000000" w:rsidRPr="00000000" w14:paraId="000002BF">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C0">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C1">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C2">
            <w:pPr>
              <w:jc w:val="center"/>
              <w:rPr>
                <w:sz w:val="20"/>
                <w:szCs w:val="20"/>
              </w:rPr>
            </w:pPr>
            <w:r w:rsidDel="00000000" w:rsidR="00000000" w:rsidRPr="00000000">
              <w:rPr>
                <w:sz w:val="20"/>
                <w:szCs w:val="20"/>
                <w:rtl w:val="0"/>
              </w:rPr>
              <w:t xml:space="preserve">1</w:t>
            </w:r>
          </w:p>
        </w:tc>
      </w:tr>
      <w:tr>
        <w:trPr>
          <w:cantSplit w:val="0"/>
          <w:tblHeader w:val="0"/>
        </w:trPr>
        <w:tc>
          <w:tcPr>
            <w:vMerge w:val="continue"/>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C4">
            <w:pPr>
              <w:rPr>
                <w:sz w:val="20"/>
                <w:szCs w:val="20"/>
              </w:rPr>
            </w:pPr>
            <w:r w:rsidDel="00000000" w:rsidR="00000000" w:rsidRPr="00000000">
              <w:rPr>
                <w:sz w:val="20"/>
                <w:szCs w:val="20"/>
                <w:rtl w:val="0"/>
              </w:rPr>
              <w:t xml:space="preserve">Пізнаємо природу. Твої фізичні відкриття</w:t>
            </w:r>
          </w:p>
        </w:tc>
        <w:tc>
          <w:tcPr/>
          <w:p w:rsidR="00000000" w:rsidDel="00000000" w:rsidP="00000000" w:rsidRDefault="00000000" w:rsidRPr="00000000" w14:paraId="000002C5">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C6">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C7">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C8">
            <w:pPr>
              <w:jc w:val="center"/>
              <w:rPr>
                <w:sz w:val="20"/>
                <w:szCs w:val="20"/>
              </w:rPr>
            </w:pPr>
            <w:r w:rsidDel="00000000" w:rsidR="00000000" w:rsidRPr="00000000">
              <w:rPr>
                <w:sz w:val="20"/>
                <w:szCs w:val="20"/>
                <w:rtl w:val="0"/>
              </w:rPr>
              <w:t xml:space="preserve">1</w:t>
            </w:r>
          </w:p>
        </w:tc>
      </w:tr>
      <w:tr>
        <w:trPr>
          <w:cantSplit w:val="0"/>
          <w:tblHeader w:val="0"/>
        </w:trPr>
        <w:tc>
          <w:tcPr>
            <w:vMerge w:val="continue"/>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CA">
            <w:pPr>
              <w:rPr>
                <w:sz w:val="20"/>
                <w:szCs w:val="20"/>
              </w:rPr>
            </w:pPr>
            <w:r w:rsidDel="00000000" w:rsidR="00000000" w:rsidRPr="00000000">
              <w:rPr>
                <w:sz w:val="20"/>
                <w:szCs w:val="20"/>
                <w:rtl w:val="0"/>
              </w:rPr>
              <w:t xml:space="preserve">Географія</w:t>
            </w:r>
          </w:p>
        </w:tc>
        <w:tc>
          <w:tcPr/>
          <w:p w:rsidR="00000000" w:rsidDel="00000000" w:rsidP="00000000" w:rsidRDefault="00000000" w:rsidRPr="00000000" w14:paraId="000002CB">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CC">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CD">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CE">
            <w:pPr>
              <w:jc w:val="center"/>
              <w:rPr>
                <w:sz w:val="20"/>
                <w:szCs w:val="20"/>
              </w:rPr>
            </w:pPr>
            <w:r w:rsidDel="00000000" w:rsidR="00000000" w:rsidRPr="00000000">
              <w:rPr>
                <w:sz w:val="20"/>
                <w:szCs w:val="20"/>
                <w:rtl w:val="0"/>
              </w:rPr>
              <w:t xml:space="preserve">1</w:t>
            </w:r>
          </w:p>
        </w:tc>
      </w:tr>
      <w:tr>
        <w:trPr>
          <w:cantSplit w:val="0"/>
          <w:tblHeader w:val="0"/>
        </w:trPr>
        <w:tc>
          <w:tcPr>
            <w:vMerge w:val="continue"/>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D0">
            <w:pPr>
              <w:rPr>
                <w:sz w:val="20"/>
                <w:szCs w:val="20"/>
              </w:rPr>
            </w:pPr>
            <w:r w:rsidDel="00000000" w:rsidR="00000000" w:rsidRPr="00000000">
              <w:rPr>
                <w:sz w:val="22"/>
                <w:szCs w:val="22"/>
                <w:rtl w:val="0"/>
              </w:rPr>
              <w:t xml:space="preserve">Science</w:t>
            </w:r>
            <w:r w:rsidDel="00000000" w:rsidR="00000000" w:rsidRPr="00000000">
              <w:rPr>
                <w:rtl w:val="0"/>
              </w:rPr>
            </w:r>
          </w:p>
        </w:tc>
        <w:tc>
          <w:tcPr/>
          <w:p w:rsidR="00000000" w:rsidDel="00000000" w:rsidP="00000000" w:rsidRDefault="00000000" w:rsidRPr="00000000" w14:paraId="000002D1">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D2">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2D3">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D4">
            <w:pPr>
              <w:jc w:val="center"/>
              <w:rPr>
                <w:sz w:val="20"/>
                <w:szCs w:val="20"/>
              </w:rPr>
            </w:pPr>
            <w:r w:rsidDel="00000000" w:rsidR="00000000" w:rsidRPr="00000000">
              <w:rPr>
                <w:sz w:val="20"/>
                <w:szCs w:val="20"/>
                <w:rtl w:val="0"/>
              </w:rPr>
              <w:t xml:space="preserve">3</w:t>
            </w:r>
          </w:p>
        </w:tc>
      </w:tr>
      <w:tr>
        <w:trPr>
          <w:cantSplit w:val="0"/>
          <w:tblHeader w:val="0"/>
        </w:trPr>
        <w:tc>
          <w:tcPr/>
          <w:p w:rsidR="00000000" w:rsidDel="00000000" w:rsidP="00000000" w:rsidRDefault="00000000" w:rsidRPr="00000000" w14:paraId="000002D5">
            <w:pPr>
              <w:rPr>
                <w:sz w:val="20"/>
                <w:szCs w:val="20"/>
              </w:rPr>
            </w:pPr>
            <w:r w:rsidDel="00000000" w:rsidR="00000000" w:rsidRPr="00000000">
              <w:rPr>
                <w:sz w:val="20"/>
                <w:szCs w:val="20"/>
                <w:rtl w:val="0"/>
              </w:rPr>
              <w:t xml:space="preserve">Соціальна і здоров’язбережувальна</w:t>
            </w:r>
          </w:p>
        </w:tc>
        <w:tc>
          <w:tcPr/>
          <w:p w:rsidR="00000000" w:rsidDel="00000000" w:rsidP="00000000" w:rsidRDefault="00000000" w:rsidRPr="00000000" w14:paraId="000002D6">
            <w:pPr>
              <w:rPr>
                <w:sz w:val="20"/>
                <w:szCs w:val="20"/>
              </w:rPr>
            </w:pPr>
            <w:r w:rsidDel="00000000" w:rsidR="00000000" w:rsidRPr="00000000">
              <w:rPr>
                <w:sz w:val="20"/>
                <w:szCs w:val="20"/>
                <w:rtl w:val="0"/>
              </w:rPr>
              <w:t xml:space="preserve">Навчаємося разом</w:t>
            </w:r>
          </w:p>
        </w:tc>
        <w:tc>
          <w:tcPr/>
          <w:p w:rsidR="00000000" w:rsidDel="00000000" w:rsidP="00000000" w:rsidRDefault="00000000" w:rsidRPr="00000000" w14:paraId="000002D7">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D8">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D9">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DA">
            <w:pPr>
              <w:jc w:val="center"/>
              <w:rPr>
                <w:sz w:val="20"/>
                <w:szCs w:val="20"/>
              </w:rPr>
            </w:pPr>
            <w:r w:rsidDel="00000000" w:rsidR="00000000" w:rsidRPr="00000000">
              <w:rPr>
                <w:sz w:val="20"/>
                <w:szCs w:val="20"/>
                <w:rtl w:val="0"/>
              </w:rPr>
              <w:t xml:space="preserve">-</w:t>
            </w:r>
          </w:p>
        </w:tc>
      </w:tr>
      <w:tr>
        <w:trPr>
          <w:cantSplit w:val="0"/>
          <w:trHeight w:val="663" w:hRule="atLeast"/>
          <w:tblHeader w:val="0"/>
        </w:trPr>
        <w:tc>
          <w:tcPr/>
          <w:p w:rsidR="00000000" w:rsidDel="00000000" w:rsidP="00000000" w:rsidRDefault="00000000" w:rsidRPr="00000000" w14:paraId="000002DB">
            <w:pPr>
              <w:rPr>
                <w:sz w:val="20"/>
                <w:szCs w:val="20"/>
              </w:rPr>
            </w:pPr>
            <w:r w:rsidDel="00000000" w:rsidR="00000000" w:rsidRPr="00000000">
              <w:rPr>
                <w:sz w:val="20"/>
                <w:szCs w:val="20"/>
                <w:rtl w:val="0"/>
              </w:rPr>
              <w:t xml:space="preserve">Громадянська та історична</w:t>
            </w:r>
          </w:p>
        </w:tc>
        <w:tc>
          <w:tcPr/>
          <w:p w:rsidR="00000000" w:rsidDel="00000000" w:rsidP="00000000" w:rsidRDefault="00000000" w:rsidRPr="00000000" w14:paraId="000002DC">
            <w:pPr>
              <w:rPr>
                <w:sz w:val="20"/>
                <w:szCs w:val="20"/>
              </w:rPr>
            </w:pPr>
            <w:r w:rsidDel="00000000" w:rsidR="00000000" w:rsidRPr="00000000">
              <w:rPr>
                <w:sz w:val="20"/>
                <w:szCs w:val="20"/>
                <w:rtl w:val="0"/>
              </w:rPr>
              <w:t xml:space="preserve">Україна і світ: вступ до історії та громадянської освіти</w:t>
            </w:r>
          </w:p>
        </w:tc>
        <w:tc>
          <w:tcPr/>
          <w:p w:rsidR="00000000" w:rsidDel="00000000" w:rsidP="00000000" w:rsidRDefault="00000000" w:rsidRPr="00000000" w14:paraId="000002DD">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DE">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DF">
            <w:pPr>
              <w:jc w:val="center"/>
              <w:rPr>
                <w:sz w:val="20"/>
                <w:szCs w:val="20"/>
              </w:rPr>
            </w:pPr>
            <w:r w:rsidDel="00000000" w:rsidR="00000000" w:rsidRPr="00000000">
              <w:rPr>
                <w:sz w:val="20"/>
                <w:szCs w:val="20"/>
                <w:rtl w:val="0"/>
              </w:rPr>
              <w:t xml:space="preserve">2</w:t>
            </w:r>
          </w:p>
          <w:p w:rsidR="00000000" w:rsidDel="00000000" w:rsidP="00000000" w:rsidRDefault="00000000" w:rsidRPr="00000000" w14:paraId="000002E0">
            <w:pPr>
              <w:jc w:val="center"/>
              <w:rPr>
                <w:sz w:val="20"/>
                <w:szCs w:val="20"/>
              </w:rPr>
            </w:pPr>
            <w:r w:rsidDel="00000000" w:rsidR="00000000" w:rsidRPr="00000000">
              <w:rPr>
                <w:rtl w:val="0"/>
              </w:rPr>
            </w:r>
          </w:p>
        </w:tc>
        <w:tc>
          <w:tcPr/>
          <w:p w:rsidR="00000000" w:rsidDel="00000000" w:rsidP="00000000" w:rsidRDefault="00000000" w:rsidRPr="00000000" w14:paraId="000002E1">
            <w:pPr>
              <w:jc w:val="center"/>
              <w:rPr>
                <w:sz w:val="20"/>
                <w:szCs w:val="20"/>
              </w:rPr>
            </w:pPr>
            <w:r w:rsidDel="00000000" w:rsidR="00000000" w:rsidRPr="00000000">
              <w:rPr>
                <w:sz w:val="20"/>
                <w:szCs w:val="20"/>
                <w:rtl w:val="0"/>
              </w:rPr>
              <w:t xml:space="preserve">1</w:t>
            </w:r>
          </w:p>
        </w:tc>
      </w:tr>
      <w:tr>
        <w:trPr>
          <w:cantSplit w:val="0"/>
          <w:tblHeader w:val="0"/>
        </w:trPr>
        <w:tc>
          <w:tcPr/>
          <w:p w:rsidR="00000000" w:rsidDel="00000000" w:rsidP="00000000" w:rsidRDefault="00000000" w:rsidRPr="00000000" w14:paraId="000002E2">
            <w:pPr>
              <w:rPr>
                <w:sz w:val="20"/>
                <w:szCs w:val="20"/>
              </w:rPr>
            </w:pPr>
            <w:r w:rsidDel="00000000" w:rsidR="00000000" w:rsidRPr="00000000">
              <w:rPr>
                <w:sz w:val="20"/>
                <w:szCs w:val="20"/>
                <w:rtl w:val="0"/>
              </w:rPr>
              <w:t xml:space="preserve">Технологічна </w:t>
            </w:r>
          </w:p>
        </w:tc>
        <w:tc>
          <w:tcPr/>
          <w:p w:rsidR="00000000" w:rsidDel="00000000" w:rsidP="00000000" w:rsidRDefault="00000000" w:rsidRPr="00000000" w14:paraId="000002E3">
            <w:pPr>
              <w:rPr>
                <w:sz w:val="20"/>
                <w:szCs w:val="20"/>
              </w:rPr>
            </w:pPr>
            <w:r w:rsidDel="00000000" w:rsidR="00000000" w:rsidRPr="00000000">
              <w:rPr>
                <w:sz w:val="20"/>
                <w:szCs w:val="20"/>
                <w:rtl w:val="0"/>
              </w:rPr>
              <w:t xml:space="preserve">Технології </w:t>
            </w:r>
          </w:p>
        </w:tc>
        <w:tc>
          <w:tcPr/>
          <w:p w:rsidR="00000000" w:rsidDel="00000000" w:rsidP="00000000" w:rsidRDefault="00000000" w:rsidRPr="00000000" w14:paraId="000002E4">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E5">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E6">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E7">
            <w:pPr>
              <w:jc w:val="center"/>
              <w:rPr>
                <w:sz w:val="20"/>
                <w:szCs w:val="20"/>
              </w:rPr>
            </w:pPr>
            <w:r w:rsidDel="00000000" w:rsidR="00000000" w:rsidRPr="00000000">
              <w:rPr>
                <w:sz w:val="20"/>
                <w:szCs w:val="20"/>
                <w:rtl w:val="0"/>
              </w:rPr>
              <w:t xml:space="preserve">-</w:t>
            </w:r>
          </w:p>
        </w:tc>
      </w:tr>
      <w:tr>
        <w:trPr>
          <w:cantSplit w:val="0"/>
          <w:trHeight w:val="654" w:hRule="atLeast"/>
          <w:tblHeader w:val="0"/>
        </w:trPr>
        <w:tc>
          <w:tcPr/>
          <w:p w:rsidR="00000000" w:rsidDel="00000000" w:rsidP="00000000" w:rsidRDefault="00000000" w:rsidRPr="00000000" w14:paraId="000002E8">
            <w:pPr>
              <w:rPr>
                <w:sz w:val="20"/>
                <w:szCs w:val="20"/>
              </w:rPr>
            </w:pPr>
            <w:r w:rsidDel="00000000" w:rsidR="00000000" w:rsidRPr="00000000">
              <w:rPr>
                <w:sz w:val="20"/>
                <w:szCs w:val="20"/>
                <w:rtl w:val="0"/>
              </w:rPr>
              <w:t xml:space="preserve">Інформатична</w:t>
            </w:r>
          </w:p>
        </w:tc>
        <w:tc>
          <w:tcPr/>
          <w:p w:rsidR="00000000" w:rsidDel="00000000" w:rsidP="00000000" w:rsidRDefault="00000000" w:rsidRPr="00000000" w14:paraId="000002E9">
            <w:pPr>
              <w:rPr>
                <w:sz w:val="20"/>
                <w:szCs w:val="20"/>
              </w:rPr>
            </w:pPr>
            <w:r w:rsidDel="00000000" w:rsidR="00000000" w:rsidRPr="00000000">
              <w:rPr>
                <w:sz w:val="20"/>
                <w:szCs w:val="20"/>
                <w:rtl w:val="0"/>
              </w:rPr>
              <w:t xml:space="preserve">Інформатика</w:t>
            </w:r>
          </w:p>
        </w:tc>
        <w:tc>
          <w:tcPr/>
          <w:p w:rsidR="00000000" w:rsidDel="00000000" w:rsidP="00000000" w:rsidRDefault="00000000" w:rsidRPr="00000000" w14:paraId="000002EA">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EB">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EC">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ED">
            <w:pPr>
              <w:jc w:val="center"/>
              <w:rPr>
                <w:sz w:val="20"/>
                <w:szCs w:val="20"/>
              </w:rPr>
            </w:pPr>
            <w:r w:rsidDel="00000000" w:rsidR="00000000" w:rsidRPr="00000000">
              <w:rPr>
                <w:sz w:val="20"/>
                <w:szCs w:val="20"/>
                <w:rtl w:val="0"/>
              </w:rPr>
              <w:t xml:space="preserve">1</w:t>
            </w:r>
          </w:p>
        </w:tc>
      </w:tr>
      <w:tr>
        <w:trPr>
          <w:cantSplit w:val="0"/>
          <w:trHeight w:val="654" w:hRule="atLeast"/>
          <w:tblHeader w:val="0"/>
        </w:trPr>
        <w:tc>
          <w:tcPr/>
          <w:p w:rsidR="00000000" w:rsidDel="00000000" w:rsidP="00000000" w:rsidRDefault="00000000" w:rsidRPr="00000000" w14:paraId="000002EE">
            <w:pPr>
              <w:rPr>
                <w:sz w:val="20"/>
                <w:szCs w:val="20"/>
              </w:rPr>
            </w:pPr>
            <w:r w:rsidDel="00000000" w:rsidR="00000000" w:rsidRPr="00000000">
              <w:rPr>
                <w:sz w:val="20"/>
                <w:szCs w:val="20"/>
                <w:rtl w:val="0"/>
              </w:rPr>
              <w:t xml:space="preserve">Мистецька</w:t>
            </w:r>
          </w:p>
        </w:tc>
        <w:tc>
          <w:tcPr/>
          <w:p w:rsidR="00000000" w:rsidDel="00000000" w:rsidP="00000000" w:rsidRDefault="00000000" w:rsidRPr="00000000" w14:paraId="000002EF">
            <w:pPr>
              <w:rPr>
                <w:sz w:val="20"/>
                <w:szCs w:val="20"/>
              </w:rPr>
            </w:pPr>
            <w:r w:rsidDel="00000000" w:rsidR="00000000" w:rsidRPr="00000000">
              <w:rPr>
                <w:sz w:val="20"/>
                <w:szCs w:val="20"/>
                <w:rtl w:val="0"/>
              </w:rPr>
              <w:t xml:space="preserve">Мистецтво</w:t>
            </w:r>
          </w:p>
        </w:tc>
        <w:tc>
          <w:tcPr/>
          <w:p w:rsidR="00000000" w:rsidDel="00000000" w:rsidP="00000000" w:rsidRDefault="00000000" w:rsidRPr="00000000" w14:paraId="000002F0">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F1">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2F2">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F3">
            <w:pPr>
              <w:jc w:val="center"/>
              <w:rPr>
                <w:sz w:val="20"/>
                <w:szCs w:val="20"/>
              </w:rPr>
            </w:pPr>
            <w:r w:rsidDel="00000000" w:rsidR="00000000" w:rsidRPr="00000000">
              <w:rPr>
                <w:sz w:val="20"/>
                <w:szCs w:val="20"/>
                <w:rtl w:val="0"/>
              </w:rPr>
              <w:t xml:space="preserve">-</w:t>
            </w:r>
          </w:p>
        </w:tc>
      </w:tr>
      <w:tr>
        <w:trPr>
          <w:cantSplit w:val="0"/>
          <w:tblHeader w:val="0"/>
        </w:trPr>
        <w:tc>
          <w:tcPr/>
          <w:p w:rsidR="00000000" w:rsidDel="00000000" w:rsidP="00000000" w:rsidRDefault="00000000" w:rsidRPr="00000000" w14:paraId="000002F4">
            <w:pPr>
              <w:rPr>
                <w:sz w:val="20"/>
                <w:szCs w:val="20"/>
              </w:rPr>
            </w:pPr>
            <w:r w:rsidDel="00000000" w:rsidR="00000000" w:rsidRPr="00000000">
              <w:rPr>
                <w:sz w:val="20"/>
                <w:szCs w:val="20"/>
                <w:rtl w:val="0"/>
              </w:rPr>
              <w:t xml:space="preserve">Фізична культура</w:t>
            </w:r>
          </w:p>
        </w:tc>
        <w:tc>
          <w:tcPr/>
          <w:p w:rsidR="00000000" w:rsidDel="00000000" w:rsidP="00000000" w:rsidRDefault="00000000" w:rsidRPr="00000000" w14:paraId="000002F5">
            <w:pPr>
              <w:rPr>
                <w:sz w:val="20"/>
                <w:szCs w:val="20"/>
              </w:rPr>
            </w:pPr>
            <w:r w:rsidDel="00000000" w:rsidR="00000000" w:rsidRPr="00000000">
              <w:rPr>
                <w:sz w:val="20"/>
                <w:szCs w:val="20"/>
                <w:rtl w:val="0"/>
              </w:rPr>
              <w:t xml:space="preserve">Фізична культура</w:t>
            </w:r>
          </w:p>
        </w:tc>
        <w:tc>
          <w:tcPr/>
          <w:p w:rsidR="00000000" w:rsidDel="00000000" w:rsidP="00000000" w:rsidRDefault="00000000" w:rsidRPr="00000000" w14:paraId="000002F6">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F7">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F8">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F9">
            <w:pPr>
              <w:jc w:val="center"/>
              <w:rPr>
                <w:sz w:val="20"/>
                <w:szCs w:val="20"/>
              </w:rPr>
            </w:pPr>
            <w:r w:rsidDel="00000000" w:rsidR="00000000" w:rsidRPr="00000000">
              <w:rPr>
                <w:sz w:val="20"/>
                <w:szCs w:val="20"/>
                <w:rtl w:val="0"/>
              </w:rPr>
              <w:t xml:space="preserve">2</w:t>
            </w:r>
          </w:p>
        </w:tc>
      </w:tr>
      <w:tr>
        <w:trPr>
          <w:cantSplit w:val="0"/>
          <w:tblHeader w:val="0"/>
        </w:trPr>
        <w:tc>
          <w:tcPr>
            <w:gridSpan w:val="2"/>
          </w:tcPr>
          <w:p w:rsidR="00000000" w:rsidDel="00000000" w:rsidP="00000000" w:rsidRDefault="00000000" w:rsidRPr="00000000" w14:paraId="000002FA">
            <w:pPr>
              <w:rPr>
                <w:b w:val="1"/>
                <w:sz w:val="20"/>
                <w:szCs w:val="20"/>
              </w:rPr>
            </w:pPr>
            <w:bookmarkStart w:colFirst="0" w:colLast="0" w:name="_heading=h.17dp8vu" w:id="18"/>
            <w:bookmarkEnd w:id="18"/>
            <w:r w:rsidDel="00000000" w:rsidR="00000000" w:rsidRPr="00000000">
              <w:rPr>
                <w:b w:val="1"/>
                <w:sz w:val="20"/>
                <w:szCs w:val="20"/>
                <w:rtl w:val="0"/>
              </w:rPr>
              <w:t xml:space="preserve">Усього</w:t>
            </w:r>
          </w:p>
        </w:tc>
        <w:tc>
          <w:tcPr/>
          <w:p w:rsidR="00000000" w:rsidDel="00000000" w:rsidP="00000000" w:rsidRDefault="00000000" w:rsidRPr="00000000" w14:paraId="000002FC">
            <w:pPr>
              <w:jc w:val="center"/>
              <w:rPr>
                <w:b w:val="1"/>
                <w:sz w:val="20"/>
                <w:szCs w:val="20"/>
              </w:rPr>
            </w:pPr>
            <w:r w:rsidDel="00000000" w:rsidR="00000000" w:rsidRPr="00000000">
              <w:rPr>
                <w:b w:val="1"/>
                <w:sz w:val="20"/>
                <w:szCs w:val="20"/>
                <w:rtl w:val="0"/>
              </w:rPr>
              <w:t xml:space="preserve">30</w:t>
            </w:r>
          </w:p>
        </w:tc>
        <w:tc>
          <w:tcPr/>
          <w:p w:rsidR="00000000" w:rsidDel="00000000" w:rsidP="00000000" w:rsidRDefault="00000000" w:rsidRPr="00000000" w14:paraId="000002FD">
            <w:pPr>
              <w:jc w:val="center"/>
              <w:rPr>
                <w:b w:val="1"/>
                <w:sz w:val="20"/>
                <w:szCs w:val="20"/>
              </w:rPr>
            </w:pPr>
            <w:r w:rsidDel="00000000" w:rsidR="00000000" w:rsidRPr="00000000">
              <w:rPr>
                <w:b w:val="1"/>
                <w:sz w:val="20"/>
                <w:szCs w:val="20"/>
                <w:rtl w:val="0"/>
              </w:rPr>
              <w:t xml:space="preserve">31</w:t>
            </w:r>
          </w:p>
        </w:tc>
        <w:tc>
          <w:tcPr/>
          <w:p w:rsidR="00000000" w:rsidDel="00000000" w:rsidP="00000000" w:rsidRDefault="00000000" w:rsidRPr="00000000" w14:paraId="000002FE">
            <w:pPr>
              <w:jc w:val="center"/>
              <w:rPr>
                <w:b w:val="1"/>
                <w:sz w:val="20"/>
                <w:szCs w:val="20"/>
              </w:rPr>
            </w:pPr>
            <w:r w:rsidDel="00000000" w:rsidR="00000000" w:rsidRPr="00000000">
              <w:rPr>
                <w:b w:val="1"/>
                <w:sz w:val="20"/>
                <w:szCs w:val="20"/>
                <w:rtl w:val="0"/>
              </w:rPr>
              <w:t xml:space="preserve">33</w:t>
            </w:r>
          </w:p>
        </w:tc>
        <w:tc>
          <w:tcPr/>
          <w:p w:rsidR="00000000" w:rsidDel="00000000" w:rsidP="00000000" w:rsidRDefault="00000000" w:rsidRPr="00000000" w14:paraId="000002FF">
            <w:pPr>
              <w:jc w:val="center"/>
              <w:rPr>
                <w:b w:val="1"/>
                <w:sz w:val="20"/>
                <w:szCs w:val="20"/>
              </w:rPr>
            </w:pPr>
            <w:r w:rsidDel="00000000" w:rsidR="00000000" w:rsidRPr="00000000">
              <w:rPr>
                <w:b w:val="1"/>
                <w:sz w:val="20"/>
                <w:szCs w:val="20"/>
                <w:rtl w:val="0"/>
              </w:rPr>
              <w:t xml:space="preserve">33</w:t>
            </w:r>
          </w:p>
        </w:tc>
      </w:tr>
      <w:tr>
        <w:trPr>
          <w:cantSplit w:val="0"/>
          <w:trHeight w:val="58" w:hRule="atLeast"/>
          <w:tblHeader w:val="0"/>
        </w:trPr>
        <w:tc>
          <w:tcPr>
            <w:gridSpan w:val="2"/>
          </w:tcPr>
          <w:p w:rsidR="00000000" w:rsidDel="00000000" w:rsidP="00000000" w:rsidRDefault="00000000" w:rsidRPr="00000000" w14:paraId="00000300">
            <w:pPr>
              <w:jc w:val="center"/>
              <w:rPr>
                <w:i w:val="1"/>
                <w:sz w:val="20"/>
                <w:szCs w:val="20"/>
              </w:rPr>
            </w:pPr>
            <w:r w:rsidDel="00000000" w:rsidR="00000000" w:rsidRPr="00000000">
              <w:rPr>
                <w:i w:val="1"/>
                <w:sz w:val="20"/>
                <w:szCs w:val="20"/>
                <w:rtl w:val="0"/>
              </w:rPr>
              <w:t xml:space="preserve">Варіативний складник</w:t>
            </w:r>
          </w:p>
        </w:tc>
        <w:tc>
          <w:tcPr/>
          <w:p w:rsidR="00000000" w:rsidDel="00000000" w:rsidP="00000000" w:rsidRDefault="00000000" w:rsidRPr="00000000" w14:paraId="00000302">
            <w:pPr>
              <w:jc w:val="center"/>
              <w:rPr>
                <w:i w:val="1"/>
                <w:sz w:val="20"/>
                <w:szCs w:val="20"/>
              </w:rPr>
            </w:pPr>
            <w:r w:rsidDel="00000000" w:rsidR="00000000" w:rsidRPr="00000000">
              <w:rPr>
                <w:rtl w:val="0"/>
              </w:rPr>
            </w:r>
          </w:p>
        </w:tc>
        <w:tc>
          <w:tcPr>
            <w:gridSpan w:val="2"/>
          </w:tcPr>
          <w:p w:rsidR="00000000" w:rsidDel="00000000" w:rsidP="00000000" w:rsidRDefault="00000000" w:rsidRPr="00000000" w14:paraId="00000303">
            <w:pPr>
              <w:jc w:val="center"/>
              <w:rPr>
                <w:i w:val="1"/>
                <w:sz w:val="20"/>
                <w:szCs w:val="20"/>
              </w:rPr>
            </w:pPr>
            <w:r w:rsidDel="00000000" w:rsidR="00000000" w:rsidRPr="00000000">
              <w:rPr>
                <w:rtl w:val="0"/>
              </w:rPr>
            </w:r>
          </w:p>
        </w:tc>
        <w:tc>
          <w:tcPr/>
          <w:p w:rsidR="00000000" w:rsidDel="00000000" w:rsidP="00000000" w:rsidRDefault="00000000" w:rsidRPr="00000000" w14:paraId="00000305">
            <w:pPr>
              <w:jc w:val="center"/>
              <w:rPr>
                <w:i w:val="1"/>
                <w:sz w:val="20"/>
                <w:szCs w:val="20"/>
              </w:rPr>
            </w:pPr>
            <w:r w:rsidDel="00000000" w:rsidR="00000000" w:rsidRPr="00000000">
              <w:rPr>
                <w:rtl w:val="0"/>
              </w:rPr>
            </w:r>
          </w:p>
        </w:tc>
      </w:tr>
      <w:tr>
        <w:trPr>
          <w:cantSplit w:val="0"/>
          <w:trHeight w:val="320" w:hRule="atLeast"/>
          <w:tblHeader w:val="0"/>
        </w:trPr>
        <w:tc>
          <w:tcPr>
            <w:gridSpan w:val="2"/>
            <w:vMerge w:val="restart"/>
          </w:tcPr>
          <w:p w:rsidR="00000000" w:rsidDel="00000000" w:rsidP="00000000" w:rsidRDefault="00000000" w:rsidRPr="00000000" w14:paraId="00000306">
            <w:pPr>
              <w:rPr>
                <w:sz w:val="20"/>
                <w:szCs w:val="20"/>
              </w:rPr>
            </w:pPr>
            <w:r w:rsidDel="00000000" w:rsidR="00000000" w:rsidRPr="00000000">
              <w:rPr>
                <w:sz w:val="20"/>
                <w:szCs w:val="20"/>
                <w:rtl w:val="0"/>
              </w:rPr>
              <w:t xml:space="preserve">Загальна кількість навчальних годин, що фінансуються з бюджету (без урахування поділу класів на групи)</w:t>
            </w:r>
          </w:p>
        </w:tc>
        <w:tc>
          <w:tcPr/>
          <w:p w:rsidR="00000000" w:rsidDel="00000000" w:rsidP="00000000" w:rsidRDefault="00000000" w:rsidRPr="00000000" w14:paraId="00000308">
            <w:pPr>
              <w:jc w:val="center"/>
              <w:rPr>
                <w:sz w:val="20"/>
                <w:szCs w:val="20"/>
              </w:rPr>
            </w:pPr>
            <w:r w:rsidDel="00000000" w:rsidR="00000000" w:rsidRPr="00000000">
              <w:rPr>
                <w:sz w:val="20"/>
                <w:szCs w:val="20"/>
                <w:rtl w:val="0"/>
              </w:rPr>
              <w:t xml:space="preserve">31</w:t>
            </w:r>
          </w:p>
        </w:tc>
        <w:tc>
          <w:tcPr/>
          <w:p w:rsidR="00000000" w:rsidDel="00000000" w:rsidP="00000000" w:rsidRDefault="00000000" w:rsidRPr="00000000" w14:paraId="00000309">
            <w:pPr>
              <w:jc w:val="center"/>
              <w:rPr>
                <w:sz w:val="20"/>
                <w:szCs w:val="20"/>
              </w:rPr>
            </w:pPr>
            <w:r w:rsidDel="00000000" w:rsidR="00000000" w:rsidRPr="00000000">
              <w:rPr>
                <w:sz w:val="20"/>
                <w:szCs w:val="20"/>
                <w:rtl w:val="0"/>
              </w:rPr>
              <w:t xml:space="preserve">31</w:t>
            </w:r>
          </w:p>
        </w:tc>
        <w:tc>
          <w:tcPr/>
          <w:p w:rsidR="00000000" w:rsidDel="00000000" w:rsidP="00000000" w:rsidRDefault="00000000" w:rsidRPr="00000000" w14:paraId="0000030A">
            <w:pPr>
              <w:jc w:val="center"/>
              <w:rPr>
                <w:sz w:val="20"/>
                <w:szCs w:val="20"/>
              </w:rPr>
            </w:pPr>
            <w:r w:rsidDel="00000000" w:rsidR="00000000" w:rsidRPr="00000000">
              <w:rPr>
                <w:sz w:val="20"/>
                <w:szCs w:val="20"/>
                <w:rtl w:val="0"/>
              </w:rPr>
              <w:t xml:space="preserve">34</w:t>
            </w:r>
          </w:p>
        </w:tc>
        <w:tc>
          <w:tcPr/>
          <w:p w:rsidR="00000000" w:rsidDel="00000000" w:rsidP="00000000" w:rsidRDefault="00000000" w:rsidRPr="00000000" w14:paraId="0000030B">
            <w:pPr>
              <w:jc w:val="center"/>
              <w:rPr>
                <w:sz w:val="20"/>
                <w:szCs w:val="20"/>
              </w:rPr>
            </w:pPr>
            <w:r w:rsidDel="00000000" w:rsidR="00000000" w:rsidRPr="00000000">
              <w:rPr>
                <w:sz w:val="20"/>
                <w:szCs w:val="20"/>
                <w:rtl w:val="0"/>
              </w:rPr>
              <w:t xml:space="preserve">34</w:t>
            </w:r>
          </w:p>
        </w:tc>
      </w:tr>
      <w:tr>
        <w:trPr>
          <w:cantSplit w:val="0"/>
          <w:tblHeader w:val="0"/>
        </w:trPr>
        <w:tc>
          <w:tcPr>
            <w:gridSpan w:val="2"/>
            <w:vMerge w:val="continue"/>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30E">
            <w:pPr>
              <w:jc w:val="center"/>
              <w:rPr>
                <w:sz w:val="20"/>
                <w:szCs w:val="20"/>
              </w:rPr>
            </w:pPr>
            <w:r w:rsidDel="00000000" w:rsidR="00000000" w:rsidRPr="00000000">
              <w:rPr>
                <w:sz w:val="20"/>
                <w:szCs w:val="20"/>
                <w:rtl w:val="0"/>
              </w:rPr>
              <w:t xml:space="preserve">1085</w:t>
            </w:r>
          </w:p>
        </w:tc>
        <w:tc>
          <w:tcPr/>
          <w:p w:rsidR="00000000" w:rsidDel="00000000" w:rsidP="00000000" w:rsidRDefault="00000000" w:rsidRPr="00000000" w14:paraId="0000030F">
            <w:pPr>
              <w:jc w:val="center"/>
              <w:rPr>
                <w:sz w:val="20"/>
                <w:szCs w:val="20"/>
              </w:rPr>
            </w:pPr>
            <w:r w:rsidDel="00000000" w:rsidR="00000000" w:rsidRPr="00000000">
              <w:rPr>
                <w:sz w:val="20"/>
                <w:szCs w:val="20"/>
                <w:rtl w:val="0"/>
              </w:rPr>
              <w:t xml:space="preserve">1085</w:t>
            </w:r>
          </w:p>
        </w:tc>
        <w:tc>
          <w:tcPr/>
          <w:p w:rsidR="00000000" w:rsidDel="00000000" w:rsidP="00000000" w:rsidRDefault="00000000" w:rsidRPr="00000000" w14:paraId="00000310">
            <w:pPr>
              <w:jc w:val="center"/>
              <w:rPr>
                <w:sz w:val="20"/>
                <w:szCs w:val="20"/>
              </w:rPr>
            </w:pPr>
            <w:r w:rsidDel="00000000" w:rsidR="00000000" w:rsidRPr="00000000">
              <w:rPr>
                <w:sz w:val="20"/>
                <w:szCs w:val="20"/>
                <w:rtl w:val="0"/>
              </w:rPr>
              <w:t xml:space="preserve">1190</w:t>
            </w:r>
          </w:p>
        </w:tc>
        <w:tc>
          <w:tcPr/>
          <w:p w:rsidR="00000000" w:rsidDel="00000000" w:rsidP="00000000" w:rsidRDefault="00000000" w:rsidRPr="00000000" w14:paraId="00000311">
            <w:pPr>
              <w:jc w:val="center"/>
              <w:rPr>
                <w:sz w:val="20"/>
                <w:szCs w:val="20"/>
              </w:rPr>
            </w:pPr>
            <w:r w:rsidDel="00000000" w:rsidR="00000000" w:rsidRPr="00000000">
              <w:rPr>
                <w:sz w:val="20"/>
                <w:szCs w:val="20"/>
                <w:rtl w:val="0"/>
              </w:rPr>
              <w:t xml:space="preserve">1190</w:t>
            </w:r>
          </w:p>
        </w:tc>
      </w:tr>
      <w:tr>
        <w:trPr>
          <w:cantSplit w:val="0"/>
          <w:tblHeader w:val="0"/>
        </w:trPr>
        <w:tc>
          <w:tcPr>
            <w:gridSpan w:val="2"/>
            <w:vMerge w:val="restart"/>
          </w:tcPr>
          <w:p w:rsidR="00000000" w:rsidDel="00000000" w:rsidP="00000000" w:rsidRDefault="00000000" w:rsidRPr="00000000" w14:paraId="00000312">
            <w:pPr>
              <w:rPr>
                <w:sz w:val="20"/>
                <w:szCs w:val="20"/>
              </w:rPr>
            </w:pPr>
            <w:r w:rsidDel="00000000" w:rsidR="00000000" w:rsidRPr="00000000">
              <w:rPr>
                <w:sz w:val="20"/>
                <w:szCs w:val="20"/>
                <w:rtl w:val="0"/>
              </w:rPr>
              <w:t xml:space="preserve">Гранично допустиме навантаження учнів</w:t>
            </w:r>
          </w:p>
        </w:tc>
        <w:tc>
          <w:tcPr/>
          <w:p w:rsidR="00000000" w:rsidDel="00000000" w:rsidP="00000000" w:rsidRDefault="00000000" w:rsidRPr="00000000" w14:paraId="00000314">
            <w:pPr>
              <w:jc w:val="center"/>
              <w:rPr>
                <w:sz w:val="20"/>
                <w:szCs w:val="20"/>
              </w:rPr>
            </w:pPr>
            <w:r w:rsidDel="00000000" w:rsidR="00000000" w:rsidRPr="00000000">
              <w:rPr>
                <w:sz w:val="20"/>
                <w:szCs w:val="20"/>
                <w:rtl w:val="0"/>
              </w:rPr>
              <w:t xml:space="preserve">28</w:t>
            </w:r>
          </w:p>
        </w:tc>
        <w:tc>
          <w:tcPr/>
          <w:p w:rsidR="00000000" w:rsidDel="00000000" w:rsidP="00000000" w:rsidRDefault="00000000" w:rsidRPr="00000000" w14:paraId="00000315">
            <w:pPr>
              <w:jc w:val="center"/>
              <w:rPr>
                <w:sz w:val="20"/>
                <w:szCs w:val="20"/>
              </w:rPr>
            </w:pPr>
            <w:r w:rsidDel="00000000" w:rsidR="00000000" w:rsidRPr="00000000">
              <w:rPr>
                <w:sz w:val="20"/>
                <w:szCs w:val="20"/>
                <w:rtl w:val="0"/>
              </w:rPr>
              <w:t xml:space="preserve">28</w:t>
            </w:r>
          </w:p>
        </w:tc>
        <w:tc>
          <w:tcPr/>
          <w:p w:rsidR="00000000" w:rsidDel="00000000" w:rsidP="00000000" w:rsidRDefault="00000000" w:rsidRPr="00000000" w14:paraId="00000316">
            <w:pPr>
              <w:jc w:val="center"/>
              <w:rPr>
                <w:sz w:val="20"/>
                <w:szCs w:val="20"/>
              </w:rPr>
            </w:pPr>
            <w:r w:rsidDel="00000000" w:rsidR="00000000" w:rsidRPr="00000000">
              <w:rPr>
                <w:sz w:val="20"/>
                <w:szCs w:val="20"/>
                <w:rtl w:val="0"/>
              </w:rPr>
              <w:t xml:space="preserve">31</w:t>
            </w:r>
          </w:p>
        </w:tc>
        <w:tc>
          <w:tcPr/>
          <w:p w:rsidR="00000000" w:rsidDel="00000000" w:rsidP="00000000" w:rsidRDefault="00000000" w:rsidRPr="00000000" w14:paraId="00000317">
            <w:pPr>
              <w:jc w:val="center"/>
              <w:rPr>
                <w:sz w:val="20"/>
                <w:szCs w:val="20"/>
              </w:rPr>
            </w:pPr>
            <w:r w:rsidDel="00000000" w:rsidR="00000000" w:rsidRPr="00000000">
              <w:rPr>
                <w:sz w:val="20"/>
                <w:szCs w:val="20"/>
                <w:rtl w:val="0"/>
              </w:rPr>
              <w:t xml:space="preserve">31</w:t>
            </w:r>
          </w:p>
        </w:tc>
      </w:tr>
      <w:tr>
        <w:trPr>
          <w:cantSplit w:val="0"/>
          <w:tblHeader w:val="0"/>
        </w:trPr>
        <w:tc>
          <w:tcPr>
            <w:gridSpan w:val="2"/>
            <w:vMerge w:val="continue"/>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31A">
            <w:pPr>
              <w:jc w:val="center"/>
              <w:rPr>
                <w:sz w:val="20"/>
                <w:szCs w:val="20"/>
              </w:rPr>
            </w:pPr>
            <w:r w:rsidDel="00000000" w:rsidR="00000000" w:rsidRPr="00000000">
              <w:rPr>
                <w:sz w:val="20"/>
                <w:szCs w:val="20"/>
                <w:rtl w:val="0"/>
              </w:rPr>
              <w:t xml:space="preserve">980</w:t>
            </w:r>
          </w:p>
        </w:tc>
        <w:tc>
          <w:tcPr/>
          <w:p w:rsidR="00000000" w:rsidDel="00000000" w:rsidP="00000000" w:rsidRDefault="00000000" w:rsidRPr="00000000" w14:paraId="0000031B">
            <w:pPr>
              <w:jc w:val="center"/>
              <w:rPr>
                <w:sz w:val="20"/>
                <w:szCs w:val="20"/>
              </w:rPr>
            </w:pPr>
            <w:r w:rsidDel="00000000" w:rsidR="00000000" w:rsidRPr="00000000">
              <w:rPr>
                <w:sz w:val="20"/>
                <w:szCs w:val="20"/>
                <w:rtl w:val="0"/>
              </w:rPr>
              <w:t xml:space="preserve">980</w:t>
            </w:r>
          </w:p>
        </w:tc>
        <w:tc>
          <w:tcPr/>
          <w:p w:rsidR="00000000" w:rsidDel="00000000" w:rsidP="00000000" w:rsidRDefault="00000000" w:rsidRPr="00000000" w14:paraId="0000031C">
            <w:pPr>
              <w:jc w:val="center"/>
              <w:rPr>
                <w:sz w:val="20"/>
                <w:szCs w:val="20"/>
              </w:rPr>
            </w:pPr>
            <w:r w:rsidDel="00000000" w:rsidR="00000000" w:rsidRPr="00000000">
              <w:rPr>
                <w:sz w:val="20"/>
                <w:szCs w:val="20"/>
                <w:rtl w:val="0"/>
              </w:rPr>
              <w:t xml:space="preserve">1085</w:t>
            </w:r>
          </w:p>
        </w:tc>
        <w:tc>
          <w:tcPr/>
          <w:p w:rsidR="00000000" w:rsidDel="00000000" w:rsidP="00000000" w:rsidRDefault="00000000" w:rsidRPr="00000000" w14:paraId="0000031D">
            <w:pPr>
              <w:jc w:val="center"/>
              <w:rPr>
                <w:sz w:val="20"/>
                <w:szCs w:val="20"/>
              </w:rPr>
            </w:pPr>
            <w:r w:rsidDel="00000000" w:rsidR="00000000" w:rsidRPr="00000000">
              <w:rPr>
                <w:sz w:val="20"/>
                <w:szCs w:val="20"/>
                <w:rtl w:val="0"/>
              </w:rPr>
              <w:t xml:space="preserve">1085</w:t>
            </w:r>
          </w:p>
        </w:tc>
      </w:tr>
    </w:tbl>
    <w:p w:rsidR="00000000" w:rsidDel="00000000" w:rsidP="00000000" w:rsidRDefault="00000000" w:rsidRPr="00000000" w14:paraId="0000031E">
      <w:pPr>
        <w:tabs>
          <w:tab w:val="left" w:leader="none" w:pos="6540"/>
        </w:tabs>
        <w:spacing w:line="360" w:lineRule="auto"/>
        <w:rPr/>
      </w:pPr>
      <w:r w:rsidDel="00000000" w:rsidR="00000000" w:rsidRPr="00000000">
        <w:rPr>
          <w:rtl w:val="0"/>
        </w:rPr>
      </w:r>
    </w:p>
    <w:p w:rsidR="00000000" w:rsidDel="00000000" w:rsidP="00000000" w:rsidRDefault="00000000" w:rsidRPr="00000000" w14:paraId="0000031F">
      <w:pPr>
        <w:tabs>
          <w:tab w:val="left" w:leader="none" w:pos="6540"/>
        </w:tabs>
        <w:spacing w:line="360" w:lineRule="auto"/>
        <w:rPr/>
      </w:pPr>
      <w:r w:rsidDel="00000000" w:rsidR="00000000" w:rsidRPr="00000000">
        <w:rPr>
          <w:rtl w:val="0"/>
        </w:rPr>
      </w:r>
    </w:p>
    <w:p w:rsidR="00000000" w:rsidDel="00000000" w:rsidP="00000000" w:rsidRDefault="00000000" w:rsidRPr="00000000" w14:paraId="00000320">
      <w:pPr>
        <w:tabs>
          <w:tab w:val="left" w:leader="none" w:pos="6540"/>
        </w:tabs>
        <w:spacing w:line="360" w:lineRule="auto"/>
        <w:rPr/>
      </w:pPr>
      <w:r w:rsidDel="00000000" w:rsidR="00000000" w:rsidRPr="00000000">
        <w:rPr>
          <w:rtl w:val="0"/>
        </w:rPr>
      </w:r>
    </w:p>
    <w:p w:rsidR="00000000" w:rsidDel="00000000" w:rsidP="00000000" w:rsidRDefault="00000000" w:rsidRPr="00000000" w14:paraId="00000321">
      <w:pPr>
        <w:tabs>
          <w:tab w:val="left" w:leader="none" w:pos="6540"/>
        </w:tabs>
        <w:spacing w:line="360" w:lineRule="auto"/>
        <w:rPr/>
      </w:pPr>
      <w:r w:rsidDel="00000000" w:rsidR="00000000" w:rsidRPr="00000000">
        <w:rPr>
          <w:rtl w:val="0"/>
        </w:rPr>
      </w:r>
    </w:p>
    <w:p w:rsidR="00000000" w:rsidDel="00000000" w:rsidP="00000000" w:rsidRDefault="00000000" w:rsidRPr="00000000" w14:paraId="00000322">
      <w:pPr>
        <w:tabs>
          <w:tab w:val="left" w:leader="none" w:pos="6540"/>
        </w:tabs>
        <w:spacing w:line="360" w:lineRule="auto"/>
        <w:rPr/>
      </w:pPr>
      <w:r w:rsidDel="00000000" w:rsidR="00000000" w:rsidRPr="00000000">
        <w:rPr>
          <w:rtl w:val="0"/>
        </w:rPr>
      </w:r>
    </w:p>
    <w:p w:rsidR="00000000" w:rsidDel="00000000" w:rsidP="00000000" w:rsidRDefault="00000000" w:rsidRPr="00000000" w14:paraId="00000323">
      <w:pPr>
        <w:tabs>
          <w:tab w:val="left" w:leader="none" w:pos="6540"/>
        </w:tabs>
        <w:spacing w:line="360" w:lineRule="auto"/>
        <w:rPr/>
      </w:pPr>
      <w:r w:rsidDel="00000000" w:rsidR="00000000" w:rsidRPr="00000000">
        <w:rPr>
          <w:rtl w:val="0"/>
        </w:rPr>
      </w:r>
    </w:p>
    <w:p w:rsidR="00000000" w:rsidDel="00000000" w:rsidP="00000000" w:rsidRDefault="00000000" w:rsidRPr="00000000" w14:paraId="00000324">
      <w:pPr>
        <w:jc w:val="right"/>
        <w:rPr/>
      </w:pPr>
      <w:r w:rsidDel="00000000" w:rsidR="00000000" w:rsidRPr="00000000">
        <w:rPr>
          <w:rtl w:val="0"/>
        </w:rPr>
        <w:t xml:space="preserve">Додаток 3</w:t>
      </w:r>
    </w:p>
    <w:p w:rsidR="00000000" w:rsidDel="00000000" w:rsidP="00000000" w:rsidRDefault="00000000" w:rsidRPr="00000000" w14:paraId="00000325">
      <w:pPr>
        <w:tabs>
          <w:tab w:val="left" w:leader="none" w:pos="6540"/>
        </w:tabs>
        <w:jc w:val="center"/>
        <w:rPr>
          <w:b w:val="1"/>
        </w:rPr>
      </w:pPr>
      <w:r w:rsidDel="00000000" w:rsidR="00000000" w:rsidRPr="00000000">
        <w:rPr>
          <w:b w:val="1"/>
          <w:rtl w:val="0"/>
        </w:rPr>
        <w:t xml:space="preserve">НАВЧАЛЬНИЙ  ПЛАН</w:t>
      </w:r>
    </w:p>
    <w:p w:rsidR="00000000" w:rsidDel="00000000" w:rsidP="00000000" w:rsidRDefault="00000000" w:rsidRPr="00000000" w14:paraId="00000326">
      <w:pPr>
        <w:tabs>
          <w:tab w:val="left" w:leader="none" w:pos="6540"/>
        </w:tabs>
        <w:jc w:val="center"/>
        <w:rPr>
          <w:b w:val="1"/>
        </w:rPr>
      </w:pPr>
      <w:r w:rsidDel="00000000" w:rsidR="00000000" w:rsidRPr="00000000">
        <w:rPr>
          <w:b w:val="1"/>
          <w:rtl w:val="0"/>
        </w:rPr>
        <w:t xml:space="preserve">на 2025/2026 навчальний рік</w:t>
      </w:r>
    </w:p>
    <w:p w:rsidR="00000000" w:rsidDel="00000000" w:rsidP="00000000" w:rsidRDefault="00000000" w:rsidRPr="00000000" w14:paraId="00000327">
      <w:pPr>
        <w:tabs>
          <w:tab w:val="left" w:leader="none" w:pos="6540"/>
        </w:tabs>
        <w:jc w:val="center"/>
        <w:rPr>
          <w:b w:val="1"/>
        </w:rPr>
      </w:pPr>
      <w:r w:rsidDel="00000000" w:rsidR="00000000" w:rsidRPr="00000000">
        <w:rPr>
          <w:b w:val="1"/>
          <w:rtl w:val="0"/>
        </w:rPr>
        <w:t xml:space="preserve">(за програмою «Інтелект України»)</w:t>
      </w:r>
    </w:p>
    <w:p w:rsidR="00000000" w:rsidDel="00000000" w:rsidP="00000000" w:rsidRDefault="00000000" w:rsidRPr="00000000" w14:paraId="00000328">
      <w:pPr>
        <w:tabs>
          <w:tab w:val="left" w:leader="none" w:pos="6540"/>
        </w:tabs>
        <w:jc w:val="center"/>
        <w:rPr>
          <w:b w:val="1"/>
        </w:rPr>
      </w:pPr>
      <w:r w:rsidDel="00000000" w:rsidR="00000000" w:rsidRPr="00000000">
        <w:rPr>
          <w:b w:val="1"/>
          <w:rtl w:val="0"/>
        </w:rPr>
        <w:t xml:space="preserve">7-9  клас</w:t>
      </w:r>
    </w:p>
    <w:tbl>
      <w:tblPr>
        <w:tblStyle w:val="Table4"/>
        <w:tblW w:w="10260.000000000002" w:type="dxa"/>
        <w:jc w:val="left"/>
        <w:tblInd w:w="3.0" w:type="dxa"/>
        <w:tblLayout w:type="fixed"/>
        <w:tblLook w:val="0400"/>
      </w:tblPr>
      <w:tblGrid>
        <w:gridCol w:w="3105"/>
        <w:gridCol w:w="1696"/>
        <w:gridCol w:w="1408"/>
        <w:gridCol w:w="1257"/>
        <w:gridCol w:w="1397"/>
        <w:gridCol w:w="1397"/>
        <w:tblGridChange w:id="0">
          <w:tblGrid>
            <w:gridCol w:w="3105"/>
            <w:gridCol w:w="1696"/>
            <w:gridCol w:w="1408"/>
            <w:gridCol w:w="1257"/>
            <w:gridCol w:w="1397"/>
            <w:gridCol w:w="1397"/>
          </w:tblGrid>
        </w:tblGridChange>
      </w:tblGrid>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9">
            <w:pPr>
              <w:ind w:left="5" w:firstLine="0"/>
              <w:jc w:val="center"/>
              <w:rPr>
                <w:sz w:val="20"/>
                <w:szCs w:val="20"/>
              </w:rPr>
            </w:pPr>
            <w:r w:rsidDel="00000000" w:rsidR="00000000" w:rsidRPr="00000000">
              <w:rPr>
                <w:b w:val="1"/>
                <w:sz w:val="20"/>
                <w:szCs w:val="20"/>
                <w:rtl w:val="0"/>
              </w:rPr>
              <w:t xml:space="preserve">Назва освітньої галузі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A">
            <w:pPr>
              <w:ind w:left="2" w:firstLine="0"/>
              <w:jc w:val="center"/>
              <w:rPr>
                <w:sz w:val="20"/>
                <w:szCs w:val="20"/>
              </w:rPr>
            </w:pPr>
            <w:r w:rsidDel="00000000" w:rsidR="00000000" w:rsidRPr="00000000">
              <w:rPr>
                <w:b w:val="1"/>
                <w:sz w:val="20"/>
                <w:szCs w:val="20"/>
                <w:rtl w:val="0"/>
              </w:rPr>
              <w:t xml:space="preserve">Предмети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B">
            <w:pPr>
              <w:jc w:val="center"/>
              <w:rPr>
                <w:b w:val="1"/>
                <w:sz w:val="20"/>
                <w:szCs w:val="20"/>
              </w:rPr>
            </w:pPr>
            <w:r w:rsidDel="00000000" w:rsidR="00000000" w:rsidRPr="00000000">
              <w:rPr>
                <w:b w:val="1"/>
                <w:sz w:val="20"/>
                <w:szCs w:val="20"/>
                <w:rtl w:val="0"/>
              </w:rPr>
              <w:t xml:space="preserve">Кількість годин на тиждень</w:t>
            </w:r>
          </w:p>
          <w:p w:rsidR="00000000" w:rsidDel="00000000" w:rsidP="00000000" w:rsidRDefault="00000000" w:rsidRPr="00000000" w14:paraId="0000032C">
            <w:pPr>
              <w:ind w:left="92" w:firstLine="0"/>
              <w:jc w:val="center"/>
              <w:rPr>
                <w:sz w:val="20"/>
                <w:szCs w:val="20"/>
              </w:rPr>
            </w:pPr>
            <w:r w:rsidDel="00000000" w:rsidR="00000000" w:rsidRPr="00000000">
              <w:rPr>
                <w:b w:val="1"/>
                <w:sz w:val="20"/>
                <w:szCs w:val="20"/>
                <w:rtl w:val="0"/>
              </w:rPr>
              <w:t xml:space="preserve">у 7 класі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jc w:val="center"/>
              <w:rPr>
                <w:b w:val="1"/>
                <w:sz w:val="20"/>
                <w:szCs w:val="20"/>
              </w:rPr>
            </w:pPr>
            <w:r w:rsidDel="00000000" w:rsidR="00000000" w:rsidRPr="00000000">
              <w:rPr>
                <w:b w:val="1"/>
                <w:sz w:val="20"/>
                <w:szCs w:val="20"/>
                <w:rtl w:val="0"/>
              </w:rPr>
              <w:t xml:space="preserve">Кількість годин на тиждень</w:t>
            </w:r>
          </w:p>
          <w:p w:rsidR="00000000" w:rsidDel="00000000" w:rsidP="00000000" w:rsidRDefault="00000000" w:rsidRPr="00000000" w14:paraId="0000032E">
            <w:pPr>
              <w:ind w:left="92" w:firstLine="0"/>
              <w:jc w:val="center"/>
              <w:rPr>
                <w:b w:val="1"/>
                <w:sz w:val="20"/>
                <w:szCs w:val="20"/>
              </w:rPr>
            </w:pPr>
            <w:r w:rsidDel="00000000" w:rsidR="00000000" w:rsidRPr="00000000">
              <w:rPr>
                <w:b w:val="1"/>
                <w:sz w:val="20"/>
                <w:szCs w:val="20"/>
                <w:rtl w:val="0"/>
              </w:rPr>
              <w:t xml:space="preserve">у 7 C класі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jc w:val="center"/>
              <w:rPr>
                <w:b w:val="1"/>
                <w:sz w:val="20"/>
                <w:szCs w:val="20"/>
              </w:rPr>
            </w:pPr>
            <w:r w:rsidDel="00000000" w:rsidR="00000000" w:rsidRPr="00000000">
              <w:rPr>
                <w:b w:val="1"/>
                <w:sz w:val="20"/>
                <w:szCs w:val="20"/>
                <w:rtl w:val="0"/>
              </w:rPr>
              <w:t xml:space="preserve">Кількість годин на тиждень</w:t>
            </w:r>
          </w:p>
          <w:p w:rsidR="00000000" w:rsidDel="00000000" w:rsidP="00000000" w:rsidRDefault="00000000" w:rsidRPr="00000000" w14:paraId="00000330">
            <w:pPr>
              <w:ind w:left="92" w:firstLine="0"/>
              <w:jc w:val="center"/>
              <w:rPr>
                <w:b w:val="1"/>
                <w:sz w:val="20"/>
                <w:szCs w:val="20"/>
              </w:rPr>
            </w:pPr>
            <w:r w:rsidDel="00000000" w:rsidR="00000000" w:rsidRPr="00000000">
              <w:rPr>
                <w:b w:val="1"/>
                <w:sz w:val="20"/>
                <w:szCs w:val="20"/>
                <w:rtl w:val="0"/>
              </w:rPr>
              <w:t xml:space="preserve">у 8 класі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jc w:val="center"/>
              <w:rPr>
                <w:b w:val="1"/>
                <w:sz w:val="20"/>
                <w:szCs w:val="20"/>
              </w:rPr>
            </w:pPr>
            <w:r w:rsidDel="00000000" w:rsidR="00000000" w:rsidRPr="00000000">
              <w:rPr>
                <w:b w:val="1"/>
                <w:sz w:val="20"/>
                <w:szCs w:val="20"/>
                <w:rtl w:val="0"/>
              </w:rPr>
              <w:t xml:space="preserve">Кількість годин на тиждень</w:t>
            </w:r>
          </w:p>
          <w:p w:rsidR="00000000" w:rsidDel="00000000" w:rsidP="00000000" w:rsidRDefault="00000000" w:rsidRPr="00000000" w14:paraId="00000332">
            <w:pPr>
              <w:ind w:left="92" w:firstLine="0"/>
              <w:jc w:val="center"/>
              <w:rPr>
                <w:b w:val="1"/>
                <w:sz w:val="20"/>
                <w:szCs w:val="20"/>
              </w:rPr>
            </w:pPr>
            <w:r w:rsidDel="00000000" w:rsidR="00000000" w:rsidRPr="00000000">
              <w:rPr>
                <w:b w:val="1"/>
                <w:sz w:val="20"/>
                <w:szCs w:val="20"/>
                <w:rtl w:val="0"/>
              </w:rPr>
              <w:t xml:space="preserve">у 9  класі</w:t>
            </w:r>
          </w:p>
        </w:tc>
      </w:tr>
      <w:tr>
        <w:trPr>
          <w:cantSplit w:val="0"/>
          <w:trHeight w:val="312"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33">
            <w:pPr>
              <w:ind w:left="73" w:firstLine="0"/>
              <w:rPr>
                <w:sz w:val="20"/>
                <w:szCs w:val="20"/>
              </w:rPr>
            </w:pPr>
            <w:r w:rsidDel="00000000" w:rsidR="00000000" w:rsidRPr="00000000">
              <w:rPr>
                <w:sz w:val="20"/>
                <w:szCs w:val="20"/>
                <w:rtl w:val="0"/>
              </w:rPr>
              <w:t xml:space="preserve">Мовно-літературна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4">
            <w:pPr>
              <w:ind w:left="73" w:firstLine="0"/>
              <w:rPr>
                <w:sz w:val="20"/>
                <w:szCs w:val="20"/>
              </w:rPr>
            </w:pPr>
            <w:r w:rsidDel="00000000" w:rsidR="00000000" w:rsidRPr="00000000">
              <w:rPr>
                <w:sz w:val="20"/>
                <w:szCs w:val="20"/>
                <w:rtl w:val="0"/>
              </w:rPr>
              <w:t xml:space="preserve">Українська мова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5">
            <w:pPr>
              <w:ind w:left="5" w:firstLine="0"/>
              <w:jc w:val="center"/>
              <w:rPr>
                <w:sz w:val="20"/>
                <w:szCs w:val="20"/>
              </w:rPr>
            </w:pPr>
            <w:r w:rsidDel="00000000" w:rsidR="00000000" w:rsidRPr="00000000">
              <w:rPr>
                <w:sz w:val="20"/>
                <w:szCs w:val="20"/>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ind w:left="5" w:firstLine="0"/>
              <w:jc w:val="center"/>
              <w:rPr>
                <w:sz w:val="20"/>
                <w:szCs w:val="20"/>
              </w:rPr>
            </w:pPr>
            <w:r w:rsidDel="00000000" w:rsidR="00000000" w:rsidRPr="00000000">
              <w:rPr>
                <w:sz w:val="20"/>
                <w:szCs w:val="20"/>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ind w:left="5" w:firstLine="0"/>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ind w:left="5" w:firstLine="0"/>
              <w:jc w:val="center"/>
              <w:rPr>
                <w:sz w:val="20"/>
                <w:szCs w:val="20"/>
              </w:rPr>
            </w:pPr>
            <w:r w:rsidDel="00000000" w:rsidR="00000000" w:rsidRPr="00000000">
              <w:rPr>
                <w:sz w:val="20"/>
                <w:szCs w:val="20"/>
                <w:rtl w:val="0"/>
              </w:rPr>
              <w:t xml:space="preserve">3</w:t>
            </w:r>
          </w:p>
        </w:tc>
      </w:tr>
      <w:tr>
        <w:trPr>
          <w:cantSplit w:val="0"/>
          <w:trHeight w:val="326"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A">
            <w:pPr>
              <w:ind w:left="73" w:firstLine="0"/>
              <w:rPr>
                <w:sz w:val="20"/>
                <w:szCs w:val="20"/>
              </w:rPr>
            </w:pPr>
            <w:r w:rsidDel="00000000" w:rsidR="00000000" w:rsidRPr="00000000">
              <w:rPr>
                <w:sz w:val="20"/>
                <w:szCs w:val="20"/>
                <w:rtl w:val="0"/>
              </w:rPr>
              <w:t xml:space="preserve">Українська література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B">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ind w:left="5" w:firstLine="0"/>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ind w:left="5" w:firstLine="0"/>
              <w:jc w:val="center"/>
              <w:rPr>
                <w:sz w:val="20"/>
                <w:szCs w:val="20"/>
              </w:rPr>
            </w:pPr>
            <w:r w:rsidDel="00000000" w:rsidR="00000000" w:rsidRPr="00000000">
              <w:rPr>
                <w:sz w:val="20"/>
                <w:szCs w:val="20"/>
                <w:rtl w:val="0"/>
              </w:rPr>
              <w:t xml:space="preserve">2</w:t>
            </w:r>
          </w:p>
        </w:tc>
      </w:tr>
      <w:tr>
        <w:trPr>
          <w:cantSplit w:val="0"/>
          <w:trHeight w:val="64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0">
            <w:pPr>
              <w:ind w:left="73" w:right="127" w:firstLine="0"/>
              <w:rPr>
                <w:sz w:val="20"/>
                <w:szCs w:val="20"/>
              </w:rPr>
            </w:pPr>
            <w:r w:rsidDel="00000000" w:rsidR="00000000" w:rsidRPr="00000000">
              <w:rPr>
                <w:sz w:val="20"/>
                <w:szCs w:val="20"/>
                <w:rtl w:val="0"/>
              </w:rPr>
              <w:t xml:space="preserve">Зарубіжна література і мистецтво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1">
            <w:pPr>
              <w:ind w:left="5" w:firstLine="0"/>
              <w:jc w:val="center"/>
              <w:rPr>
                <w:sz w:val="20"/>
                <w:szCs w:val="20"/>
              </w:rPr>
            </w:pPr>
            <w:r w:rsidDel="00000000" w:rsidR="00000000" w:rsidRPr="00000000">
              <w:rPr>
                <w:sz w:val="20"/>
                <w:szCs w:val="20"/>
                <w:rtl w:val="0"/>
              </w:rPr>
              <w:t xml:space="preserve">1,5 </w:t>
            </w:r>
          </w:p>
          <w:p w:rsidR="00000000" w:rsidDel="00000000" w:rsidP="00000000" w:rsidRDefault="00000000" w:rsidRPr="00000000" w14:paraId="00000342">
            <w:pPr>
              <w:ind w:left="5" w:firstLine="0"/>
              <w:jc w:val="center"/>
              <w:rPr>
                <w:b w:val="1"/>
                <w:sz w:val="20"/>
                <w:szCs w:val="20"/>
              </w:rPr>
            </w:pPr>
            <w:r w:rsidDel="00000000" w:rsidR="00000000" w:rsidRPr="00000000">
              <w:rPr>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ind w:left="5" w:firstLine="0"/>
              <w:jc w:val="center"/>
              <w:rPr>
                <w:sz w:val="20"/>
                <w:szCs w:val="20"/>
              </w:rPr>
            </w:pPr>
            <w:r w:rsidDel="00000000" w:rsidR="00000000" w:rsidRPr="00000000">
              <w:rPr>
                <w:sz w:val="20"/>
                <w:szCs w:val="20"/>
                <w:rtl w:val="0"/>
              </w:rPr>
              <w:t xml:space="preserve">1,5 </w:t>
            </w:r>
          </w:p>
          <w:p w:rsidR="00000000" w:rsidDel="00000000" w:rsidP="00000000" w:rsidRDefault="00000000" w:rsidRPr="00000000" w14:paraId="00000344">
            <w:pPr>
              <w:ind w:left="5" w:firstLine="0"/>
              <w:jc w:val="center"/>
              <w:rPr>
                <w:b w:val="1"/>
                <w:sz w:val="20"/>
                <w:szCs w:val="20"/>
              </w:rPr>
            </w:pPr>
            <w:r w:rsidDel="00000000" w:rsidR="00000000" w:rsidRPr="00000000">
              <w:rPr>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ind w:left="5" w:firstLine="0"/>
              <w:jc w:val="center"/>
              <w:rPr>
                <w:sz w:val="20"/>
                <w:szCs w:val="20"/>
              </w:rPr>
            </w:pPr>
            <w:r w:rsidDel="00000000" w:rsidR="00000000" w:rsidRPr="00000000">
              <w:rPr>
                <w:sz w:val="20"/>
                <w:szCs w:val="20"/>
                <w:rtl w:val="0"/>
              </w:rPr>
              <w:t xml:space="preserve">1,5 </w:t>
            </w:r>
          </w:p>
          <w:p w:rsidR="00000000" w:rsidDel="00000000" w:rsidP="00000000" w:rsidRDefault="00000000" w:rsidRPr="00000000" w14:paraId="00000346">
            <w:pPr>
              <w:ind w:left="5" w:firstLine="0"/>
              <w:jc w:val="center"/>
              <w:rPr>
                <w:b w:val="1"/>
                <w:sz w:val="20"/>
                <w:szCs w:val="20"/>
              </w:rPr>
            </w:pPr>
            <w:r w:rsidDel="00000000" w:rsidR="00000000" w:rsidRPr="00000000">
              <w:rPr>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ind w:left="5" w:firstLine="0"/>
              <w:jc w:val="center"/>
              <w:rPr>
                <w:sz w:val="20"/>
                <w:szCs w:val="20"/>
              </w:rPr>
            </w:pPr>
            <w:r w:rsidDel="00000000" w:rsidR="00000000" w:rsidRPr="00000000">
              <w:rPr>
                <w:sz w:val="20"/>
                <w:szCs w:val="20"/>
                <w:rtl w:val="0"/>
              </w:rPr>
              <w:t xml:space="preserve">1,5 </w:t>
            </w:r>
          </w:p>
          <w:p w:rsidR="00000000" w:rsidDel="00000000" w:rsidP="00000000" w:rsidRDefault="00000000" w:rsidRPr="00000000" w14:paraId="00000348">
            <w:pPr>
              <w:ind w:left="5" w:firstLine="0"/>
              <w:jc w:val="center"/>
              <w:rPr>
                <w:b w:val="1"/>
                <w:sz w:val="20"/>
                <w:szCs w:val="20"/>
              </w:rPr>
            </w:pPr>
            <w:r w:rsidDel="00000000" w:rsidR="00000000" w:rsidRPr="00000000">
              <w:rPr>
                <w:b w:val="1"/>
                <w:sz w:val="20"/>
                <w:szCs w:val="20"/>
                <w:rtl w:val="0"/>
              </w:rPr>
              <w:t xml:space="preserve">1/2</w:t>
            </w:r>
          </w:p>
        </w:tc>
      </w:tr>
      <w:tr>
        <w:trPr>
          <w:cantSplit w:val="0"/>
          <w:trHeight w:val="31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A">
            <w:pPr>
              <w:ind w:left="73" w:firstLine="0"/>
              <w:rPr>
                <w:sz w:val="20"/>
                <w:szCs w:val="20"/>
              </w:rPr>
            </w:pPr>
            <w:r w:rsidDel="00000000" w:rsidR="00000000" w:rsidRPr="00000000">
              <w:rPr>
                <w:sz w:val="20"/>
                <w:szCs w:val="20"/>
                <w:rtl w:val="0"/>
              </w:rPr>
              <w:t xml:space="preserve">Іноземна мова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B">
            <w:pPr>
              <w:ind w:left="5" w:firstLine="0"/>
              <w:jc w:val="center"/>
              <w:rPr>
                <w:sz w:val="20"/>
                <w:szCs w:val="20"/>
              </w:rPr>
            </w:pPr>
            <w:r w:rsidDel="00000000" w:rsidR="00000000" w:rsidRPr="00000000">
              <w:rPr>
                <w:sz w:val="20"/>
                <w:szCs w:val="20"/>
                <w:rtl w:val="0"/>
              </w:rPr>
              <w:t xml:space="preserve">3,5+0,5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ind w:left="5" w:firstLine="0"/>
              <w:jc w:val="cente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ind w:left="5" w:firstLine="0"/>
              <w:jc w:val="center"/>
              <w:rPr>
                <w:sz w:val="20"/>
                <w:szCs w:val="20"/>
              </w:rPr>
            </w:pPr>
            <w:r w:rsidDel="00000000" w:rsidR="00000000" w:rsidRPr="00000000">
              <w:rPr>
                <w:sz w:val="20"/>
                <w:szCs w:val="20"/>
                <w:rtl w:val="0"/>
              </w:rPr>
              <w:t xml:space="preserve">3,5+0,5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ind w:left="5" w:firstLine="0"/>
              <w:jc w:val="center"/>
              <w:rPr>
                <w:sz w:val="20"/>
                <w:szCs w:val="20"/>
              </w:rPr>
            </w:pPr>
            <w:r w:rsidDel="00000000" w:rsidR="00000000" w:rsidRPr="00000000">
              <w:rPr>
                <w:sz w:val="20"/>
                <w:szCs w:val="20"/>
                <w:rtl w:val="0"/>
              </w:rPr>
              <w:t xml:space="preserve">3,5+1</w:t>
            </w:r>
          </w:p>
          <w:p w:rsidR="00000000" w:rsidDel="00000000" w:rsidP="00000000" w:rsidRDefault="00000000" w:rsidRPr="00000000" w14:paraId="0000034F">
            <w:pPr>
              <w:ind w:left="5" w:firstLine="0"/>
              <w:jc w:val="center"/>
              <w:rPr>
                <w:b w:val="1"/>
                <w:sz w:val="20"/>
                <w:szCs w:val="20"/>
              </w:rPr>
            </w:pPr>
            <w:r w:rsidDel="00000000" w:rsidR="00000000" w:rsidRPr="00000000">
              <w:rPr>
                <w:b w:val="1"/>
                <w:sz w:val="20"/>
                <w:szCs w:val="20"/>
                <w:rtl w:val="0"/>
              </w:rPr>
              <w:t xml:space="preserve">5/4</w:t>
            </w:r>
          </w:p>
        </w:tc>
      </w:tr>
      <w:tr>
        <w:trPr>
          <w:cantSplit w:val="0"/>
          <w:trHeight w:val="31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1">
            <w:pPr>
              <w:ind w:left="73" w:firstLine="0"/>
              <w:rPr>
                <w:sz w:val="20"/>
                <w:szCs w:val="20"/>
              </w:rPr>
            </w:pPr>
            <w:r w:rsidDel="00000000" w:rsidR="00000000" w:rsidRPr="00000000">
              <w:rPr>
                <w:sz w:val="22"/>
                <w:szCs w:val="22"/>
                <w:rtl w:val="0"/>
              </w:rPr>
              <w:t xml:space="preserve">ESL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2">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ind w:left="5" w:firstLine="0"/>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ind w:left="5" w:firstLine="0"/>
              <w:jc w:val="center"/>
              <w:rPr>
                <w:sz w:val="20"/>
                <w:szCs w:val="20"/>
              </w:rPr>
            </w:pPr>
            <w:r w:rsidDel="00000000" w:rsidR="00000000" w:rsidRPr="00000000">
              <w:rPr>
                <w:sz w:val="20"/>
                <w:szCs w:val="20"/>
                <w:rtl w:val="0"/>
              </w:rPr>
              <w:t xml:space="preserve">-</w:t>
            </w:r>
          </w:p>
        </w:tc>
      </w:tr>
      <w:tr>
        <w:trPr>
          <w:cantSplit w:val="0"/>
          <w:trHeight w:val="31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7">
            <w:pPr>
              <w:ind w:left="73" w:firstLine="0"/>
              <w:rPr>
                <w:sz w:val="20"/>
                <w:szCs w:val="20"/>
              </w:rPr>
            </w:pPr>
            <w:r w:rsidDel="00000000" w:rsidR="00000000" w:rsidRPr="00000000">
              <w:rPr>
                <w:sz w:val="20"/>
                <w:szCs w:val="20"/>
                <w:rtl w:val="0"/>
              </w:rPr>
              <w:t xml:space="preserve">Друга іноземна мова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8">
            <w:pPr>
              <w:ind w:left="5" w:firstLine="0"/>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ind w:left="5" w:firstLine="0"/>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ind w:left="5" w:firstLine="0"/>
              <w:jc w:val="center"/>
              <w:rPr>
                <w:sz w:val="20"/>
                <w:szCs w:val="20"/>
              </w:rPr>
            </w:pPr>
            <w:r w:rsidDel="00000000" w:rsidR="00000000" w:rsidRPr="00000000">
              <w:rPr>
                <w:sz w:val="20"/>
                <w:szCs w:val="20"/>
                <w:rtl w:val="0"/>
              </w:rPr>
              <w:t xml:space="preserve">2</w:t>
            </w:r>
          </w:p>
        </w:tc>
      </w:tr>
      <w:tr>
        <w:trPr>
          <w:cantSplit w:val="0"/>
          <w:trHeight w:val="374"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5C">
            <w:pPr>
              <w:ind w:left="73" w:firstLine="0"/>
              <w:rPr>
                <w:sz w:val="20"/>
                <w:szCs w:val="20"/>
              </w:rPr>
            </w:pPr>
            <w:r w:rsidDel="00000000" w:rsidR="00000000" w:rsidRPr="00000000">
              <w:rPr>
                <w:sz w:val="20"/>
                <w:szCs w:val="20"/>
                <w:rtl w:val="0"/>
              </w:rPr>
              <w:t xml:space="preserve">Математична </w:t>
            </w:r>
          </w:p>
          <w:p w:rsidR="00000000" w:rsidDel="00000000" w:rsidP="00000000" w:rsidRDefault="00000000" w:rsidRPr="00000000" w14:paraId="0000035D">
            <w:pPr>
              <w:ind w:left="73" w:firstLine="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E">
            <w:pPr>
              <w:ind w:left="73" w:firstLine="0"/>
              <w:rPr>
                <w:sz w:val="20"/>
                <w:szCs w:val="20"/>
              </w:rPr>
            </w:pPr>
            <w:r w:rsidDel="00000000" w:rsidR="00000000" w:rsidRPr="00000000">
              <w:rPr>
                <w:sz w:val="20"/>
                <w:szCs w:val="20"/>
                <w:rtl w:val="0"/>
              </w:rPr>
              <w:t xml:space="preserve">Алгебра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F">
            <w:pPr>
              <w:ind w:left="5" w:firstLine="0"/>
              <w:jc w:val="center"/>
              <w:rPr>
                <w:sz w:val="20"/>
                <w:szCs w:val="20"/>
              </w:rPr>
            </w:pPr>
            <w:r w:rsidDel="00000000" w:rsidR="00000000" w:rsidRPr="00000000">
              <w:rPr>
                <w:sz w:val="20"/>
                <w:szCs w:val="20"/>
                <w:rtl w:val="0"/>
              </w:rPr>
              <w:t xml:space="preserve">3,5 </w:t>
            </w:r>
          </w:p>
          <w:p w:rsidR="00000000" w:rsidDel="00000000" w:rsidP="00000000" w:rsidRDefault="00000000" w:rsidRPr="00000000" w14:paraId="00000360">
            <w:pPr>
              <w:ind w:left="5" w:firstLine="0"/>
              <w:jc w:val="center"/>
              <w:rPr>
                <w:b w:val="1"/>
                <w:sz w:val="20"/>
                <w:szCs w:val="20"/>
              </w:rPr>
            </w:pPr>
            <w:r w:rsidDel="00000000" w:rsidR="00000000" w:rsidRPr="00000000">
              <w:rPr>
                <w:b w:val="1"/>
                <w:sz w:val="20"/>
                <w:szCs w:val="20"/>
                <w:rtl w:val="0"/>
              </w:rPr>
              <w:t xml:space="preserve">4/3</w:t>
            </w:r>
          </w:p>
          <w:p w:rsidR="00000000" w:rsidDel="00000000" w:rsidP="00000000" w:rsidRDefault="00000000" w:rsidRPr="00000000" w14:paraId="00000361">
            <w:pPr>
              <w:ind w:left="5" w:firstLine="0"/>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ind w:left="5" w:firstLine="0"/>
              <w:jc w:val="center"/>
              <w:rPr>
                <w:sz w:val="20"/>
                <w:szCs w:val="20"/>
              </w:rPr>
            </w:pPr>
            <w:r w:rsidDel="00000000" w:rsidR="00000000" w:rsidRPr="00000000">
              <w:rPr>
                <w:sz w:val="20"/>
                <w:szCs w:val="20"/>
                <w:rtl w:val="0"/>
              </w:rPr>
              <w:t xml:space="preserve">3,5 </w:t>
            </w:r>
          </w:p>
          <w:p w:rsidR="00000000" w:rsidDel="00000000" w:rsidP="00000000" w:rsidRDefault="00000000" w:rsidRPr="00000000" w14:paraId="00000363">
            <w:pPr>
              <w:ind w:left="5" w:firstLine="0"/>
              <w:jc w:val="center"/>
              <w:rPr>
                <w:b w:val="1"/>
                <w:sz w:val="20"/>
                <w:szCs w:val="20"/>
              </w:rPr>
            </w:pPr>
            <w:r w:rsidDel="00000000" w:rsidR="00000000" w:rsidRPr="00000000">
              <w:rPr>
                <w:b w:val="1"/>
                <w:sz w:val="20"/>
                <w:szCs w:val="20"/>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ind w:left="5" w:firstLine="0"/>
              <w:jc w:val="center"/>
              <w:rPr>
                <w:sz w:val="20"/>
                <w:szCs w:val="20"/>
              </w:rPr>
            </w:pPr>
            <w:r w:rsidDel="00000000" w:rsidR="00000000" w:rsidRPr="00000000">
              <w:rPr>
                <w:sz w:val="20"/>
                <w:szCs w:val="20"/>
                <w:rtl w:val="0"/>
              </w:rPr>
              <w:t xml:space="preserve">3,5 </w:t>
            </w:r>
          </w:p>
          <w:p w:rsidR="00000000" w:rsidDel="00000000" w:rsidP="00000000" w:rsidRDefault="00000000" w:rsidRPr="00000000" w14:paraId="00000365">
            <w:pPr>
              <w:ind w:left="5" w:firstLine="0"/>
              <w:jc w:val="center"/>
              <w:rPr>
                <w:b w:val="1"/>
                <w:sz w:val="20"/>
                <w:szCs w:val="20"/>
              </w:rPr>
            </w:pPr>
            <w:r w:rsidDel="00000000" w:rsidR="00000000" w:rsidRPr="00000000">
              <w:rPr>
                <w:b w:val="1"/>
                <w:sz w:val="20"/>
                <w:szCs w:val="20"/>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ind w:left="5" w:firstLine="0"/>
              <w:jc w:val="center"/>
              <w:rPr>
                <w:sz w:val="20"/>
                <w:szCs w:val="20"/>
              </w:rPr>
            </w:pPr>
            <w:r w:rsidDel="00000000" w:rsidR="00000000" w:rsidRPr="00000000">
              <w:rPr>
                <w:sz w:val="20"/>
                <w:szCs w:val="20"/>
                <w:rtl w:val="0"/>
              </w:rPr>
              <w:t xml:space="preserve">3,5 </w:t>
            </w:r>
          </w:p>
          <w:p w:rsidR="00000000" w:rsidDel="00000000" w:rsidP="00000000" w:rsidRDefault="00000000" w:rsidRPr="00000000" w14:paraId="00000367">
            <w:pPr>
              <w:ind w:left="5" w:firstLine="0"/>
              <w:jc w:val="center"/>
              <w:rPr>
                <w:b w:val="1"/>
                <w:sz w:val="20"/>
                <w:szCs w:val="20"/>
              </w:rPr>
            </w:pPr>
            <w:r w:rsidDel="00000000" w:rsidR="00000000" w:rsidRPr="00000000">
              <w:rPr>
                <w:b w:val="1"/>
                <w:sz w:val="20"/>
                <w:szCs w:val="20"/>
                <w:rtl w:val="0"/>
              </w:rPr>
              <w:t xml:space="preserve">4/3</w:t>
            </w:r>
          </w:p>
        </w:tc>
      </w:tr>
      <w:tr>
        <w:trPr>
          <w:cantSplit w:val="0"/>
          <w:trHeight w:val="374"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9">
            <w:pPr>
              <w:ind w:left="73" w:firstLine="0"/>
              <w:rPr>
                <w:sz w:val="20"/>
                <w:szCs w:val="20"/>
              </w:rPr>
            </w:pPr>
            <w:r w:rsidDel="00000000" w:rsidR="00000000" w:rsidRPr="00000000">
              <w:rPr>
                <w:sz w:val="20"/>
                <w:szCs w:val="20"/>
                <w:rtl w:val="0"/>
              </w:rPr>
              <w:t xml:space="preserve">Геометрія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A">
            <w:pPr>
              <w:ind w:left="5" w:firstLine="0"/>
              <w:jc w:val="center"/>
              <w:rPr>
                <w:sz w:val="20"/>
                <w:szCs w:val="20"/>
              </w:rPr>
            </w:pPr>
            <w:r w:rsidDel="00000000" w:rsidR="00000000" w:rsidRPr="00000000">
              <w:rPr>
                <w:sz w:val="20"/>
                <w:szCs w:val="20"/>
                <w:rtl w:val="0"/>
              </w:rPr>
              <w:t xml:space="preserve">2,5 </w:t>
            </w:r>
          </w:p>
          <w:p w:rsidR="00000000" w:rsidDel="00000000" w:rsidP="00000000" w:rsidRDefault="00000000" w:rsidRPr="00000000" w14:paraId="0000036B">
            <w:pPr>
              <w:ind w:left="5" w:firstLine="0"/>
              <w:jc w:val="center"/>
              <w:rPr>
                <w:b w:val="1"/>
                <w:sz w:val="20"/>
                <w:szCs w:val="20"/>
              </w:rPr>
            </w:pPr>
            <w:r w:rsidDel="00000000" w:rsidR="00000000" w:rsidRPr="00000000">
              <w:rPr>
                <w:b w:val="1"/>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ind w:left="5" w:firstLine="0"/>
              <w:jc w:val="center"/>
              <w:rPr>
                <w:sz w:val="20"/>
                <w:szCs w:val="20"/>
              </w:rPr>
            </w:pPr>
            <w:r w:rsidDel="00000000" w:rsidR="00000000" w:rsidRPr="00000000">
              <w:rPr>
                <w:sz w:val="20"/>
                <w:szCs w:val="20"/>
                <w:rtl w:val="0"/>
              </w:rPr>
              <w:t xml:space="preserve">2,5</w:t>
            </w:r>
          </w:p>
          <w:p w:rsidR="00000000" w:rsidDel="00000000" w:rsidP="00000000" w:rsidRDefault="00000000" w:rsidRPr="00000000" w14:paraId="0000036D">
            <w:pPr>
              <w:ind w:left="5" w:firstLine="0"/>
              <w:jc w:val="center"/>
              <w:rPr>
                <w:b w:val="1"/>
                <w:sz w:val="20"/>
                <w:szCs w:val="20"/>
              </w:rPr>
            </w:pPr>
            <w:r w:rsidDel="00000000" w:rsidR="00000000" w:rsidRPr="00000000">
              <w:rPr>
                <w:b w:val="1"/>
                <w:sz w:val="20"/>
                <w:szCs w:val="20"/>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ind w:left="5" w:firstLine="0"/>
              <w:jc w:val="center"/>
              <w:rPr>
                <w:sz w:val="20"/>
                <w:szCs w:val="20"/>
              </w:rPr>
            </w:pPr>
            <w:r w:rsidDel="00000000" w:rsidR="00000000" w:rsidRPr="00000000">
              <w:rPr>
                <w:sz w:val="20"/>
                <w:szCs w:val="20"/>
                <w:rtl w:val="0"/>
              </w:rPr>
              <w:t xml:space="preserve">2,5 </w:t>
            </w:r>
          </w:p>
          <w:p w:rsidR="00000000" w:rsidDel="00000000" w:rsidP="00000000" w:rsidRDefault="00000000" w:rsidRPr="00000000" w14:paraId="0000036F">
            <w:pPr>
              <w:ind w:left="5" w:firstLine="0"/>
              <w:jc w:val="center"/>
              <w:rPr>
                <w:b w:val="1"/>
                <w:sz w:val="20"/>
                <w:szCs w:val="20"/>
              </w:rPr>
            </w:pPr>
            <w:r w:rsidDel="00000000" w:rsidR="00000000" w:rsidRPr="00000000">
              <w:rPr>
                <w:b w:val="1"/>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ind w:left="5" w:firstLine="0"/>
              <w:jc w:val="center"/>
              <w:rPr>
                <w:sz w:val="20"/>
                <w:szCs w:val="20"/>
              </w:rPr>
            </w:pPr>
            <w:r w:rsidDel="00000000" w:rsidR="00000000" w:rsidRPr="00000000">
              <w:rPr>
                <w:sz w:val="20"/>
                <w:szCs w:val="20"/>
                <w:rtl w:val="0"/>
              </w:rPr>
              <w:t xml:space="preserve">2,5 </w:t>
            </w:r>
          </w:p>
          <w:p w:rsidR="00000000" w:rsidDel="00000000" w:rsidP="00000000" w:rsidRDefault="00000000" w:rsidRPr="00000000" w14:paraId="00000371">
            <w:pPr>
              <w:ind w:left="5" w:firstLine="0"/>
              <w:jc w:val="center"/>
              <w:rPr>
                <w:b w:val="1"/>
                <w:sz w:val="20"/>
                <w:szCs w:val="20"/>
              </w:rPr>
            </w:pPr>
            <w:r w:rsidDel="00000000" w:rsidR="00000000" w:rsidRPr="00000000">
              <w:rPr>
                <w:b w:val="1"/>
                <w:sz w:val="20"/>
                <w:szCs w:val="20"/>
                <w:rtl w:val="0"/>
              </w:rPr>
              <w:t xml:space="preserve">2/3</w:t>
            </w:r>
          </w:p>
        </w:tc>
      </w:tr>
      <w:tr>
        <w:trPr>
          <w:cantSplit w:val="0"/>
          <w:trHeight w:val="374"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3">
            <w:pPr>
              <w:ind w:left="73" w:firstLine="0"/>
              <w:rPr>
                <w:sz w:val="20"/>
                <w:szCs w:val="20"/>
              </w:rPr>
            </w:pPr>
            <w:r w:rsidDel="00000000" w:rsidR="00000000" w:rsidRPr="00000000">
              <w:rPr>
                <w:sz w:val="22"/>
                <w:szCs w:val="22"/>
                <w:rtl w:val="0"/>
              </w:rPr>
              <w:t xml:space="preserve">Math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4">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ind w:left="5" w:firstLine="0"/>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ind w:left="5" w:firstLine="0"/>
              <w:jc w:val="center"/>
              <w:rPr>
                <w:sz w:val="20"/>
                <w:szCs w:val="20"/>
              </w:rPr>
            </w:pPr>
            <w:r w:rsidDel="00000000" w:rsidR="00000000" w:rsidRPr="00000000">
              <w:rPr>
                <w:sz w:val="20"/>
                <w:szCs w:val="20"/>
                <w:rtl w:val="0"/>
              </w:rPr>
              <w:t xml:space="preserve">-</w:t>
            </w:r>
          </w:p>
        </w:tc>
      </w:tr>
      <w:tr>
        <w:trPr>
          <w:cantSplit w:val="0"/>
          <w:trHeight w:val="346"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78">
            <w:pPr>
              <w:ind w:left="73" w:firstLine="0"/>
              <w:rPr>
                <w:sz w:val="20"/>
                <w:szCs w:val="20"/>
              </w:rPr>
            </w:pPr>
            <w:r w:rsidDel="00000000" w:rsidR="00000000" w:rsidRPr="00000000">
              <w:rPr>
                <w:sz w:val="20"/>
                <w:szCs w:val="20"/>
                <w:rtl w:val="0"/>
              </w:rPr>
              <w:t xml:space="preserve">Природнича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9">
            <w:pPr>
              <w:ind w:left="73" w:firstLine="0"/>
              <w:rPr>
                <w:sz w:val="20"/>
                <w:szCs w:val="20"/>
              </w:rPr>
            </w:pPr>
            <w:r w:rsidDel="00000000" w:rsidR="00000000" w:rsidRPr="00000000">
              <w:rPr>
                <w:sz w:val="20"/>
                <w:szCs w:val="20"/>
                <w:rtl w:val="0"/>
              </w:rPr>
              <w:t xml:space="preserve">Біологія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A">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ind w:left="5" w:firstLine="0"/>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ind w:left="5" w:firstLine="0"/>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ind w:left="5" w:firstLine="0"/>
              <w:jc w:val="center"/>
              <w:rPr>
                <w:sz w:val="20"/>
                <w:szCs w:val="20"/>
              </w:rPr>
            </w:pPr>
            <w:r w:rsidDel="00000000" w:rsidR="00000000" w:rsidRPr="00000000">
              <w:rPr>
                <w:sz w:val="20"/>
                <w:szCs w:val="20"/>
                <w:rtl w:val="0"/>
              </w:rPr>
              <w:t xml:space="preserve">2</w:t>
            </w:r>
          </w:p>
        </w:tc>
      </w:tr>
      <w:tr>
        <w:trPr>
          <w:cantSplit w:val="0"/>
          <w:trHeight w:val="27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F">
            <w:pPr>
              <w:ind w:left="73" w:firstLine="0"/>
              <w:rPr>
                <w:sz w:val="20"/>
                <w:szCs w:val="20"/>
              </w:rPr>
            </w:pPr>
            <w:r w:rsidDel="00000000" w:rsidR="00000000" w:rsidRPr="00000000">
              <w:rPr>
                <w:sz w:val="20"/>
                <w:szCs w:val="20"/>
                <w:rtl w:val="0"/>
              </w:rPr>
              <w:t xml:space="preserve">Географія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0">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ind w:left="5" w:firstLine="0"/>
              <w:jc w:val="center"/>
              <w:rPr>
                <w:sz w:val="20"/>
                <w:szCs w:val="20"/>
              </w:rPr>
            </w:pPr>
            <w:r w:rsidDel="00000000" w:rsidR="00000000" w:rsidRPr="00000000">
              <w:rPr>
                <w:sz w:val="20"/>
                <w:szCs w:val="20"/>
                <w:rtl w:val="0"/>
              </w:rPr>
              <w:t xml:space="preserve">1,5 </w:t>
            </w:r>
          </w:p>
          <w:p w:rsidR="00000000" w:rsidDel="00000000" w:rsidP="00000000" w:rsidRDefault="00000000" w:rsidRPr="00000000" w14:paraId="00000384">
            <w:pPr>
              <w:ind w:left="5" w:firstLine="0"/>
              <w:jc w:val="center"/>
              <w:rPr>
                <w:b w:val="1"/>
                <w:sz w:val="20"/>
                <w:szCs w:val="20"/>
              </w:rPr>
            </w:pPr>
            <w:r w:rsidDel="00000000" w:rsidR="00000000" w:rsidRPr="00000000">
              <w:rPr>
                <w:b w:val="1"/>
                <w:sz w:val="20"/>
                <w:szCs w:val="20"/>
                <w:rtl w:val="0"/>
              </w:rPr>
              <w:t xml:space="preserve">2/1</w:t>
            </w:r>
          </w:p>
        </w:tc>
      </w:tr>
      <w:tr>
        <w:trPr>
          <w:cantSplit w:val="0"/>
          <w:trHeight w:val="29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6">
            <w:pPr>
              <w:ind w:left="73" w:firstLine="0"/>
              <w:rPr>
                <w:sz w:val="20"/>
                <w:szCs w:val="20"/>
              </w:rPr>
            </w:pPr>
            <w:r w:rsidDel="00000000" w:rsidR="00000000" w:rsidRPr="00000000">
              <w:rPr>
                <w:sz w:val="20"/>
                <w:szCs w:val="20"/>
                <w:rtl w:val="0"/>
              </w:rPr>
              <w:t xml:space="preserve">Фізика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7">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ind w:left="5" w:firstLine="0"/>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ind w:left="5" w:firstLine="0"/>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ind w:left="5" w:firstLine="0"/>
              <w:jc w:val="center"/>
              <w:rPr>
                <w:sz w:val="20"/>
                <w:szCs w:val="20"/>
              </w:rPr>
            </w:pPr>
            <w:r w:rsidDel="00000000" w:rsidR="00000000" w:rsidRPr="00000000">
              <w:rPr>
                <w:sz w:val="20"/>
                <w:szCs w:val="20"/>
                <w:rtl w:val="0"/>
              </w:rPr>
              <w:t xml:space="preserve">2 </w:t>
            </w:r>
            <w:r w:rsidDel="00000000" w:rsidR="00000000" w:rsidRPr="00000000">
              <w:rPr>
                <w:sz w:val="16"/>
                <w:szCs w:val="16"/>
                <w:rtl w:val="0"/>
              </w:rPr>
              <w:t xml:space="preserve">(-1 на англ.)</w:t>
            </w:r>
            <w:r w:rsidDel="00000000" w:rsidR="00000000" w:rsidRPr="00000000">
              <w:rPr>
                <w:rtl w:val="0"/>
              </w:rPr>
            </w:r>
          </w:p>
        </w:tc>
      </w:tr>
      <w:tr>
        <w:trPr>
          <w:cantSplit w:val="0"/>
          <w:trHeight w:val="274"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C">
            <w:pPr>
              <w:ind w:left="73" w:firstLine="0"/>
              <w:rPr>
                <w:sz w:val="20"/>
                <w:szCs w:val="20"/>
              </w:rPr>
            </w:pPr>
            <w:r w:rsidDel="00000000" w:rsidR="00000000" w:rsidRPr="00000000">
              <w:rPr>
                <w:sz w:val="20"/>
                <w:szCs w:val="20"/>
                <w:rtl w:val="0"/>
              </w:rPr>
              <w:t xml:space="preserve">Хімія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D">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ind w:left="5" w:firstLine="0"/>
              <w:jc w:val="center"/>
              <w:rPr>
                <w:sz w:val="20"/>
                <w:szCs w:val="20"/>
              </w:rPr>
            </w:pPr>
            <w:r w:rsidDel="00000000" w:rsidR="00000000" w:rsidRPr="00000000">
              <w:rPr>
                <w:sz w:val="20"/>
                <w:szCs w:val="20"/>
                <w:rtl w:val="0"/>
              </w:rPr>
              <w:t xml:space="preserve">2 </w:t>
            </w:r>
          </w:p>
        </w:tc>
      </w:tr>
      <w:tr>
        <w:trPr>
          <w:cantSplit w:val="0"/>
          <w:trHeight w:val="274"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2">
            <w:pPr>
              <w:ind w:left="73" w:firstLine="0"/>
              <w:rPr>
                <w:sz w:val="20"/>
                <w:szCs w:val="20"/>
              </w:rPr>
            </w:pPr>
            <w:r w:rsidDel="00000000" w:rsidR="00000000" w:rsidRPr="00000000">
              <w:rPr>
                <w:sz w:val="22"/>
                <w:szCs w:val="22"/>
                <w:rtl w:val="0"/>
              </w:rPr>
              <w:t xml:space="preserve">Science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3">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ind w:left="5" w:firstLine="0"/>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ind w:left="5" w:firstLine="0"/>
              <w:jc w:val="center"/>
              <w:rPr>
                <w:sz w:val="20"/>
                <w:szCs w:val="20"/>
              </w:rPr>
            </w:pPr>
            <w:r w:rsidDel="00000000" w:rsidR="00000000" w:rsidRPr="00000000">
              <w:rPr>
                <w:sz w:val="20"/>
                <w:szCs w:val="20"/>
                <w:rtl w:val="0"/>
              </w:rPr>
              <w:t xml:space="preserve">-</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7">
            <w:pPr>
              <w:ind w:left="73" w:firstLine="0"/>
              <w:rPr>
                <w:sz w:val="20"/>
                <w:szCs w:val="20"/>
              </w:rPr>
            </w:pPr>
            <w:r w:rsidDel="00000000" w:rsidR="00000000" w:rsidRPr="00000000">
              <w:rPr>
                <w:sz w:val="20"/>
                <w:szCs w:val="20"/>
                <w:rtl w:val="0"/>
              </w:rPr>
              <w:t xml:space="preserve">Соціальна і здоров’язбережувальна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8">
            <w:pPr>
              <w:ind w:left="-10" w:firstLine="0"/>
              <w:rPr>
                <w:sz w:val="20"/>
                <w:szCs w:val="20"/>
              </w:rPr>
            </w:pPr>
            <w:r w:rsidDel="00000000" w:rsidR="00000000" w:rsidRPr="00000000">
              <w:rPr>
                <w:sz w:val="20"/>
                <w:szCs w:val="20"/>
                <w:rtl w:val="0"/>
              </w:rPr>
              <w:t xml:space="preserve"> Навчаємося разом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9">
            <w:pPr>
              <w:ind w:left="5" w:firstLine="0"/>
              <w:jc w:val="center"/>
              <w:rPr>
                <w:sz w:val="20"/>
                <w:szCs w:val="20"/>
              </w:rPr>
            </w:pPr>
            <w:r w:rsidDel="00000000" w:rsidR="00000000" w:rsidRPr="00000000">
              <w:rPr>
                <w:sz w:val="20"/>
                <w:szCs w:val="20"/>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ind w:left="5" w:firstLine="0"/>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ind w:left="5" w:firstLine="0"/>
              <w:jc w:val="center"/>
              <w:rPr>
                <w:sz w:val="16"/>
                <w:szCs w:val="16"/>
              </w:rPr>
            </w:pPr>
            <w:r w:rsidDel="00000000" w:rsidR="00000000" w:rsidRPr="00000000">
              <w:rPr>
                <w:sz w:val="20"/>
                <w:szCs w:val="20"/>
                <w:rtl w:val="0"/>
              </w:rPr>
              <w:t xml:space="preserve">-</w:t>
            </w:r>
            <w:r w:rsidDel="00000000" w:rsidR="00000000" w:rsidRPr="00000000">
              <w:rPr>
                <w:sz w:val="16"/>
                <w:szCs w:val="16"/>
                <w:rtl w:val="0"/>
              </w:rPr>
              <w:t xml:space="preserve">( на всесвітню іст.)</w:t>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D">
            <w:pPr>
              <w:ind w:left="73" w:firstLine="0"/>
              <w:rPr>
                <w:sz w:val="20"/>
                <w:szCs w:val="20"/>
              </w:rPr>
            </w:pPr>
            <w:r w:rsidDel="00000000" w:rsidR="00000000" w:rsidRPr="00000000">
              <w:rPr>
                <w:sz w:val="20"/>
                <w:szCs w:val="20"/>
                <w:rtl w:val="0"/>
              </w:rPr>
              <w:t xml:space="preserve">Громадянська та історична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E">
            <w:pPr>
              <w:ind w:left="73" w:firstLine="0"/>
              <w:rPr>
                <w:sz w:val="20"/>
                <w:szCs w:val="20"/>
              </w:rPr>
            </w:pPr>
            <w:r w:rsidDel="00000000" w:rsidR="00000000" w:rsidRPr="00000000">
              <w:rPr>
                <w:sz w:val="20"/>
                <w:szCs w:val="20"/>
                <w:rtl w:val="0"/>
              </w:rPr>
              <w:t xml:space="preserve">Історія: Україна і світ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F">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ind w:left="5" w:firstLine="0"/>
              <w:jc w:val="center"/>
              <w:rPr>
                <w:sz w:val="20"/>
                <w:szCs w:val="20"/>
              </w:rPr>
            </w:pPr>
            <w:r w:rsidDel="00000000" w:rsidR="00000000" w:rsidRPr="00000000">
              <w:rPr>
                <w:sz w:val="20"/>
                <w:szCs w:val="20"/>
                <w:rtl w:val="0"/>
              </w:rPr>
              <w:t xml:space="preserve">2,5 </w:t>
            </w:r>
          </w:p>
          <w:p w:rsidR="00000000" w:rsidDel="00000000" w:rsidP="00000000" w:rsidRDefault="00000000" w:rsidRPr="00000000" w14:paraId="000003A2">
            <w:pPr>
              <w:ind w:left="5" w:firstLine="0"/>
              <w:jc w:val="center"/>
              <w:rPr>
                <w:b w:val="1"/>
                <w:sz w:val="20"/>
                <w:szCs w:val="20"/>
              </w:rPr>
            </w:pPr>
            <w:r w:rsidDel="00000000" w:rsidR="00000000" w:rsidRPr="00000000">
              <w:rPr>
                <w:b w:val="1"/>
                <w:sz w:val="20"/>
                <w:szCs w:val="20"/>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ind w:left="5" w:firstLine="0"/>
              <w:jc w:val="center"/>
              <w:rPr>
                <w:sz w:val="20"/>
                <w:szCs w:val="20"/>
              </w:rPr>
            </w:pPr>
            <w:r w:rsidDel="00000000" w:rsidR="00000000" w:rsidRPr="00000000">
              <w:rPr>
                <w:sz w:val="20"/>
                <w:szCs w:val="20"/>
                <w:rtl w:val="0"/>
              </w:rPr>
              <w:t xml:space="preserve">2,5 </w:t>
            </w:r>
          </w:p>
          <w:p w:rsidR="00000000" w:rsidDel="00000000" w:rsidP="00000000" w:rsidRDefault="00000000" w:rsidRPr="00000000" w14:paraId="000003A4">
            <w:pPr>
              <w:ind w:left="5" w:firstLine="0"/>
              <w:jc w:val="center"/>
              <w:rPr>
                <w:b w:val="1"/>
                <w:sz w:val="20"/>
                <w:szCs w:val="20"/>
              </w:rPr>
            </w:pPr>
            <w:r w:rsidDel="00000000" w:rsidR="00000000" w:rsidRPr="00000000">
              <w:rPr>
                <w:b w:val="1"/>
                <w:sz w:val="20"/>
                <w:szCs w:val="20"/>
                <w:rtl w:val="0"/>
              </w:rPr>
              <w:t xml:space="preserve">3/2</w:t>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5">
            <w:pPr>
              <w:ind w:left="73" w:firstLine="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6">
            <w:pPr>
              <w:ind w:left="73" w:firstLine="0"/>
              <w:rPr>
                <w:sz w:val="20"/>
                <w:szCs w:val="20"/>
              </w:rPr>
            </w:pPr>
            <w:r w:rsidDel="00000000" w:rsidR="00000000" w:rsidRPr="00000000">
              <w:rPr>
                <w:sz w:val="20"/>
                <w:szCs w:val="20"/>
                <w:rtl w:val="0"/>
              </w:rPr>
              <w:t xml:space="preserve">Всесвітня історія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7">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ind w:left="5" w:firstLine="0"/>
              <w:jc w:val="center"/>
              <w:rPr>
                <w:sz w:val="20"/>
                <w:szCs w:val="20"/>
              </w:rPr>
            </w:pPr>
            <w:r w:rsidDel="00000000" w:rsidR="00000000" w:rsidRPr="00000000">
              <w:rPr>
                <w:sz w:val="20"/>
                <w:szCs w:val="20"/>
                <w:rtl w:val="0"/>
              </w:rPr>
              <w:t xml:space="preserve">1</w:t>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B">
            <w:pPr>
              <w:ind w:left="73" w:firstLine="0"/>
              <w:rPr>
                <w:sz w:val="20"/>
                <w:szCs w:val="20"/>
              </w:rPr>
            </w:pPr>
            <w:r w:rsidDel="00000000" w:rsidR="00000000" w:rsidRPr="00000000">
              <w:rPr>
                <w:sz w:val="20"/>
                <w:szCs w:val="20"/>
                <w:rtl w:val="0"/>
              </w:rPr>
              <w:t xml:space="preserve">Громадянська та історична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C">
            <w:pPr>
              <w:ind w:left="73" w:firstLine="0"/>
              <w:rPr>
                <w:sz w:val="20"/>
                <w:szCs w:val="20"/>
              </w:rPr>
            </w:pPr>
            <w:r w:rsidDel="00000000" w:rsidR="00000000" w:rsidRPr="00000000">
              <w:rPr>
                <w:sz w:val="20"/>
                <w:szCs w:val="20"/>
                <w:rtl w:val="0"/>
              </w:rPr>
              <w:t xml:space="preserve">Правознавство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D">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ind w:left="5" w:firstLine="0"/>
              <w:jc w:val="center"/>
              <w:rPr>
                <w:sz w:val="20"/>
                <w:szCs w:val="20"/>
              </w:rPr>
            </w:pPr>
            <w:r w:rsidDel="00000000" w:rsidR="00000000" w:rsidRPr="00000000">
              <w:rPr>
                <w:sz w:val="20"/>
                <w:szCs w:val="20"/>
                <w:rtl w:val="0"/>
              </w:rPr>
              <w:t xml:space="preserve">1</w:t>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1">
            <w:pPr>
              <w:ind w:left="73" w:firstLine="0"/>
              <w:rPr>
                <w:sz w:val="20"/>
                <w:szCs w:val="20"/>
              </w:rPr>
            </w:pPr>
            <w:r w:rsidDel="00000000" w:rsidR="00000000" w:rsidRPr="00000000">
              <w:rPr>
                <w:sz w:val="20"/>
                <w:szCs w:val="20"/>
                <w:rtl w:val="0"/>
              </w:rPr>
              <w:t xml:space="preserve">Технологічна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2">
            <w:pPr>
              <w:ind w:left="73" w:firstLine="0"/>
              <w:rPr>
                <w:sz w:val="20"/>
                <w:szCs w:val="20"/>
              </w:rPr>
            </w:pPr>
            <w:r w:rsidDel="00000000" w:rsidR="00000000" w:rsidRPr="00000000">
              <w:rPr>
                <w:sz w:val="20"/>
                <w:szCs w:val="20"/>
                <w:rtl w:val="0"/>
              </w:rPr>
              <w:t xml:space="preserve">Технології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3">
            <w:pPr>
              <w:ind w:left="5" w:firstLine="0"/>
              <w:jc w:val="center"/>
              <w:rPr>
                <w:sz w:val="20"/>
                <w:szCs w:val="20"/>
              </w:rPr>
            </w:pPr>
            <w:r w:rsidDel="00000000" w:rsidR="00000000" w:rsidRPr="00000000">
              <w:rPr>
                <w:sz w:val="20"/>
                <w:szCs w:val="20"/>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ind w:left="5" w:firstLine="0"/>
              <w:jc w:val="cente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ind w:left="5" w:firstLine="0"/>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ind w:left="5" w:firstLine="0"/>
              <w:jc w:val="center"/>
              <w:rPr>
                <w:sz w:val="20"/>
                <w:szCs w:val="20"/>
              </w:rPr>
            </w:pPr>
            <w:r w:rsidDel="00000000" w:rsidR="00000000" w:rsidRPr="00000000">
              <w:rPr>
                <w:sz w:val="20"/>
                <w:szCs w:val="20"/>
                <w:rtl w:val="0"/>
              </w:rPr>
              <w:t xml:space="preserve">1</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7">
            <w:pPr>
              <w:ind w:left="73" w:firstLine="0"/>
              <w:rPr>
                <w:sz w:val="20"/>
                <w:szCs w:val="20"/>
              </w:rPr>
            </w:pPr>
            <w:r w:rsidDel="00000000" w:rsidR="00000000" w:rsidRPr="00000000">
              <w:rPr>
                <w:sz w:val="20"/>
                <w:szCs w:val="20"/>
                <w:rtl w:val="0"/>
              </w:rPr>
              <w:t xml:space="preserve">Інформатична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8">
            <w:pPr>
              <w:ind w:left="73" w:firstLine="0"/>
              <w:rPr>
                <w:sz w:val="20"/>
                <w:szCs w:val="20"/>
              </w:rPr>
            </w:pPr>
            <w:r w:rsidDel="00000000" w:rsidR="00000000" w:rsidRPr="00000000">
              <w:rPr>
                <w:sz w:val="20"/>
                <w:szCs w:val="20"/>
                <w:rtl w:val="0"/>
              </w:rPr>
              <w:t xml:space="preserve">Інформатика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9">
            <w:pPr>
              <w:ind w:left="5" w:firstLine="0"/>
              <w:jc w:val="center"/>
              <w:rPr>
                <w:sz w:val="20"/>
                <w:szCs w:val="20"/>
              </w:rPr>
            </w:pPr>
            <w:r w:rsidDel="00000000" w:rsidR="00000000" w:rsidRPr="00000000">
              <w:rPr>
                <w:sz w:val="20"/>
                <w:szCs w:val="20"/>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ind w:left="5" w:firstLine="0"/>
              <w:jc w:val="center"/>
              <w:rPr>
                <w:sz w:val="20"/>
                <w:szCs w:val="20"/>
              </w:rPr>
            </w:pPr>
            <w:r w:rsidDel="00000000" w:rsidR="00000000" w:rsidRPr="00000000">
              <w:rPr>
                <w:sz w:val="20"/>
                <w:szCs w:val="20"/>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ind w:left="5" w:firstLine="0"/>
              <w:jc w:val="center"/>
              <w:rPr>
                <w:sz w:val="20"/>
                <w:szCs w:val="20"/>
              </w:rPr>
            </w:pPr>
            <w:r w:rsidDel="00000000" w:rsidR="00000000" w:rsidRPr="00000000">
              <w:rPr>
                <w:sz w:val="20"/>
                <w:szCs w:val="20"/>
                <w:rtl w:val="0"/>
              </w:rPr>
              <w:t xml:space="preserve">1,5 </w:t>
            </w:r>
          </w:p>
          <w:p w:rsidR="00000000" w:rsidDel="00000000" w:rsidP="00000000" w:rsidRDefault="00000000" w:rsidRPr="00000000" w14:paraId="000003BC">
            <w:pPr>
              <w:ind w:left="5" w:firstLine="0"/>
              <w:jc w:val="center"/>
              <w:rPr>
                <w:b w:val="1"/>
                <w:sz w:val="20"/>
                <w:szCs w:val="20"/>
              </w:rPr>
            </w:pPr>
            <w:r w:rsidDel="00000000" w:rsidR="00000000" w:rsidRPr="00000000">
              <w:rPr>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ind w:left="5" w:firstLine="0"/>
              <w:jc w:val="center"/>
              <w:rPr>
                <w:sz w:val="20"/>
                <w:szCs w:val="20"/>
              </w:rPr>
            </w:pPr>
            <w:r w:rsidDel="00000000" w:rsidR="00000000" w:rsidRPr="00000000">
              <w:rPr>
                <w:sz w:val="20"/>
                <w:szCs w:val="20"/>
                <w:rtl w:val="0"/>
              </w:rPr>
              <w:t xml:space="preserve">1,5 </w:t>
            </w:r>
          </w:p>
          <w:p w:rsidR="00000000" w:rsidDel="00000000" w:rsidP="00000000" w:rsidRDefault="00000000" w:rsidRPr="00000000" w14:paraId="000003BE">
            <w:pPr>
              <w:ind w:left="5" w:firstLine="0"/>
              <w:jc w:val="center"/>
              <w:rPr>
                <w:b w:val="1"/>
                <w:sz w:val="20"/>
                <w:szCs w:val="20"/>
              </w:rPr>
            </w:pPr>
            <w:r w:rsidDel="00000000" w:rsidR="00000000" w:rsidRPr="00000000">
              <w:rPr>
                <w:b w:val="1"/>
                <w:sz w:val="20"/>
                <w:szCs w:val="20"/>
                <w:rtl w:val="0"/>
              </w:rPr>
              <w:t xml:space="preserve">1/2</w:t>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F">
            <w:pPr>
              <w:ind w:left="73" w:firstLine="0"/>
              <w:rPr>
                <w:sz w:val="20"/>
                <w:szCs w:val="20"/>
              </w:rPr>
            </w:pPr>
            <w:r w:rsidDel="00000000" w:rsidR="00000000" w:rsidRPr="00000000">
              <w:rPr>
                <w:sz w:val="20"/>
                <w:szCs w:val="20"/>
                <w:rtl w:val="0"/>
              </w:rPr>
              <w:t xml:space="preserve">Мистецька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0">
            <w:pPr>
              <w:ind w:left="73" w:firstLine="0"/>
              <w:rPr>
                <w:sz w:val="20"/>
                <w:szCs w:val="20"/>
              </w:rPr>
            </w:pPr>
            <w:r w:rsidDel="00000000" w:rsidR="00000000" w:rsidRPr="00000000">
              <w:rPr>
                <w:sz w:val="20"/>
                <w:szCs w:val="20"/>
                <w:rtl w:val="0"/>
              </w:rPr>
              <w:t xml:space="preserve">Мистецтво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1">
            <w:pPr>
              <w:ind w:left="5" w:firstLine="0"/>
              <w:jc w:val="center"/>
              <w:rPr>
                <w:sz w:val="20"/>
                <w:szCs w:val="20"/>
              </w:rPr>
            </w:pPr>
            <w:r w:rsidDel="00000000" w:rsidR="00000000" w:rsidRPr="00000000">
              <w:rPr>
                <w:sz w:val="20"/>
                <w:szCs w:val="20"/>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ind w:left="5" w:firstLine="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ind w:left="5" w:firstLine="0"/>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ind w:left="5" w:firstLine="0"/>
              <w:jc w:val="center"/>
              <w:rPr>
                <w:sz w:val="20"/>
                <w:szCs w:val="20"/>
              </w:rPr>
            </w:pPr>
            <w:r w:rsidDel="00000000" w:rsidR="00000000" w:rsidRPr="00000000">
              <w:rPr>
                <w:sz w:val="20"/>
                <w:szCs w:val="20"/>
                <w:rtl w:val="0"/>
              </w:rPr>
              <w:t xml:space="preserve">-</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5">
            <w:pPr>
              <w:ind w:left="73" w:firstLine="0"/>
              <w:rPr>
                <w:sz w:val="20"/>
                <w:szCs w:val="20"/>
              </w:rPr>
            </w:pPr>
            <w:r w:rsidDel="00000000" w:rsidR="00000000" w:rsidRPr="00000000">
              <w:rPr>
                <w:sz w:val="20"/>
                <w:szCs w:val="20"/>
                <w:rtl w:val="0"/>
              </w:rPr>
              <w:t xml:space="preserve">Фізична культура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6">
            <w:pPr>
              <w:ind w:left="73" w:firstLine="0"/>
              <w:rPr>
                <w:sz w:val="20"/>
                <w:szCs w:val="20"/>
              </w:rPr>
            </w:pPr>
            <w:r w:rsidDel="00000000" w:rsidR="00000000" w:rsidRPr="00000000">
              <w:rPr>
                <w:sz w:val="20"/>
                <w:szCs w:val="20"/>
                <w:rtl w:val="0"/>
              </w:rPr>
              <w:t xml:space="preserve">Фізична культура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7">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ind w:left="5" w:firstLine="0"/>
              <w:jc w:val="center"/>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ind w:left="5" w:firstLine="0"/>
              <w:jc w:val="center"/>
              <w:rPr>
                <w:sz w:val="20"/>
                <w:szCs w:val="20"/>
              </w:rPr>
            </w:pPr>
            <w:r w:rsidDel="00000000" w:rsidR="00000000" w:rsidRPr="00000000">
              <w:rPr>
                <w:sz w:val="20"/>
                <w:szCs w:val="20"/>
                <w:rtl w:val="0"/>
              </w:rPr>
              <w:t xml:space="preserve">2 </w:t>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B">
            <w:pPr>
              <w:ind w:left="73" w:firstLine="0"/>
              <w:rPr>
                <w:b w:val="1"/>
                <w:sz w:val="20"/>
                <w:szCs w:val="20"/>
              </w:rPr>
            </w:pPr>
            <w:r w:rsidDel="00000000" w:rsidR="00000000" w:rsidRPr="00000000">
              <w:rPr>
                <w:b w:val="1"/>
                <w:sz w:val="20"/>
                <w:szCs w:val="20"/>
                <w:rtl w:val="0"/>
              </w:rPr>
              <w:t xml:space="preserve">Усього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D">
            <w:pPr>
              <w:ind w:left="122" w:firstLine="0"/>
              <w:jc w:val="center"/>
              <w:rPr>
                <w:b w:val="1"/>
                <w:sz w:val="20"/>
                <w:szCs w:val="20"/>
              </w:rPr>
            </w:pPr>
            <w:r w:rsidDel="00000000" w:rsidR="00000000" w:rsidRPr="00000000">
              <w:rPr>
                <w:b w:val="1"/>
                <w:sz w:val="20"/>
                <w:szCs w:val="20"/>
                <w:rtl w:val="0"/>
              </w:rPr>
              <w:t xml:space="preserve">34,5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ind w:left="122" w:firstLine="0"/>
              <w:jc w:val="center"/>
              <w:rPr>
                <w:b w:val="1"/>
                <w:sz w:val="20"/>
                <w:szCs w:val="20"/>
              </w:rPr>
            </w:pPr>
            <w:r w:rsidDel="00000000" w:rsidR="00000000" w:rsidRPr="00000000">
              <w:rPr>
                <w:b w:val="1"/>
                <w:sz w:val="20"/>
                <w:szCs w:val="20"/>
                <w:rtl w:val="0"/>
              </w:rPr>
              <w:t xml:space="preserve">36,5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ind w:left="122" w:firstLine="0"/>
              <w:jc w:val="center"/>
              <w:rPr>
                <w:b w:val="1"/>
                <w:sz w:val="20"/>
                <w:szCs w:val="20"/>
              </w:rPr>
            </w:pPr>
            <w:r w:rsidDel="00000000" w:rsidR="00000000" w:rsidRPr="00000000">
              <w:rPr>
                <w:b w:val="1"/>
                <w:sz w:val="20"/>
                <w:szCs w:val="20"/>
                <w:rtl w:val="0"/>
              </w:rPr>
              <w:t xml:space="preserve">35,5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ind w:left="122" w:firstLine="0"/>
              <w:jc w:val="center"/>
              <w:rPr>
                <w:b w:val="1"/>
                <w:sz w:val="20"/>
                <w:szCs w:val="20"/>
              </w:rPr>
            </w:pPr>
            <w:r w:rsidDel="00000000" w:rsidR="00000000" w:rsidRPr="00000000">
              <w:rPr>
                <w:b w:val="1"/>
                <w:sz w:val="20"/>
                <w:szCs w:val="20"/>
                <w:rtl w:val="0"/>
              </w:rPr>
              <w:t xml:space="preserve">35,5</w:t>
            </w:r>
          </w:p>
        </w:tc>
      </w:tr>
      <w:tr>
        <w:trPr>
          <w:cantSplit w:val="0"/>
          <w:trHeight w:val="1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1">
            <w:pPr>
              <w:spacing w:after="3" w:lineRule="auto"/>
              <w:ind w:left="73" w:firstLine="0"/>
              <w:rPr>
                <w:sz w:val="20"/>
                <w:szCs w:val="20"/>
              </w:rPr>
            </w:pPr>
            <w:r w:rsidDel="00000000" w:rsidR="00000000" w:rsidRPr="00000000">
              <w:rPr>
                <w:sz w:val="20"/>
                <w:szCs w:val="20"/>
                <w:rtl w:val="0"/>
              </w:rPr>
              <w:t xml:space="preserve">Додаткові години для вивчення предметів освітніх галузей, курсів </w:t>
            </w:r>
          </w:p>
          <w:p w:rsidR="00000000" w:rsidDel="00000000" w:rsidP="00000000" w:rsidRDefault="00000000" w:rsidRPr="00000000" w14:paraId="000003D2">
            <w:pPr>
              <w:ind w:left="73" w:right="467" w:firstLine="0"/>
              <w:rPr>
                <w:sz w:val="20"/>
                <w:szCs w:val="20"/>
              </w:rPr>
            </w:pPr>
            <w:r w:rsidDel="00000000" w:rsidR="00000000" w:rsidRPr="00000000">
              <w:rPr>
                <w:sz w:val="20"/>
                <w:szCs w:val="20"/>
                <w:rtl w:val="0"/>
              </w:rPr>
              <w:t xml:space="preserve">за вибором, проведення індивідуальних консультацій та групових занять</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3">
            <w:pPr>
              <w:ind w:left="73" w:firstLine="0"/>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4">
            <w:pPr>
              <w:ind w:left="5" w:firstLine="0"/>
              <w:jc w:val="cente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5">
            <w:pPr>
              <w:ind w:left="5" w:firstLine="0"/>
              <w:jc w:val="cente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6">
            <w:pPr>
              <w:ind w:left="5" w:firstLine="0"/>
              <w:jc w:val="cente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ind w:left="5" w:firstLine="0"/>
              <w:jc w:val="center"/>
              <w:rPr>
                <w:sz w:val="20"/>
                <w:szCs w:val="20"/>
              </w:rPr>
            </w:pPr>
            <w:r w:rsidDel="00000000" w:rsidR="00000000" w:rsidRPr="00000000">
              <w:rPr>
                <w:sz w:val="20"/>
                <w:szCs w:val="20"/>
                <w:rtl w:val="0"/>
              </w:rPr>
              <w:t xml:space="preserve">-</w:t>
            </w:r>
          </w:p>
        </w:tc>
      </w:tr>
      <w:tr>
        <w:trPr>
          <w:cantSplit w:val="0"/>
          <w:trHeight w:val="63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8">
            <w:pPr>
              <w:ind w:left="73" w:firstLine="0"/>
              <w:rPr>
                <w:sz w:val="20"/>
                <w:szCs w:val="20"/>
              </w:rPr>
            </w:pPr>
            <w:r w:rsidDel="00000000" w:rsidR="00000000" w:rsidRPr="00000000">
              <w:rPr>
                <w:sz w:val="20"/>
                <w:szCs w:val="20"/>
                <w:rtl w:val="0"/>
              </w:rPr>
              <w:t xml:space="preserve">Загальнорічна кількість навчальних годин, що фінансуються з бюджету </w:t>
            </w:r>
          </w:p>
          <w:p w:rsidR="00000000" w:rsidDel="00000000" w:rsidP="00000000" w:rsidRDefault="00000000" w:rsidRPr="00000000" w14:paraId="000003D9">
            <w:pPr>
              <w:ind w:left="73" w:right="1040" w:firstLine="0"/>
              <w:rPr>
                <w:sz w:val="20"/>
                <w:szCs w:val="20"/>
              </w:rPr>
            </w:pPr>
            <w:r w:rsidDel="00000000" w:rsidR="00000000" w:rsidRPr="00000000">
              <w:rPr>
                <w:sz w:val="20"/>
                <w:szCs w:val="20"/>
                <w:rtl w:val="0"/>
              </w:rPr>
              <w:t xml:space="preserve">(без урахування поділу на групи)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A">
            <w:pPr>
              <w:ind w:left="73" w:firstLine="0"/>
              <w:rPr>
                <w:sz w:val="20"/>
                <w:szCs w:val="20"/>
              </w:rPr>
            </w:pPr>
            <w:r w:rsidDel="00000000" w:rsidR="00000000" w:rsidRPr="00000000">
              <w:rPr>
                <w:sz w:val="20"/>
                <w:szCs w:val="20"/>
                <w:rtl w:val="0"/>
              </w:rPr>
              <w:t xml:space="preserve">на тиждень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B">
            <w:pPr>
              <w:ind w:left="5" w:firstLine="0"/>
              <w:jc w:val="center"/>
              <w:rPr>
                <w:sz w:val="20"/>
                <w:szCs w:val="20"/>
              </w:rPr>
            </w:pPr>
            <w:r w:rsidDel="00000000" w:rsidR="00000000" w:rsidRPr="00000000">
              <w:rPr>
                <w:sz w:val="20"/>
                <w:szCs w:val="20"/>
                <w:rtl w:val="0"/>
              </w:rPr>
              <w:t xml:space="preserve">35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ind w:left="5" w:firstLine="0"/>
              <w:jc w:val="center"/>
              <w:rPr>
                <w:sz w:val="20"/>
                <w:szCs w:val="20"/>
              </w:rPr>
            </w:pPr>
            <w:r w:rsidDel="00000000" w:rsidR="00000000" w:rsidRPr="00000000">
              <w:rPr>
                <w:sz w:val="20"/>
                <w:szCs w:val="20"/>
                <w:rtl w:val="0"/>
              </w:rPr>
              <w:t xml:space="preserve">35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ind w:left="5" w:firstLine="0"/>
              <w:jc w:val="center"/>
              <w:rPr>
                <w:sz w:val="20"/>
                <w:szCs w:val="20"/>
              </w:rPr>
            </w:pPr>
            <w:r w:rsidDel="00000000" w:rsidR="00000000" w:rsidRPr="00000000">
              <w:rPr>
                <w:sz w:val="20"/>
                <w:szCs w:val="20"/>
                <w:rtl w:val="0"/>
              </w:rPr>
              <w:t xml:space="preserve">36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E">
            <w:pPr>
              <w:ind w:left="5" w:firstLine="0"/>
              <w:jc w:val="center"/>
              <w:rPr>
                <w:sz w:val="20"/>
                <w:szCs w:val="20"/>
              </w:rPr>
            </w:pPr>
            <w:r w:rsidDel="00000000" w:rsidR="00000000" w:rsidRPr="00000000">
              <w:rPr>
                <w:sz w:val="20"/>
                <w:szCs w:val="20"/>
                <w:rtl w:val="0"/>
              </w:rPr>
              <w:t xml:space="preserve">36 </w:t>
            </w:r>
          </w:p>
        </w:tc>
      </w:tr>
      <w:tr>
        <w:trPr>
          <w:cantSplit w:val="0"/>
          <w:trHeight w:val="3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0">
            <w:pPr>
              <w:ind w:left="73" w:firstLine="0"/>
              <w:rPr>
                <w:sz w:val="20"/>
                <w:szCs w:val="20"/>
              </w:rPr>
            </w:pPr>
            <w:r w:rsidDel="00000000" w:rsidR="00000000" w:rsidRPr="00000000">
              <w:rPr>
                <w:sz w:val="20"/>
                <w:szCs w:val="20"/>
                <w:rtl w:val="0"/>
              </w:rPr>
              <w:t xml:space="preserve">на рік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1">
            <w:pPr>
              <w:ind w:left="5" w:firstLine="0"/>
              <w:jc w:val="center"/>
              <w:rPr>
                <w:sz w:val="20"/>
                <w:szCs w:val="20"/>
              </w:rPr>
            </w:pPr>
            <w:r w:rsidDel="00000000" w:rsidR="00000000" w:rsidRPr="00000000">
              <w:rPr>
                <w:sz w:val="20"/>
                <w:szCs w:val="20"/>
                <w:rtl w:val="0"/>
              </w:rPr>
              <w:t xml:space="preserve">1225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ind w:left="5" w:firstLine="0"/>
              <w:jc w:val="center"/>
              <w:rPr>
                <w:sz w:val="20"/>
                <w:szCs w:val="20"/>
              </w:rPr>
            </w:pPr>
            <w:r w:rsidDel="00000000" w:rsidR="00000000" w:rsidRPr="00000000">
              <w:rPr>
                <w:sz w:val="20"/>
                <w:szCs w:val="20"/>
                <w:rtl w:val="0"/>
              </w:rPr>
              <w:t xml:space="preserve">1225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ind w:left="5" w:firstLine="0"/>
              <w:jc w:val="center"/>
              <w:rPr>
                <w:sz w:val="20"/>
                <w:szCs w:val="20"/>
              </w:rPr>
            </w:pPr>
            <w:r w:rsidDel="00000000" w:rsidR="00000000" w:rsidRPr="00000000">
              <w:rPr>
                <w:sz w:val="20"/>
                <w:szCs w:val="20"/>
                <w:rtl w:val="0"/>
              </w:rPr>
              <w:t xml:space="preserve">1260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ind w:left="5" w:firstLine="0"/>
              <w:jc w:val="center"/>
              <w:rPr>
                <w:sz w:val="20"/>
                <w:szCs w:val="20"/>
              </w:rPr>
            </w:pPr>
            <w:r w:rsidDel="00000000" w:rsidR="00000000" w:rsidRPr="00000000">
              <w:rPr>
                <w:sz w:val="20"/>
                <w:szCs w:val="20"/>
                <w:rtl w:val="0"/>
              </w:rPr>
              <w:t xml:space="preserve">1260 </w:t>
            </w:r>
          </w:p>
        </w:tc>
      </w:tr>
      <w:tr>
        <w:trPr>
          <w:cantSplit w:val="0"/>
          <w:trHeight w:val="3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5">
            <w:pPr>
              <w:ind w:left="73" w:firstLine="0"/>
              <w:rPr>
                <w:sz w:val="20"/>
                <w:szCs w:val="20"/>
              </w:rPr>
            </w:pPr>
            <w:r w:rsidDel="00000000" w:rsidR="00000000" w:rsidRPr="00000000">
              <w:rPr>
                <w:sz w:val="20"/>
                <w:szCs w:val="20"/>
                <w:rtl w:val="0"/>
              </w:rPr>
              <w:t xml:space="preserve">Гранично допустиме навантаження учнів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6">
            <w:pPr>
              <w:ind w:left="73" w:firstLine="0"/>
              <w:rPr>
                <w:sz w:val="20"/>
                <w:szCs w:val="20"/>
              </w:rPr>
            </w:pPr>
            <w:r w:rsidDel="00000000" w:rsidR="00000000" w:rsidRPr="00000000">
              <w:rPr>
                <w:sz w:val="20"/>
                <w:szCs w:val="20"/>
                <w:rtl w:val="0"/>
              </w:rPr>
              <w:t xml:space="preserve">на тиждень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7">
            <w:pPr>
              <w:ind w:left="5" w:firstLine="0"/>
              <w:jc w:val="center"/>
              <w:rPr>
                <w:sz w:val="20"/>
                <w:szCs w:val="20"/>
              </w:rPr>
            </w:pPr>
            <w:r w:rsidDel="00000000" w:rsidR="00000000" w:rsidRPr="00000000">
              <w:rPr>
                <w:sz w:val="20"/>
                <w:szCs w:val="20"/>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ind w:left="5" w:firstLine="0"/>
              <w:jc w:val="center"/>
              <w:rPr>
                <w:sz w:val="20"/>
                <w:szCs w:val="20"/>
              </w:rPr>
            </w:pPr>
            <w:r w:rsidDel="00000000" w:rsidR="00000000" w:rsidRPr="00000000">
              <w:rPr>
                <w:sz w:val="20"/>
                <w:szCs w:val="20"/>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ind w:left="5" w:firstLine="0"/>
              <w:jc w:val="center"/>
              <w:rPr>
                <w:sz w:val="20"/>
                <w:szCs w:val="20"/>
              </w:rPr>
            </w:pPr>
            <w:r w:rsidDel="00000000" w:rsidR="00000000" w:rsidRPr="00000000">
              <w:rPr>
                <w:sz w:val="20"/>
                <w:szCs w:val="20"/>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ind w:left="5" w:firstLine="0"/>
              <w:jc w:val="center"/>
              <w:rPr>
                <w:sz w:val="20"/>
                <w:szCs w:val="20"/>
              </w:rPr>
            </w:pPr>
            <w:r w:rsidDel="00000000" w:rsidR="00000000" w:rsidRPr="00000000">
              <w:rPr>
                <w:sz w:val="20"/>
                <w:szCs w:val="20"/>
                <w:rtl w:val="0"/>
              </w:rPr>
              <w:t xml:space="preserve">33</w:t>
            </w:r>
          </w:p>
        </w:tc>
      </w:tr>
      <w:tr>
        <w:trPr>
          <w:cantSplit w:val="0"/>
          <w:trHeight w:val="2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C">
            <w:pPr>
              <w:ind w:left="73" w:firstLine="0"/>
              <w:rPr>
                <w:sz w:val="20"/>
                <w:szCs w:val="20"/>
              </w:rPr>
            </w:pPr>
            <w:r w:rsidDel="00000000" w:rsidR="00000000" w:rsidRPr="00000000">
              <w:rPr>
                <w:sz w:val="20"/>
                <w:szCs w:val="20"/>
                <w:rtl w:val="0"/>
              </w:rPr>
              <w:t xml:space="preserve">на рік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D">
            <w:pPr>
              <w:ind w:left="5" w:firstLine="0"/>
              <w:jc w:val="center"/>
              <w:rPr>
                <w:sz w:val="20"/>
                <w:szCs w:val="20"/>
              </w:rPr>
            </w:pPr>
            <w:r w:rsidDel="00000000" w:rsidR="00000000" w:rsidRPr="00000000">
              <w:rPr>
                <w:sz w:val="20"/>
                <w:szCs w:val="20"/>
                <w:rtl w:val="0"/>
              </w:rPr>
              <w:t xml:space="preserve">1120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ind w:left="5" w:firstLine="0"/>
              <w:jc w:val="center"/>
              <w:rPr>
                <w:sz w:val="20"/>
                <w:szCs w:val="20"/>
              </w:rPr>
            </w:pPr>
            <w:r w:rsidDel="00000000" w:rsidR="00000000" w:rsidRPr="00000000">
              <w:rPr>
                <w:sz w:val="20"/>
                <w:szCs w:val="20"/>
                <w:rtl w:val="0"/>
              </w:rPr>
              <w:t xml:space="preserve">1120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ind w:left="5" w:firstLine="0"/>
              <w:jc w:val="center"/>
              <w:rPr>
                <w:sz w:val="20"/>
                <w:szCs w:val="20"/>
              </w:rPr>
            </w:pPr>
            <w:r w:rsidDel="00000000" w:rsidR="00000000" w:rsidRPr="00000000">
              <w:rPr>
                <w:sz w:val="20"/>
                <w:szCs w:val="20"/>
                <w:rtl w:val="0"/>
              </w:rPr>
              <w:t xml:space="preserve">1155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ind w:left="5" w:firstLine="0"/>
              <w:jc w:val="center"/>
              <w:rPr>
                <w:sz w:val="20"/>
                <w:szCs w:val="20"/>
              </w:rPr>
            </w:pPr>
            <w:r w:rsidDel="00000000" w:rsidR="00000000" w:rsidRPr="00000000">
              <w:rPr>
                <w:sz w:val="20"/>
                <w:szCs w:val="20"/>
                <w:rtl w:val="0"/>
              </w:rPr>
              <w:t xml:space="preserve">1155</w:t>
            </w:r>
          </w:p>
        </w:tc>
      </w:tr>
    </w:tbl>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jc w:val="right"/>
        <w:rPr/>
      </w:pPr>
      <w:r w:rsidDel="00000000" w:rsidR="00000000" w:rsidRPr="00000000">
        <w:rPr>
          <w:rtl w:val="0"/>
        </w:rPr>
        <w:t xml:space="preserve">Додаток 4</w:t>
      </w:r>
    </w:p>
    <w:p w:rsidR="00000000" w:rsidDel="00000000" w:rsidP="00000000" w:rsidRDefault="00000000" w:rsidRPr="00000000" w14:paraId="000003F3">
      <w:pPr>
        <w:tabs>
          <w:tab w:val="left" w:leader="none" w:pos="6540"/>
        </w:tabs>
        <w:jc w:val="right"/>
        <w:rPr/>
      </w:pPr>
      <w:r w:rsidDel="00000000" w:rsidR="00000000" w:rsidRPr="00000000">
        <w:rPr>
          <w:rtl w:val="0"/>
        </w:rPr>
      </w:r>
    </w:p>
    <w:p w:rsidR="00000000" w:rsidDel="00000000" w:rsidP="00000000" w:rsidRDefault="00000000" w:rsidRPr="00000000" w14:paraId="000003F4">
      <w:pPr>
        <w:tabs>
          <w:tab w:val="left" w:leader="none" w:pos="6540"/>
        </w:tabs>
        <w:jc w:val="right"/>
        <w:rPr/>
      </w:pPr>
      <w:r w:rsidDel="00000000" w:rsidR="00000000" w:rsidRPr="00000000">
        <w:rPr>
          <w:rtl w:val="0"/>
        </w:rPr>
      </w:r>
    </w:p>
    <w:p w:rsidR="00000000" w:rsidDel="00000000" w:rsidP="00000000" w:rsidRDefault="00000000" w:rsidRPr="00000000" w14:paraId="000003F5">
      <w:pPr>
        <w:tabs>
          <w:tab w:val="left" w:leader="none" w:pos="6540"/>
        </w:tabs>
        <w:jc w:val="center"/>
        <w:rPr>
          <w:b w:val="1"/>
        </w:rPr>
      </w:pPr>
      <w:r w:rsidDel="00000000" w:rsidR="00000000" w:rsidRPr="00000000">
        <w:rPr>
          <w:b w:val="1"/>
          <w:rtl w:val="0"/>
        </w:rPr>
        <w:t xml:space="preserve">НАВЧАЛЬНИЙ  ПЛАН </w:t>
      </w:r>
    </w:p>
    <w:p w:rsidR="00000000" w:rsidDel="00000000" w:rsidP="00000000" w:rsidRDefault="00000000" w:rsidRPr="00000000" w14:paraId="000003F6">
      <w:pPr>
        <w:tabs>
          <w:tab w:val="left" w:leader="none" w:pos="6540"/>
        </w:tabs>
        <w:jc w:val="center"/>
        <w:rPr>
          <w:b w:val="1"/>
        </w:rPr>
      </w:pPr>
      <w:r w:rsidDel="00000000" w:rsidR="00000000" w:rsidRPr="00000000">
        <w:rPr>
          <w:b w:val="1"/>
          <w:rtl w:val="0"/>
        </w:rPr>
        <w:t xml:space="preserve">на 2025/2026 навчальний рік</w:t>
      </w:r>
    </w:p>
    <w:p w:rsidR="00000000" w:rsidDel="00000000" w:rsidP="00000000" w:rsidRDefault="00000000" w:rsidRPr="00000000" w14:paraId="000003F7">
      <w:pPr>
        <w:tabs>
          <w:tab w:val="left" w:leader="none" w:pos="6540"/>
        </w:tabs>
        <w:jc w:val="center"/>
        <w:rPr>
          <w:b w:val="1"/>
        </w:rPr>
      </w:pPr>
      <w:r w:rsidDel="00000000" w:rsidR="00000000" w:rsidRPr="00000000">
        <w:rPr>
          <w:b w:val="1"/>
          <w:rtl w:val="0"/>
        </w:rPr>
        <w:t xml:space="preserve">  10-11 класи</w:t>
      </w:r>
    </w:p>
    <w:tbl>
      <w:tblPr>
        <w:tblStyle w:val="Table5"/>
        <w:tblW w:w="103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88"/>
        <w:gridCol w:w="2391"/>
        <w:gridCol w:w="1842"/>
        <w:tblGridChange w:id="0">
          <w:tblGrid>
            <w:gridCol w:w="6088"/>
            <w:gridCol w:w="2391"/>
            <w:gridCol w:w="1842"/>
          </w:tblGrid>
        </w:tblGridChange>
      </w:tblGrid>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F8">
            <w:pPr>
              <w:jc w:val="center"/>
              <w:rPr>
                <w:b w:val="1"/>
                <w:sz w:val="24"/>
                <w:szCs w:val="24"/>
              </w:rPr>
            </w:pPr>
            <w:r w:rsidDel="00000000" w:rsidR="00000000" w:rsidRPr="00000000">
              <w:rPr>
                <w:b w:val="1"/>
                <w:sz w:val="24"/>
                <w:szCs w:val="24"/>
                <w:rtl w:val="0"/>
              </w:rPr>
              <w:t xml:space="preserve">Предмети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jc w:val="center"/>
              <w:rPr>
                <w:b w:val="1"/>
                <w:sz w:val="24"/>
                <w:szCs w:val="24"/>
              </w:rPr>
            </w:pPr>
            <w:r w:rsidDel="00000000" w:rsidR="00000000" w:rsidRPr="00000000">
              <w:rPr>
                <w:b w:val="1"/>
                <w:sz w:val="24"/>
                <w:szCs w:val="24"/>
                <w:rtl w:val="0"/>
              </w:rPr>
              <w:t xml:space="preserve">Кількість годин на </w:t>
            </w:r>
          </w:p>
          <w:p w:rsidR="00000000" w:rsidDel="00000000" w:rsidP="00000000" w:rsidRDefault="00000000" w:rsidRPr="00000000" w14:paraId="000003FA">
            <w:pPr>
              <w:jc w:val="center"/>
              <w:rPr>
                <w:b w:val="1"/>
                <w:sz w:val="24"/>
                <w:szCs w:val="24"/>
              </w:rPr>
            </w:pPr>
            <w:r w:rsidDel="00000000" w:rsidR="00000000" w:rsidRPr="00000000">
              <w:rPr>
                <w:b w:val="1"/>
                <w:sz w:val="24"/>
                <w:szCs w:val="24"/>
                <w:rtl w:val="0"/>
              </w:rPr>
              <w:t xml:space="preserve">тиждень у класах</w:t>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jc w:val="center"/>
              <w:rPr>
                <w:b w:val="1"/>
                <w:sz w:val="24"/>
                <w:szCs w:val="24"/>
              </w:rPr>
            </w:pPr>
            <w:r w:rsidDel="00000000" w:rsidR="00000000" w:rsidRPr="00000000">
              <w:rPr>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jc w:val="center"/>
              <w:rPr>
                <w:b w:val="1"/>
                <w:sz w:val="24"/>
                <w:szCs w:val="24"/>
              </w:rPr>
            </w:pPr>
            <w:r w:rsidDel="00000000" w:rsidR="00000000" w:rsidRPr="00000000">
              <w:rPr>
                <w:b w:val="1"/>
                <w:sz w:val="24"/>
                <w:szCs w:val="24"/>
                <w:rtl w:val="0"/>
              </w:rPr>
              <w:t xml:space="preserve">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rPr>
                <w:sz w:val="24"/>
                <w:szCs w:val="24"/>
              </w:rPr>
            </w:pPr>
            <w:r w:rsidDel="00000000" w:rsidR="00000000" w:rsidRPr="00000000">
              <w:rPr>
                <w:sz w:val="24"/>
                <w:szCs w:val="24"/>
                <w:rtl w:val="0"/>
              </w:rPr>
              <w:t xml:space="preserve">Українська мова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jc w:val="center"/>
              <w:rPr>
                <w:sz w:val="24"/>
                <w:szCs w:val="24"/>
              </w:rPr>
            </w:pPr>
            <w:r w:rsidDel="00000000" w:rsidR="00000000" w:rsidRPr="00000000">
              <w:rPr>
                <w:sz w:val="24"/>
                <w:szCs w:val="24"/>
                <w:rtl w:val="0"/>
              </w:rPr>
              <w:t xml:space="preserve">2+2</w:t>
            </w:r>
          </w:p>
        </w:tc>
      </w:tr>
      <w:tr>
        <w:trPr>
          <w:cantSplit w:val="0"/>
          <w:trHeight w:val="2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rPr>
                <w:sz w:val="24"/>
                <w:szCs w:val="24"/>
              </w:rPr>
            </w:pPr>
            <w:r w:rsidDel="00000000" w:rsidR="00000000" w:rsidRPr="00000000">
              <w:rPr>
                <w:sz w:val="24"/>
                <w:szCs w:val="24"/>
                <w:rtl w:val="0"/>
              </w:rPr>
              <w:t xml:space="preserve">Українська література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jc w:val="center"/>
              <w:rPr>
                <w:sz w:val="24"/>
                <w:szCs w:val="24"/>
              </w:rPr>
            </w:pPr>
            <w:r w:rsidDel="00000000" w:rsidR="00000000" w:rsidRPr="00000000">
              <w:rPr>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rPr>
                <w:sz w:val="24"/>
                <w:szCs w:val="24"/>
              </w:rPr>
            </w:pPr>
            <w:r w:rsidDel="00000000" w:rsidR="00000000" w:rsidRPr="00000000">
              <w:rPr>
                <w:sz w:val="24"/>
                <w:szCs w:val="24"/>
                <w:rtl w:val="0"/>
              </w:rPr>
              <w:t xml:space="preserve">Зарубіжна література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jc w:val="center"/>
              <w:rPr>
                <w:sz w:val="24"/>
                <w:szCs w:val="24"/>
              </w:rPr>
            </w:pPr>
            <w:r w:rsidDel="00000000" w:rsidR="00000000" w:rsidRPr="00000000">
              <w:rPr>
                <w:sz w:val="24"/>
                <w:szCs w:val="24"/>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rPr>
                <w:sz w:val="24"/>
                <w:szCs w:val="24"/>
              </w:rPr>
            </w:pPr>
            <w:r w:rsidDel="00000000" w:rsidR="00000000" w:rsidRPr="00000000">
              <w:rPr>
                <w:sz w:val="24"/>
                <w:szCs w:val="24"/>
                <w:rtl w:val="0"/>
              </w:rPr>
              <w:t xml:space="preserve">Англійська мова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jc w:val="center"/>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jc w:val="center"/>
              <w:rPr>
                <w:sz w:val="24"/>
                <w:szCs w:val="24"/>
              </w:rPr>
            </w:pPr>
            <w:r w:rsidDel="00000000" w:rsidR="00000000" w:rsidRPr="00000000">
              <w:rPr>
                <w:sz w:val="24"/>
                <w:szCs w:val="24"/>
                <w:rtl w:val="0"/>
              </w:rPr>
              <w:t xml:space="preserve">2+3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rPr>
                <w:sz w:val="24"/>
                <w:szCs w:val="24"/>
              </w:rPr>
            </w:pPr>
            <w:r w:rsidDel="00000000" w:rsidR="00000000" w:rsidRPr="00000000">
              <w:rPr>
                <w:sz w:val="24"/>
                <w:szCs w:val="24"/>
                <w:rtl w:val="0"/>
              </w:rPr>
              <w:t xml:space="preserve">Друга іноземна мова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jc w:val="center"/>
              <w:rPr>
                <w:sz w:val="24"/>
                <w:szCs w:val="24"/>
              </w:rPr>
            </w:pPr>
            <w:r w:rsidDel="00000000" w:rsidR="00000000" w:rsidRPr="00000000">
              <w:rPr>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rPr>
                <w:sz w:val="24"/>
                <w:szCs w:val="24"/>
              </w:rPr>
            </w:pPr>
            <w:r w:rsidDel="00000000" w:rsidR="00000000" w:rsidRPr="00000000">
              <w:rPr>
                <w:sz w:val="24"/>
                <w:szCs w:val="24"/>
                <w:rtl w:val="0"/>
              </w:rPr>
              <w:t xml:space="preserve">Історія України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jc w:val="center"/>
              <w:rPr>
                <w:sz w:val="24"/>
                <w:szCs w:val="24"/>
              </w:rPr>
            </w:pPr>
            <w:r w:rsidDel="00000000" w:rsidR="00000000" w:rsidRPr="00000000">
              <w:rPr>
                <w:sz w:val="24"/>
                <w:szCs w:val="24"/>
                <w:rtl w:val="0"/>
              </w:rPr>
              <w:t xml:space="preserve">1,5+1 </w:t>
            </w:r>
          </w:p>
          <w:p w:rsidR="00000000" w:rsidDel="00000000" w:rsidP="00000000" w:rsidRDefault="00000000" w:rsidRPr="00000000" w14:paraId="00000410">
            <w:pPr>
              <w:jc w:val="center"/>
              <w:rPr>
                <w:b w:val="1"/>
                <w:sz w:val="24"/>
                <w:szCs w:val="24"/>
              </w:rPr>
            </w:pPr>
            <w:r w:rsidDel="00000000" w:rsidR="00000000" w:rsidRPr="00000000">
              <w:rPr>
                <w:b w:val="1"/>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jc w:val="center"/>
              <w:rPr>
                <w:sz w:val="24"/>
                <w:szCs w:val="24"/>
              </w:rPr>
            </w:pPr>
            <w:r w:rsidDel="00000000" w:rsidR="00000000" w:rsidRPr="00000000">
              <w:rPr>
                <w:sz w:val="24"/>
                <w:szCs w:val="24"/>
                <w:rtl w:val="0"/>
              </w:rPr>
              <w:t xml:space="preserve">1,5+1 </w:t>
            </w:r>
          </w:p>
          <w:p w:rsidR="00000000" w:rsidDel="00000000" w:rsidP="00000000" w:rsidRDefault="00000000" w:rsidRPr="00000000" w14:paraId="00000412">
            <w:pPr>
              <w:jc w:val="center"/>
              <w:rPr>
                <w:b w:val="1"/>
                <w:sz w:val="24"/>
                <w:szCs w:val="24"/>
              </w:rPr>
            </w:pPr>
            <w:r w:rsidDel="00000000" w:rsidR="00000000" w:rsidRPr="00000000">
              <w:rPr>
                <w:b w:val="1"/>
                <w:sz w:val="24"/>
                <w:szCs w:val="24"/>
                <w:rtl w:val="0"/>
              </w:rPr>
              <w:t xml:space="preserve">2/3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rPr>
                <w:sz w:val="24"/>
                <w:szCs w:val="24"/>
              </w:rPr>
            </w:pPr>
            <w:r w:rsidDel="00000000" w:rsidR="00000000" w:rsidRPr="00000000">
              <w:rPr>
                <w:sz w:val="24"/>
                <w:szCs w:val="24"/>
                <w:rtl w:val="0"/>
              </w:rPr>
              <w:t xml:space="preserve">Всесвітня історія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jc w:val="center"/>
              <w:rPr>
                <w:sz w:val="24"/>
                <w:szCs w:val="24"/>
              </w:rPr>
            </w:pPr>
            <w:r w:rsidDel="00000000" w:rsidR="00000000" w:rsidRPr="00000000">
              <w:rPr>
                <w:sz w:val="24"/>
                <w:szCs w:val="24"/>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rPr>
                <w:sz w:val="24"/>
                <w:szCs w:val="24"/>
              </w:rPr>
            </w:pPr>
            <w:r w:rsidDel="00000000" w:rsidR="00000000" w:rsidRPr="00000000">
              <w:rPr>
                <w:sz w:val="24"/>
                <w:szCs w:val="24"/>
                <w:rtl w:val="0"/>
              </w:rPr>
              <w:t xml:space="preserve">Громадянська освіта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rPr>
                <w:sz w:val="24"/>
                <w:szCs w:val="24"/>
              </w:rPr>
            </w:pPr>
            <w:r w:rsidDel="00000000" w:rsidR="00000000" w:rsidRPr="00000000">
              <w:rPr>
                <w:sz w:val="24"/>
                <w:szCs w:val="24"/>
                <w:rtl w:val="0"/>
              </w:rPr>
              <w:t xml:space="preserve">Математика (алгебра і початки аналізу та геометрія)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jc w:val="center"/>
              <w:rPr>
                <w:sz w:val="24"/>
                <w:szCs w:val="24"/>
              </w:rPr>
            </w:pPr>
            <w:r w:rsidDel="00000000" w:rsidR="00000000" w:rsidRPr="00000000">
              <w:rPr>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jc w:val="center"/>
              <w:rPr>
                <w:sz w:val="24"/>
                <w:szCs w:val="24"/>
              </w:rPr>
            </w:pPr>
            <w:r w:rsidDel="00000000" w:rsidR="00000000" w:rsidRPr="00000000">
              <w:rPr>
                <w:sz w:val="24"/>
                <w:szCs w:val="24"/>
                <w:rtl w:val="0"/>
              </w:rPr>
              <w:t xml:space="preserve">3+1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rPr>
                <w:sz w:val="24"/>
                <w:szCs w:val="24"/>
              </w:rPr>
            </w:pPr>
            <w:r w:rsidDel="00000000" w:rsidR="00000000" w:rsidRPr="00000000">
              <w:rPr>
                <w:sz w:val="24"/>
                <w:szCs w:val="24"/>
                <w:rtl w:val="0"/>
              </w:rPr>
              <w:t xml:space="preserve">Біологія і екологія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jc w:val="center"/>
              <w:rPr>
                <w:sz w:val="24"/>
                <w:szCs w:val="24"/>
              </w:rPr>
            </w:pPr>
            <w:r w:rsidDel="00000000" w:rsidR="00000000" w:rsidRPr="00000000">
              <w:rPr>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rPr>
                <w:sz w:val="24"/>
                <w:szCs w:val="24"/>
              </w:rPr>
            </w:pPr>
            <w:r w:rsidDel="00000000" w:rsidR="00000000" w:rsidRPr="00000000">
              <w:rPr>
                <w:sz w:val="24"/>
                <w:szCs w:val="24"/>
                <w:rtl w:val="0"/>
              </w:rPr>
              <w:t xml:space="preserve">Географія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jc w:val="center"/>
              <w:rPr>
                <w:sz w:val="24"/>
                <w:szCs w:val="24"/>
              </w:rPr>
            </w:pPr>
            <w:r w:rsidDel="00000000" w:rsidR="00000000" w:rsidRPr="00000000">
              <w:rPr>
                <w:sz w:val="24"/>
                <w:szCs w:val="24"/>
                <w:rtl w:val="0"/>
              </w:rPr>
              <w:t xml:space="preserve">1,5 </w:t>
            </w:r>
          </w:p>
          <w:p w:rsidR="00000000" w:rsidDel="00000000" w:rsidP="00000000" w:rsidRDefault="00000000" w:rsidRPr="00000000" w14:paraId="00000421">
            <w:pPr>
              <w:jc w:val="center"/>
              <w:rPr>
                <w:b w:val="1"/>
                <w:sz w:val="24"/>
                <w:szCs w:val="24"/>
              </w:rPr>
            </w:pPr>
            <w:r w:rsidDel="00000000" w:rsidR="00000000" w:rsidRPr="00000000">
              <w:rPr>
                <w:b w:val="1"/>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jc w:val="center"/>
              <w:rPr>
                <w:sz w:val="24"/>
                <w:szCs w:val="24"/>
              </w:rPr>
            </w:pPr>
            <w:r w:rsidDel="00000000" w:rsidR="00000000" w:rsidRPr="00000000">
              <w:rPr>
                <w:sz w:val="24"/>
                <w:szCs w:val="24"/>
                <w:rtl w:val="0"/>
              </w:rPr>
              <w:t xml:space="preserve">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rPr>
                <w:sz w:val="24"/>
                <w:szCs w:val="24"/>
              </w:rPr>
            </w:pPr>
            <w:r w:rsidDel="00000000" w:rsidR="00000000" w:rsidRPr="00000000">
              <w:rPr>
                <w:sz w:val="24"/>
                <w:szCs w:val="24"/>
                <w:rtl w:val="0"/>
              </w:rPr>
              <w:t xml:space="preserve">Фізика і астрономія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jc w:val="center"/>
              <w:rPr>
                <w:sz w:val="24"/>
                <w:szCs w:val="24"/>
              </w:rPr>
            </w:pPr>
            <w:r w:rsidDel="00000000" w:rsidR="00000000" w:rsidRPr="00000000">
              <w:rPr>
                <w:sz w:val="24"/>
                <w:szCs w:val="24"/>
                <w:rtl w:val="0"/>
              </w:rPr>
              <w:t xml:space="preserve">2</w:t>
            </w:r>
            <w:r w:rsidDel="00000000" w:rsidR="00000000" w:rsidRPr="00000000">
              <w:rPr>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jc w:val="center"/>
              <w:rPr>
                <w:sz w:val="24"/>
                <w:szCs w:val="24"/>
              </w:rPr>
            </w:pPr>
            <w:r w:rsidDel="00000000" w:rsidR="00000000" w:rsidRPr="00000000">
              <w:rPr>
                <w:sz w:val="24"/>
                <w:szCs w:val="24"/>
                <w:rtl w:val="0"/>
              </w:rPr>
              <w:t xml:space="preserve">3</w:t>
            </w:r>
            <w:r w:rsidDel="00000000" w:rsidR="00000000" w:rsidRPr="00000000">
              <w:rPr>
                <w:sz w:val="16"/>
                <w:szCs w:val="16"/>
                <w:rtl w:val="0"/>
              </w:rPr>
              <w:t xml:space="preserve">(-1 на геогр.)</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rPr>
                <w:sz w:val="24"/>
                <w:szCs w:val="24"/>
              </w:rPr>
            </w:pPr>
            <w:r w:rsidDel="00000000" w:rsidR="00000000" w:rsidRPr="00000000">
              <w:rPr>
                <w:sz w:val="24"/>
                <w:szCs w:val="24"/>
                <w:rtl w:val="0"/>
              </w:rPr>
              <w:t xml:space="preserve">Хімія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jc w:val="center"/>
              <w:rPr>
                <w:sz w:val="24"/>
                <w:szCs w:val="24"/>
              </w:rPr>
            </w:pPr>
            <w:r w:rsidDel="00000000" w:rsidR="00000000" w:rsidRPr="00000000">
              <w:rPr>
                <w:sz w:val="24"/>
                <w:szCs w:val="24"/>
                <w:rtl w:val="0"/>
              </w:rPr>
              <w:t xml:space="preserve">1,5 </w:t>
            </w:r>
          </w:p>
          <w:p w:rsidR="00000000" w:rsidDel="00000000" w:rsidP="00000000" w:rsidRDefault="00000000" w:rsidRPr="00000000" w14:paraId="00000428">
            <w:pPr>
              <w:jc w:val="center"/>
              <w:rPr>
                <w:b w:val="1"/>
                <w:sz w:val="24"/>
                <w:szCs w:val="24"/>
              </w:rPr>
            </w:pPr>
            <w:r w:rsidDel="00000000" w:rsidR="00000000" w:rsidRPr="00000000">
              <w:rPr>
                <w:b w:val="1"/>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jc w:val="center"/>
              <w:rPr>
                <w:sz w:val="24"/>
                <w:szCs w:val="24"/>
              </w:rPr>
            </w:pPr>
            <w:r w:rsidDel="00000000" w:rsidR="00000000" w:rsidRPr="00000000">
              <w:rPr>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rPr>
                <w:sz w:val="24"/>
                <w:szCs w:val="24"/>
              </w:rPr>
            </w:pPr>
            <w:r w:rsidDel="00000000" w:rsidR="00000000" w:rsidRPr="00000000">
              <w:rPr>
                <w:sz w:val="24"/>
                <w:szCs w:val="24"/>
                <w:rtl w:val="0"/>
              </w:rPr>
              <w:t xml:space="preserve">Фізична культура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jc w:val="center"/>
              <w:rPr>
                <w:sz w:val="24"/>
                <w:szCs w:val="24"/>
              </w:rPr>
            </w:pPr>
            <w:r w:rsidDel="00000000" w:rsidR="00000000" w:rsidRPr="00000000">
              <w:rPr>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rPr>
                <w:sz w:val="24"/>
                <w:szCs w:val="24"/>
              </w:rPr>
            </w:pPr>
            <w:r w:rsidDel="00000000" w:rsidR="00000000" w:rsidRPr="00000000">
              <w:rPr>
                <w:sz w:val="24"/>
                <w:szCs w:val="24"/>
                <w:rtl w:val="0"/>
              </w:rPr>
              <w:t xml:space="preserve">Захист України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jc w:val="center"/>
              <w:rPr>
                <w:sz w:val="24"/>
                <w:szCs w:val="24"/>
              </w:rPr>
            </w:pPr>
            <w:r w:rsidDel="00000000" w:rsidR="00000000" w:rsidRPr="00000000">
              <w:rPr>
                <w:sz w:val="24"/>
                <w:szCs w:val="24"/>
                <w:rtl w:val="0"/>
              </w:rPr>
              <w:t xml:space="preserve">1,5 </w:t>
            </w:r>
          </w:p>
          <w:p w:rsidR="00000000" w:rsidDel="00000000" w:rsidP="00000000" w:rsidRDefault="00000000" w:rsidRPr="00000000" w14:paraId="0000042F">
            <w:pPr>
              <w:jc w:val="center"/>
              <w:rPr>
                <w:b w:val="1"/>
                <w:sz w:val="24"/>
                <w:szCs w:val="24"/>
              </w:rPr>
            </w:pPr>
            <w:r w:rsidDel="00000000" w:rsidR="00000000" w:rsidRPr="00000000">
              <w:rPr>
                <w:b w:val="1"/>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jc w:val="center"/>
              <w:rPr>
                <w:sz w:val="24"/>
                <w:szCs w:val="24"/>
              </w:rPr>
            </w:pPr>
            <w:r w:rsidDel="00000000" w:rsidR="00000000" w:rsidRPr="00000000">
              <w:rPr>
                <w:sz w:val="24"/>
                <w:szCs w:val="24"/>
                <w:rtl w:val="0"/>
              </w:rPr>
              <w:t xml:space="preserve">1,5 </w:t>
            </w:r>
          </w:p>
          <w:p w:rsidR="00000000" w:rsidDel="00000000" w:rsidP="00000000" w:rsidRDefault="00000000" w:rsidRPr="00000000" w14:paraId="00000431">
            <w:pPr>
              <w:jc w:val="center"/>
              <w:rPr>
                <w:b w:val="1"/>
                <w:sz w:val="24"/>
                <w:szCs w:val="24"/>
              </w:rPr>
            </w:pPr>
            <w:r w:rsidDel="00000000" w:rsidR="00000000" w:rsidRPr="00000000">
              <w:rPr>
                <w:b w:val="1"/>
                <w:sz w:val="24"/>
                <w:szCs w:val="24"/>
                <w:rtl w:val="0"/>
              </w:rPr>
              <w:t xml:space="preserve">1/2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rPr>
                <w:b w:val="1"/>
                <w:sz w:val="24"/>
                <w:szCs w:val="24"/>
              </w:rPr>
            </w:pPr>
            <w:r w:rsidDel="00000000" w:rsidR="00000000" w:rsidRPr="00000000">
              <w:rPr>
                <w:b w:val="1"/>
                <w:sz w:val="24"/>
                <w:szCs w:val="24"/>
                <w:rtl w:val="0"/>
              </w:rPr>
              <w:t xml:space="preserve">Вибірково-обов’язкові предмети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rPr>
                <w:sz w:val="24"/>
                <w:szCs w:val="24"/>
              </w:rPr>
            </w:pPr>
            <w:r w:rsidDel="00000000" w:rsidR="00000000" w:rsidRPr="00000000">
              <w:rPr>
                <w:sz w:val="24"/>
                <w:szCs w:val="24"/>
                <w:rtl w:val="0"/>
              </w:rPr>
              <w:t xml:space="preserve">Інформатика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jc w:val="center"/>
              <w:rPr>
                <w:sz w:val="24"/>
                <w:szCs w:val="24"/>
              </w:rPr>
            </w:pPr>
            <w:r w:rsidDel="00000000" w:rsidR="00000000" w:rsidRPr="00000000">
              <w:rPr>
                <w:sz w:val="24"/>
                <w:szCs w:val="24"/>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rPr>
                <w:sz w:val="24"/>
                <w:szCs w:val="24"/>
              </w:rPr>
            </w:pPr>
            <w:r w:rsidDel="00000000" w:rsidR="00000000" w:rsidRPr="00000000">
              <w:rPr>
                <w:sz w:val="24"/>
                <w:szCs w:val="24"/>
                <w:rtl w:val="0"/>
              </w:rPr>
              <w:t xml:space="preserve">Технології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rPr>
                <w:sz w:val="24"/>
                <w:szCs w:val="24"/>
              </w:rPr>
            </w:pPr>
            <w:r w:rsidDel="00000000" w:rsidR="00000000" w:rsidRPr="00000000">
              <w:rPr>
                <w:sz w:val="24"/>
                <w:szCs w:val="24"/>
                <w:rtl w:val="0"/>
              </w:rPr>
              <w:t xml:space="preserve">Мистецтво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jc w:val="center"/>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E">
            <w:pPr>
              <w:shd w:fill="ffffff" w:val="clear"/>
              <w:rPr>
                <w:sz w:val="24"/>
                <w:szCs w:val="24"/>
              </w:rPr>
            </w:pPr>
            <w:r w:rsidDel="00000000" w:rsidR="00000000" w:rsidRPr="00000000">
              <w:rPr>
                <w:sz w:val="24"/>
                <w:szCs w:val="24"/>
                <w:rtl w:val="0"/>
              </w:rPr>
              <w:t xml:space="preserve">Гранично допустиме тижневе навантаження учня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F">
            <w:pPr>
              <w:shd w:fill="ffffff" w:val="clear"/>
              <w:jc w:val="center"/>
              <w:rPr>
                <w:sz w:val="24"/>
                <w:szCs w:val="24"/>
              </w:rPr>
            </w:pPr>
            <w:r w:rsidDel="00000000" w:rsidR="00000000" w:rsidRPr="00000000">
              <w:rPr>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0">
            <w:pPr>
              <w:shd w:fill="ffffff" w:val="clear"/>
              <w:jc w:val="center"/>
              <w:rPr>
                <w:sz w:val="24"/>
                <w:szCs w:val="24"/>
              </w:rPr>
            </w:pPr>
            <w:r w:rsidDel="00000000" w:rsidR="00000000" w:rsidRPr="00000000">
              <w:rPr>
                <w:sz w:val="24"/>
                <w:szCs w:val="24"/>
                <w:rtl w:val="0"/>
              </w:rPr>
              <w:t xml:space="preserve">33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1">
            <w:pPr>
              <w:shd w:fill="ffffff" w:val="clear"/>
              <w:rPr>
                <w:b w:val="1"/>
                <w:sz w:val="24"/>
                <w:szCs w:val="24"/>
              </w:rPr>
            </w:pPr>
            <w:r w:rsidDel="00000000" w:rsidR="00000000" w:rsidRPr="00000000">
              <w:rPr>
                <w:b w:val="1"/>
                <w:sz w:val="24"/>
                <w:szCs w:val="24"/>
                <w:rtl w:val="0"/>
              </w:rPr>
              <w:t xml:space="preserve">Усього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2">
            <w:pPr>
              <w:shd w:fill="ffffff" w:val="clear"/>
              <w:jc w:val="center"/>
              <w:rPr>
                <w:b w:val="1"/>
                <w:sz w:val="24"/>
                <w:szCs w:val="24"/>
              </w:rPr>
            </w:pPr>
            <w:r w:rsidDel="00000000" w:rsidR="00000000" w:rsidRPr="00000000">
              <w:rPr>
                <w:b w:val="1"/>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3">
            <w:pPr>
              <w:shd w:fill="ffffff" w:val="clear"/>
              <w:jc w:val="center"/>
              <w:rPr>
                <w:b w:val="1"/>
                <w:sz w:val="24"/>
                <w:szCs w:val="24"/>
              </w:rPr>
            </w:pPr>
            <w:r w:rsidDel="00000000" w:rsidR="00000000" w:rsidRPr="00000000">
              <w:rPr>
                <w:b w:val="1"/>
                <w:sz w:val="24"/>
                <w:szCs w:val="24"/>
                <w:rtl w:val="0"/>
              </w:rPr>
              <w:t xml:space="preserve">35</w:t>
            </w:r>
          </w:p>
        </w:tc>
      </w:tr>
    </w:tbl>
    <w:bookmarkStart w:colFirst="0" w:colLast="0" w:name="bookmark=id.whqjm0rusxxo" w:id="19"/>
    <w:bookmarkEnd w:id="19"/>
    <w:p w:rsidR="00000000" w:rsidDel="00000000" w:rsidP="00000000" w:rsidRDefault="00000000" w:rsidRPr="00000000" w14:paraId="00000444">
      <w:pPr>
        <w:shd w:fill="ffffff" w:val="clear"/>
        <w:spacing w:after="150" w:line="360" w:lineRule="auto"/>
        <w:ind w:right="450"/>
        <w:rPr>
          <w:b w:val="1"/>
        </w:rPr>
      </w:pPr>
      <w:r w:rsidDel="00000000" w:rsidR="00000000" w:rsidRPr="00000000">
        <w:rPr>
          <w:rtl w:val="0"/>
        </w:rPr>
      </w:r>
    </w:p>
    <w:sectPr>
      <w:pgSz w:h="15840" w:w="12240" w:orient="portrait"/>
      <w:pgMar w:bottom="1134" w:top="113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300" w:hanging="300"/>
      </w:pPr>
      <w:rPr>
        <w:rFonts w:ascii="Times New Roman" w:cs="Times New Roman" w:eastAsia="Times New Roman" w:hAnsi="Times New Roman"/>
        <w:b w:val="0"/>
        <w:i w:val="0"/>
        <w:smallCaps w:val="0"/>
        <w:strike w:val="0"/>
        <w:shd w:fill="auto" w:val="clear"/>
        <w:vertAlign w:val="baseline"/>
      </w:rPr>
    </w:lvl>
    <w:lvl w:ilvl="1">
      <w:start w:val="1"/>
      <w:numFmt w:val="bullet"/>
      <w:lvlText w:val="•"/>
      <w:lvlJc w:val="left"/>
      <w:pPr>
        <w:ind w:left="740" w:hanging="300"/>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960" w:hanging="300"/>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1180" w:hanging="300"/>
      </w:pPr>
      <w:rPr>
        <w:rFonts w:ascii="Times New Roman" w:cs="Times New Roman" w:eastAsia="Times New Roman" w:hAnsi="Times New Roman"/>
        <w:b w:val="0"/>
        <w:i w:val="0"/>
        <w:smallCaps w:val="0"/>
        <w:strike w:val="0"/>
        <w:shd w:fill="auto" w:val="clear"/>
        <w:vertAlign w:val="baseline"/>
      </w:rPr>
    </w:lvl>
    <w:lvl w:ilvl="4">
      <w:start w:val="1"/>
      <w:numFmt w:val="bullet"/>
      <w:lvlText w:val="•"/>
      <w:lvlJc w:val="left"/>
      <w:pPr>
        <w:ind w:left="1400" w:hanging="300"/>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1620" w:hanging="300"/>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1840" w:hanging="300"/>
      </w:pPr>
      <w:rPr>
        <w:rFonts w:ascii="Times New Roman" w:cs="Times New Roman" w:eastAsia="Times New Roman" w:hAnsi="Times New Roman"/>
        <w:b w:val="0"/>
        <w:i w:val="0"/>
        <w:smallCaps w:val="0"/>
        <w:strike w:val="0"/>
        <w:shd w:fill="auto" w:val="clear"/>
        <w:vertAlign w:val="baseline"/>
      </w:rPr>
    </w:lvl>
    <w:lvl w:ilvl="7">
      <w:start w:val="1"/>
      <w:numFmt w:val="bullet"/>
      <w:lvlText w:val="•"/>
      <w:lvlJc w:val="left"/>
      <w:pPr>
        <w:ind w:left="2060" w:hanging="300"/>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2280" w:hanging="300"/>
      </w:pPr>
      <w:rPr>
        <w:rFonts w:ascii="Times New Roman" w:cs="Times New Roman" w:eastAsia="Times New Roman" w:hAnsi="Times New Roman"/>
        <w:b w:val="0"/>
        <w:i w:val="0"/>
        <w:smallCaps w:val="0"/>
        <w:strike w:val="0"/>
        <w:shd w:fill="auto" w:val="clear"/>
        <w:vertAlign w:val="baseline"/>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Calibri" w:cs="Calibri" w:eastAsia="Calibri" w:hAnsi="Calibri"/>
      <w:b w:val="1"/>
      <w:i w:val="1"/>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5">
    <w:name w:val="Normal (Web)"/>
    <w:basedOn w:val="a0"/>
    <w:uiPriority w:val="99"/>
    <w:unhideWhenUsed w:val="1"/>
    <w:rsid w:val="004D2EBA"/>
    <w:pPr>
      <w:spacing w:after="280" w:before="280"/>
    </w:pPr>
    <w:rPr>
      <w:rFonts w:eastAsia="Calibri"/>
      <w:sz w:val="24"/>
    </w:rPr>
  </w:style>
  <w:style w:type="paragraph" w:styleId="a6">
    <w:name w:val="No Spacing"/>
    <w:qFormat w:val="1"/>
    <w:rsid w:val="004D2EBA"/>
    <w:pPr>
      <w:suppressAutoHyphens w:val="1"/>
    </w:pPr>
    <w:rPr>
      <w:rFonts w:ascii="Calibri" w:eastAsia="Calibri" w:hAnsi="Calibri"/>
      <w:lang w:eastAsia="zh-CN" w:val="ru-RU"/>
    </w:rPr>
  </w:style>
  <w:style w:type="paragraph" w:styleId="a7">
    <w:name w:val="List Paragraph"/>
    <w:basedOn w:val="a0"/>
    <w:qFormat w:val="1"/>
    <w:rsid w:val="004D2EBA"/>
    <w:pPr>
      <w:spacing w:after="160" w:line="254" w:lineRule="auto"/>
      <w:ind w:left="720"/>
      <w:contextualSpacing w:val="1"/>
    </w:pPr>
    <w:rPr>
      <w:rFonts w:ascii="Calibri" w:cs="Calibri" w:eastAsia="Calibri" w:hAnsi="Calibri"/>
      <w:sz w:val="22"/>
      <w:szCs w:val="22"/>
      <w:lang w:val="ru-RU"/>
    </w:rPr>
  </w:style>
  <w:style w:type="paragraph" w:styleId="10" w:customStyle="1">
    <w:name w:val="Абзац списка1"/>
    <w:basedOn w:val="a0"/>
    <w:rsid w:val="004D2EBA"/>
    <w:pPr>
      <w:ind w:left="720"/>
      <w:contextualSpacing w:val="1"/>
    </w:pPr>
    <w:rPr>
      <w:rFonts w:ascii="Liberation Serif" w:cs="Arial" w:eastAsia="SimSun" w:hAnsi="Liberation Serif"/>
      <w:kern w:val="2"/>
      <w:sz w:val="24"/>
      <w:lang w:bidi="hi-IN"/>
    </w:rPr>
  </w:style>
  <w:style w:type="character" w:styleId="rvts0" w:customStyle="1">
    <w:name w:val="rvts0"/>
    <w:basedOn w:val="a1"/>
    <w:rsid w:val="004D2EBA"/>
  </w:style>
  <w:style w:type="character" w:styleId="FontStyle12" w:customStyle="1">
    <w:name w:val="Font Style12"/>
    <w:basedOn w:val="a1"/>
    <w:qFormat w:val="1"/>
    <w:rsid w:val="004D2EBA"/>
    <w:rPr>
      <w:rFonts w:ascii="Times New Roman" w:cs="Times New Roman" w:hAnsi="Times New Roman" w:hint="default"/>
      <w:i w:val="1"/>
      <w:iCs w:val="1"/>
      <w:sz w:val="18"/>
      <w:szCs w:val="18"/>
    </w:rPr>
  </w:style>
  <w:style w:type="character" w:styleId="a8">
    <w:name w:val="Hyperlink"/>
    <w:basedOn w:val="a1"/>
    <w:unhideWhenUsed w:val="1"/>
    <w:rsid w:val="004D2EBA"/>
    <w:rPr>
      <w:color w:val="0563c1"/>
      <w:u w:val="single"/>
    </w:rPr>
  </w:style>
  <w:style w:type="character" w:styleId="20" w:customStyle="1">
    <w:name w:val="Заголовок 2 Знак"/>
    <w:basedOn w:val="a1"/>
    <w:link w:val="2"/>
    <w:uiPriority w:val="9"/>
    <w:rsid w:val="00643507"/>
    <w:rPr>
      <w:rFonts w:asciiTheme="majorHAnsi" w:cstheme="majorBidi" w:eastAsiaTheme="majorEastAsia" w:hAnsiTheme="majorHAnsi"/>
      <w:b w:val="1"/>
      <w:bCs w:val="1"/>
      <w:i w:val="1"/>
      <w:iCs w:val="1"/>
      <w:sz w:val="28"/>
      <w:szCs w:val="28"/>
      <w:lang w:val="uk-UA"/>
    </w:rPr>
  </w:style>
  <w:style w:type="table" w:styleId="a9">
    <w:name w:val="Table Grid"/>
    <w:basedOn w:val="a2"/>
    <w:uiPriority w:val="59"/>
    <w:rsid w:val="0064350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a">
    <w:name w:val="Balloon Text"/>
    <w:basedOn w:val="a0"/>
    <w:link w:val="ab"/>
    <w:uiPriority w:val="99"/>
    <w:semiHidden w:val="1"/>
    <w:unhideWhenUsed w:val="1"/>
    <w:rsid w:val="00220E3C"/>
    <w:rPr>
      <w:rFonts w:ascii="Segoe UI" w:cs="Segoe UI" w:hAnsi="Segoe UI"/>
      <w:sz w:val="18"/>
      <w:szCs w:val="18"/>
    </w:rPr>
  </w:style>
  <w:style w:type="character" w:styleId="ab" w:customStyle="1">
    <w:name w:val="Текст выноски Знак"/>
    <w:basedOn w:val="a1"/>
    <w:link w:val="aa"/>
    <w:uiPriority w:val="99"/>
    <w:semiHidden w:val="1"/>
    <w:rsid w:val="00220E3C"/>
    <w:rPr>
      <w:rFonts w:ascii="Segoe UI" w:cs="Segoe UI" w:eastAsia="Times New Roman" w:hAnsi="Segoe UI"/>
      <w:sz w:val="18"/>
      <w:szCs w:val="18"/>
      <w:lang w:eastAsia="zh-CN" w:val="uk-UA"/>
    </w:rPr>
  </w:style>
  <w:style w:type="character" w:styleId="ac">
    <w:name w:val="FollowedHyperlink"/>
    <w:basedOn w:val="a1"/>
    <w:uiPriority w:val="99"/>
    <w:semiHidden w:val="1"/>
    <w:unhideWhenUsed w:val="1"/>
    <w:rsid w:val="00900D69"/>
    <w:rPr>
      <w:color w:val="954f72" w:themeColor="followedHyperlink"/>
      <w:u w:val="single"/>
    </w:rPr>
  </w:style>
  <w:style w:type="paragraph" w:styleId="21">
    <w:name w:val="Body Text Indent 2"/>
    <w:basedOn w:val="a0"/>
    <w:link w:val="22"/>
    <w:rsid w:val="00A17ADA"/>
    <w:pPr>
      <w:suppressAutoHyphens w:val="0"/>
      <w:spacing w:after="120" w:line="480" w:lineRule="auto"/>
      <w:ind w:left="283"/>
    </w:pPr>
    <w:rPr>
      <w:sz w:val="20"/>
      <w:szCs w:val="20"/>
      <w:lang w:eastAsia="ru-RU" w:val="ru-RU"/>
    </w:rPr>
  </w:style>
  <w:style w:type="character" w:styleId="22" w:customStyle="1">
    <w:name w:val="Основной текст с отступом 2 Знак"/>
    <w:basedOn w:val="a1"/>
    <w:link w:val="21"/>
    <w:rsid w:val="00A17ADA"/>
    <w:rPr>
      <w:rFonts w:ascii="Times New Roman" w:cs="Times New Roman" w:eastAsia="Times New Roman" w:hAnsi="Times New Roman"/>
      <w:sz w:val="20"/>
      <w:szCs w:val="20"/>
      <w:lang w:eastAsia="ru-RU" w:val="ru-RU"/>
    </w:rPr>
  </w:style>
  <w:style w:type="paragraph" w:styleId="ad" w:customStyle="1">
    <w:name w:val="Нормальний текст"/>
    <w:basedOn w:val="a0"/>
    <w:uiPriority w:val="99"/>
    <w:rsid w:val="00D84DBE"/>
    <w:pPr>
      <w:suppressAutoHyphens w:val="0"/>
      <w:spacing w:before="120"/>
      <w:ind w:firstLine="567"/>
    </w:pPr>
    <w:rPr>
      <w:rFonts w:ascii="Antiqua" w:hAnsi="Antiqua"/>
      <w:sz w:val="26"/>
      <w:szCs w:val="20"/>
      <w:lang w:eastAsia="ru-RU"/>
    </w:rPr>
  </w:style>
  <w:style w:type="paragraph" w:styleId="Default" w:customStyle="1">
    <w:name w:val="Default"/>
    <w:rsid w:val="00C94BB7"/>
    <w:pPr>
      <w:autoSpaceDE w:val="0"/>
      <w:autoSpaceDN w:val="0"/>
      <w:adjustRightInd w:val="0"/>
    </w:pPr>
    <w:rPr>
      <w:color w:val="000000"/>
      <w:sz w:val="24"/>
      <w:szCs w:val="24"/>
    </w:rPr>
  </w:style>
  <w:style w:type="character" w:styleId="ae">
    <w:name w:val="Emphasis"/>
    <w:basedOn w:val="a1"/>
    <w:uiPriority w:val="20"/>
    <w:qFormat w:val="1"/>
    <w:rsid w:val="003D419D"/>
    <w:rPr>
      <w:i w:val="1"/>
      <w:iCs w:val="1"/>
    </w:rPr>
  </w:style>
  <w:style w:type="paragraph" w:styleId="af" w:customStyle="1">
    <w:name w:val="Шапка документу"/>
    <w:basedOn w:val="a0"/>
    <w:uiPriority w:val="99"/>
    <w:rsid w:val="00F26057"/>
    <w:pPr>
      <w:keepNext w:val="1"/>
      <w:keepLines w:val="1"/>
      <w:suppressAutoHyphens w:val="0"/>
      <w:spacing w:after="240"/>
      <w:ind w:left="4536"/>
      <w:jc w:val="center"/>
    </w:pPr>
    <w:rPr>
      <w:rFonts w:ascii="Antiqua" w:hAnsi="Antiqua"/>
      <w:sz w:val="26"/>
      <w:szCs w:val="20"/>
      <w:lang w:eastAsia="ru-RU"/>
    </w:rPr>
  </w:style>
  <w:style w:type="table" w:styleId="af1" w:customStyle="1">
    <w:basedOn w:val="TableNormal"/>
    <w:tblPr>
      <w:tblStyleRowBandSize w:val="1"/>
      <w:tblStyleColBandSize w:val="1"/>
      <w:tblCellMar>
        <w:top w:w="0.0" w:type="dxa"/>
        <w:left w:w="108.0" w:type="dxa"/>
        <w:bottom w:w="0.0" w:type="dxa"/>
        <w:right w:w="108.0" w:type="dxa"/>
      </w:tblCellMar>
    </w:tblPr>
  </w:style>
  <w:style w:type="table" w:styleId="af2" w:customStyle="1">
    <w:basedOn w:val="TableNormal"/>
    <w:tblPr>
      <w:tblStyleRowBandSize w:val="1"/>
      <w:tblStyleColBandSize w:val="1"/>
      <w:tblCellMar>
        <w:top w:w="0.0" w:type="dxa"/>
        <w:left w:w="108.0" w:type="dxa"/>
        <w:bottom w:w="0.0" w:type="dxa"/>
        <w:right w:w="108.0" w:type="dxa"/>
      </w:tblCellMar>
    </w:tblPr>
  </w:style>
  <w:style w:type="table" w:styleId="af3" w:customStyle="1">
    <w:basedOn w:val="TableNormal"/>
    <w:tblPr>
      <w:tblStyleRowBandSize w:val="1"/>
      <w:tblStyleColBandSize w:val="1"/>
      <w:tblCellMar>
        <w:top w:w="0.0" w:type="dxa"/>
        <w:left w:w="115.0" w:type="dxa"/>
        <w:bottom w:w="0.0" w:type="dxa"/>
        <w:right w:w="115.0" w:type="dxa"/>
      </w:tblCellMar>
    </w:tblPr>
  </w:style>
  <w:style w:type="table" w:styleId="af4" w:customStyle="1">
    <w:basedOn w:val="TableNormal"/>
    <w:tblPr>
      <w:tblStyleRowBandSize w:val="1"/>
      <w:tblStyleColBandSize w:val="1"/>
      <w:tblCellMar>
        <w:top w:w="0.0" w:type="dxa"/>
        <w:left w:w="108.0" w:type="dxa"/>
        <w:bottom w:w="0.0" w:type="dxa"/>
        <w:right w:w="108.0" w:type="dxa"/>
      </w:tblCellMar>
    </w:tblPr>
  </w:style>
  <w:style w:type="table" w:styleId="af5" w:customStyle="1">
    <w:basedOn w:val="TableNormal"/>
    <w:tblPr>
      <w:tblStyleRowBandSize w:val="1"/>
      <w:tblStyleColBandSize w:val="1"/>
      <w:tblCellMar>
        <w:top w:w="0.0" w:type="dxa"/>
        <w:left w:w="115.0" w:type="dxa"/>
        <w:bottom w:w="0.0" w:type="dxa"/>
        <w:right w:w="115.0" w:type="dxa"/>
      </w:tblCellMar>
    </w:tblPr>
  </w:style>
  <w:style w:type="table" w:styleId="af6" w:customStyle="1">
    <w:basedOn w:val="TableNormal"/>
    <w:tblPr>
      <w:tblStyleRowBandSize w:val="1"/>
      <w:tblStyleColBandSize w:val="1"/>
      <w:tblCellMar>
        <w:top w:w="0.0" w:type="dxa"/>
        <w:left w:w="108.0" w:type="dxa"/>
        <w:bottom w:w="0.0" w:type="dxa"/>
        <w:right w:w="108.0" w:type="dxa"/>
      </w:tblCellMar>
    </w:tblPr>
  </w:style>
  <w:style w:type="table" w:styleId="af7" w:customStyle="1">
    <w:basedOn w:val="TableNormal"/>
    <w:tblPr>
      <w:tblStyleRowBandSize w:val="1"/>
      <w:tblStyleColBandSize w:val="1"/>
      <w:tblCellMar>
        <w:top w:w="0.0" w:type="dxa"/>
        <w:left w:w="115.0" w:type="dxa"/>
        <w:bottom w:w="0.0" w:type="dxa"/>
        <w:right w:w="115.0" w:type="dxa"/>
      </w:tblCellMar>
    </w:tblPr>
  </w:style>
  <w:style w:type="table" w:styleId="af8" w:customStyle="1">
    <w:basedOn w:val="TableNormal"/>
    <w:tblPr>
      <w:tblStyleRowBandSize w:val="1"/>
      <w:tblStyleColBandSize w:val="1"/>
      <w:tblCellMar>
        <w:top w:w="0.0" w:type="dxa"/>
        <w:left w:w="115.0" w:type="dxa"/>
        <w:bottom w:w="0.0" w:type="dxa"/>
        <w:right w:w="115.0" w:type="dxa"/>
      </w:tblCellMar>
    </w:tblPr>
  </w:style>
  <w:style w:type="table" w:styleId="af9" w:customStyle="1">
    <w:basedOn w:val="TableNormal"/>
    <w:tblPr>
      <w:tblStyleRowBandSize w:val="1"/>
      <w:tblStyleColBandSize w:val="1"/>
      <w:tblCellMar>
        <w:top w:w="0.0" w:type="dxa"/>
        <w:left w:w="115.0" w:type="dxa"/>
        <w:bottom w:w="0.0" w:type="dxa"/>
        <w:right w:w="115.0" w:type="dxa"/>
      </w:tblCellMar>
    </w:tblPr>
  </w:style>
  <w:style w:type="table" w:styleId="afa" w:customStyle="1">
    <w:basedOn w:val="TableNormal"/>
    <w:tblPr>
      <w:tblStyleRowBandSize w:val="1"/>
      <w:tblStyleColBandSize w:val="1"/>
      <w:tblCellMar>
        <w:top w:w="0.0" w:type="dxa"/>
        <w:left w:w="115.0" w:type="dxa"/>
        <w:bottom w:w="0.0" w:type="dxa"/>
        <w:right w:w="115.0" w:type="dxa"/>
      </w:tblCellMar>
    </w:tblPr>
  </w:style>
  <w:style w:type="table" w:styleId="afb" w:customStyle="1">
    <w:basedOn w:val="TableNormal"/>
    <w:tblPr>
      <w:tblStyleRowBandSize w:val="1"/>
      <w:tblStyleColBandSize w:val="1"/>
      <w:tblCellMar>
        <w:top w:w="0.0" w:type="dxa"/>
        <w:left w:w="115.0" w:type="dxa"/>
        <w:bottom w:w="0.0" w:type="dxa"/>
        <w:right w:w="115.0" w:type="dxa"/>
      </w:tblCellMar>
    </w:tblPr>
  </w:style>
  <w:style w:type="table" w:styleId="afc" w:customStyle="1">
    <w:basedOn w:val="TableNormal"/>
    <w:tblPr>
      <w:tblStyleRowBandSize w:val="1"/>
      <w:tblStyleColBandSize w:val="1"/>
      <w:tblCellMar>
        <w:top w:w="0.0" w:type="dxa"/>
        <w:left w:w="115.0" w:type="dxa"/>
        <w:bottom w:w="0.0" w:type="dxa"/>
        <w:right w:w="115.0" w:type="dxa"/>
      </w:tblCellMar>
    </w:tblPr>
  </w:style>
  <w:style w:type="table" w:styleId="afd" w:customStyle="1">
    <w:basedOn w:val="TableNormal"/>
    <w:tblPr>
      <w:tblStyleRowBandSize w:val="1"/>
      <w:tblStyleColBandSize w:val="1"/>
      <w:tblCellMar>
        <w:top w:w="0.0" w:type="dxa"/>
        <w:left w:w="115.0" w:type="dxa"/>
        <w:bottom w:w="0.0" w:type="dxa"/>
        <w:right w:w="115.0" w:type="dxa"/>
      </w:tblCellMar>
    </w:tblPr>
  </w:style>
  <w:style w:type="table" w:styleId="afe" w:customStyle="1">
    <w:basedOn w:val="TableNormal"/>
    <w:tblPr>
      <w:tblStyleRowBandSize w:val="1"/>
      <w:tblStyleColBandSize w:val="1"/>
      <w:tblCellMar>
        <w:top w:w="0.0" w:type="dxa"/>
        <w:left w:w="115.0" w:type="dxa"/>
        <w:bottom w:w="0.0" w:type="dxa"/>
        <w:right w:w="115.0" w:type="dxa"/>
      </w:tblCellMar>
    </w:tblPr>
  </w:style>
  <w:style w:type="table" w:styleId="aff" w:customStyle="1">
    <w:basedOn w:val="TableNormal"/>
    <w:tblPr>
      <w:tblStyleRowBandSize w:val="1"/>
      <w:tblStyleColBandSize w:val="1"/>
      <w:tblCellMar>
        <w:top w:w="0.0" w:type="dxa"/>
        <w:left w:w="115.0" w:type="dxa"/>
        <w:bottom w:w="0.0" w:type="dxa"/>
        <w:right w:w="115.0" w:type="dxa"/>
      </w:tblCellMar>
    </w:tblPr>
  </w:style>
  <w:style w:type="paragraph" w:styleId="rvps11" w:customStyle="1">
    <w:name w:val="rvps11"/>
    <w:basedOn w:val="a0"/>
    <w:rsid w:val="002A7A04"/>
    <w:pPr>
      <w:suppressAutoHyphens w:val="0"/>
      <w:spacing w:after="100" w:afterAutospacing="1" w:before="100" w:beforeAutospacing="1"/>
    </w:pPr>
    <w:rPr>
      <w:sz w:val="24"/>
      <w:lang w:eastAsia="uk-UA"/>
    </w:rPr>
  </w:style>
  <w:style w:type="paragraph" w:styleId="rvps3" w:customStyle="1">
    <w:name w:val="rvps3"/>
    <w:basedOn w:val="a0"/>
    <w:rsid w:val="002A7A04"/>
    <w:pPr>
      <w:suppressAutoHyphens w:val="0"/>
      <w:spacing w:after="100" w:afterAutospacing="1" w:before="100" w:beforeAutospacing="1"/>
    </w:pPr>
    <w:rPr>
      <w:sz w:val="24"/>
      <w:lang w:eastAsia="uk-UA"/>
    </w:rPr>
  </w:style>
  <w:style w:type="character" w:styleId="rvts9" w:customStyle="1">
    <w:name w:val="rvts9"/>
    <w:basedOn w:val="a1"/>
    <w:rsid w:val="002A7A04"/>
  </w:style>
  <w:style w:type="paragraph" w:styleId="rvps12" w:customStyle="1">
    <w:name w:val="rvps12"/>
    <w:basedOn w:val="a0"/>
    <w:rsid w:val="002A7A04"/>
    <w:pPr>
      <w:suppressAutoHyphens w:val="0"/>
      <w:spacing w:after="100" w:afterAutospacing="1" w:before="100" w:beforeAutospacing="1"/>
    </w:pPr>
    <w:rPr>
      <w:sz w:val="24"/>
      <w:lang w:eastAsia="uk-UA"/>
    </w:rPr>
  </w:style>
  <w:style w:type="paragraph" w:styleId="rvps14" w:customStyle="1">
    <w:name w:val="rvps14"/>
    <w:basedOn w:val="a0"/>
    <w:rsid w:val="002A7A04"/>
    <w:pPr>
      <w:suppressAutoHyphens w:val="0"/>
      <w:spacing w:after="100" w:afterAutospacing="1" w:before="100" w:beforeAutospacing="1"/>
    </w:pPr>
    <w:rPr>
      <w:sz w:val="24"/>
      <w:lang w:eastAsia="uk-UA"/>
    </w:rPr>
  </w:style>
  <w:style w:type="character" w:styleId="rvts37" w:customStyle="1">
    <w:name w:val="rvts37"/>
    <w:basedOn w:val="a1"/>
    <w:rsid w:val="002A7A04"/>
  </w:style>
  <w:style w:type="character" w:styleId="rvts82" w:customStyle="1">
    <w:name w:val="rvts82"/>
    <w:basedOn w:val="a1"/>
    <w:rsid w:val="002A7A04"/>
  </w:style>
  <w:style w:type="paragraph" w:styleId="aff0" w:customStyle="1">
    <w:name w:val="Типовий"/>
    <w:rsid w:val="007E3EAB"/>
    <w:pPr>
      <w:pBdr>
        <w:top w:space="0" w:sz="0" w:val="nil"/>
        <w:left w:space="0" w:sz="0" w:val="nil"/>
        <w:bottom w:space="0" w:sz="0" w:val="nil"/>
        <w:right w:space="0" w:sz="0" w:val="nil"/>
        <w:between w:space="0" w:sz="0" w:val="nil"/>
        <w:bar w:space="0" w:sz="0" w:val="nil"/>
      </w:pBdr>
      <w:spacing w:before="160" w:line="288" w:lineRule="auto"/>
    </w:pPr>
    <w:rPr>
      <w:rFonts w:ascii="Helvetica Neue" w:cs="Arial Unicode MS" w:eastAsia="Arial Unicode MS" w:hAnsi="Helvetica Neue"/>
      <w:color w:val="000000"/>
      <w:sz w:val="24"/>
      <w:szCs w:val="24"/>
      <w:bdr w:space="0" w:sz="0" w:val="nil"/>
      <w:lang w:eastAsia="ru-RU"/>
      <w14:textOutline w14:cap="flat" w14:cmpd="sng" w14:algn="ctr">
        <w14:noFill/>
        <w14:prstDash w14:val="solid"/>
        <w14:bevel/>
      </w14:textOutline>
    </w:rPr>
  </w:style>
  <w:style w:type="numbering" w:styleId="a" w:customStyle="1">
    <w:name w:val="Маркери"/>
    <w:rsid w:val="00A2472E"/>
    <w:pPr>
      <w:numPr>
        <w:numId w:val="52"/>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svY7jhMCA6GNJ1SQXQE3slbb0Up4q7pA/view?usp=sharing" TargetMode="External"/><Relationship Id="rId10" Type="http://schemas.openxmlformats.org/officeDocument/2006/relationships/hyperlink" Target="https://drive.google.com/file/d/1JBb4v_qOsbDRYVbdIPUoatMsHsjPskhI/view" TargetMode="External"/><Relationship Id="rId13" Type="http://schemas.openxmlformats.org/officeDocument/2006/relationships/hyperlink" Target="https://mon.gov.ua/npa/pro-zatverdzhennia-rekomendatsii-shchodo-otsiniuvannia-rezultativ-navchannia" TargetMode="External"/><Relationship Id="rId12" Type="http://schemas.openxmlformats.org/officeDocument/2006/relationships/hyperlink" Target="https://www.cambridgeinternational.org/programmes-and-qualific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8OE1g41RvCr-zhOu9Oh788J-bxWQHHHe/view" TargetMode="External"/><Relationship Id="rId15" Type="http://schemas.openxmlformats.org/officeDocument/2006/relationships/hyperlink" Target="https://mon.gov.ua/news/yak-otsiniuvatymut-uchniv-59-klasiv-mon-zatverdylo-rekomendatsii" TargetMode="External"/><Relationship Id="rId14" Type="http://schemas.openxmlformats.org/officeDocument/2006/relationships/hyperlink" Target="https://mon.gov.ua/npa/pro-zatverdzhennia-rekomendatsii-shchodo-otsiniuvannia-rezultativ-navchannia" TargetMode="External"/><Relationship Id="rId17" Type="http://schemas.openxmlformats.org/officeDocument/2006/relationships/hyperlink" Target="https://mon.gov.ua/news/nove-polozhennia-pro-atestatsiiu-pedahohiv-shcho-zminylosia" TargetMode="External"/><Relationship Id="rId16" Type="http://schemas.openxmlformats.org/officeDocument/2006/relationships/hyperlink" Target="https://eumka.com/" TargetMode="External"/><Relationship Id="rId5" Type="http://schemas.openxmlformats.org/officeDocument/2006/relationships/styles" Target="styles.xml"/><Relationship Id="rId19" Type="http://schemas.openxmlformats.org/officeDocument/2006/relationships/hyperlink" Target="https://www.cambridgeinternational.org/programmes-and-qualifications/cambridge-primary/" TargetMode="External"/><Relationship Id="rId6" Type="http://schemas.openxmlformats.org/officeDocument/2006/relationships/customXml" Target="../customXML/item1.xml"/><Relationship Id="rId18" Type="http://schemas.openxmlformats.org/officeDocument/2006/relationships/hyperlink" Target="https://mon.gov.ua/npa/pro-zatverdzhennia-typovoi-osvitnoi-prohramy-dlia-10-12-klasiv-zakladiv-zahalnoi-serednoi-osvity-iaki-zabezpechuiut-zdobuttia-profilnoi-serednoi-osvity-za-akademichnym-spriamuvanniam" TargetMode="External"/><Relationship Id="rId7" Type="http://schemas.openxmlformats.org/officeDocument/2006/relationships/image" Target="media/image1.png"/><Relationship Id="rId8" Type="http://schemas.openxmlformats.org/officeDocument/2006/relationships/hyperlink" Target="https://drive.google.com/file/d/18C5MDullkBYLvGapLvKWcA1JiLbka0_t/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k6oGett+ooOabYwg5m+PnF+4WQ==">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2018-06-19T13:30:00Z</dcterms:created>
  <dc:creator>Пользователь Windows</dc:creator>
</cp:coreProperties>
</file>