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BA" w:rsidRDefault="004D2EBA" w:rsidP="004D2EBA">
      <w:r>
        <w:rPr>
          <w:b/>
          <w:szCs w:val="28"/>
        </w:rPr>
        <w:t xml:space="preserve">           СХВАЛЕНО                                                                        </w:t>
      </w:r>
    </w:p>
    <w:p w:rsidR="004D2EBA" w:rsidRDefault="004D2EBA" w:rsidP="004D2EBA">
      <w:pPr>
        <w:rPr>
          <w:b/>
          <w:szCs w:val="28"/>
        </w:rPr>
      </w:pPr>
    </w:p>
    <w:p w:rsidR="004D2EBA" w:rsidRDefault="004D2EBA" w:rsidP="004D2EBA">
      <w:r>
        <w:rPr>
          <w:szCs w:val="28"/>
        </w:rPr>
        <w:t xml:space="preserve">Засідання педагогічної ради                             </w:t>
      </w:r>
    </w:p>
    <w:p w:rsidR="004D2EBA" w:rsidRDefault="004D2EBA" w:rsidP="004D2EBA">
      <w:r>
        <w:rPr>
          <w:szCs w:val="28"/>
        </w:rPr>
        <w:t>Протокол №</w:t>
      </w:r>
      <w:r w:rsidR="000B3C9B" w:rsidRPr="000B3C9B">
        <w:rPr>
          <w:szCs w:val="28"/>
          <w:lang w:val="ru-RU"/>
        </w:rPr>
        <w:t xml:space="preserve"> 4</w:t>
      </w:r>
      <w:r>
        <w:rPr>
          <w:szCs w:val="28"/>
        </w:rPr>
        <w:t xml:space="preserve"> </w:t>
      </w:r>
    </w:p>
    <w:p w:rsidR="004D2EBA" w:rsidRDefault="004D2EBA" w:rsidP="004D2EBA">
      <w:r>
        <w:rPr>
          <w:szCs w:val="28"/>
        </w:rPr>
        <w:t xml:space="preserve">від </w:t>
      </w:r>
      <w:r w:rsidR="000B3C9B" w:rsidRPr="000B3C9B">
        <w:rPr>
          <w:szCs w:val="28"/>
          <w:lang w:val="ru-RU"/>
        </w:rPr>
        <w:t>24</w:t>
      </w:r>
      <w:r w:rsidR="000B3C9B">
        <w:rPr>
          <w:szCs w:val="28"/>
        </w:rPr>
        <w:t>.</w:t>
      </w:r>
      <w:r w:rsidR="000B3C9B" w:rsidRPr="000B3C9B">
        <w:rPr>
          <w:szCs w:val="28"/>
          <w:lang w:val="ru-RU"/>
        </w:rPr>
        <w:t>05</w:t>
      </w:r>
      <w:r w:rsidR="000B3C9B">
        <w:rPr>
          <w:szCs w:val="28"/>
        </w:rPr>
        <w:t>.</w:t>
      </w:r>
      <w:r>
        <w:rPr>
          <w:szCs w:val="28"/>
        </w:rPr>
        <w:t xml:space="preserve"> 20</w:t>
      </w:r>
      <w:r w:rsidR="00AE7EBF">
        <w:rPr>
          <w:szCs w:val="28"/>
          <w:lang w:val="ru-RU"/>
        </w:rPr>
        <w:t>18</w:t>
      </w:r>
      <w:r>
        <w:rPr>
          <w:szCs w:val="28"/>
        </w:rPr>
        <w:t xml:space="preserve"> р.                              </w:t>
      </w:r>
    </w:p>
    <w:p w:rsidR="004D2EBA" w:rsidRDefault="004D2EBA" w:rsidP="004D2EBA">
      <w:pPr>
        <w:rPr>
          <w:szCs w:val="28"/>
        </w:rPr>
      </w:pPr>
    </w:p>
    <w:p w:rsidR="004D2EBA" w:rsidRDefault="004D2EBA" w:rsidP="004D2EBA">
      <w:r>
        <w:rPr>
          <w:b/>
          <w:szCs w:val="28"/>
        </w:rPr>
        <w:t xml:space="preserve">             ЗАТВЕРДЖЕНО </w:t>
      </w:r>
    </w:p>
    <w:p w:rsidR="004D2EBA" w:rsidRDefault="004D2EBA" w:rsidP="004D2EBA">
      <w:pPr>
        <w:rPr>
          <w:b/>
          <w:szCs w:val="28"/>
        </w:rPr>
      </w:pPr>
    </w:p>
    <w:p w:rsidR="0076271A" w:rsidRDefault="004D2EBA" w:rsidP="0076271A">
      <w:pPr>
        <w:ind w:left="-284"/>
      </w:pPr>
      <w:r>
        <w:rPr>
          <w:szCs w:val="28"/>
        </w:rPr>
        <w:t xml:space="preserve">Наказ від </w:t>
      </w:r>
      <w:r w:rsidR="000B3C9B">
        <w:rPr>
          <w:szCs w:val="28"/>
        </w:rPr>
        <w:t xml:space="preserve">24.05.2018 </w:t>
      </w:r>
      <w:r>
        <w:rPr>
          <w:szCs w:val="28"/>
        </w:rPr>
        <w:t>№</w:t>
      </w:r>
      <w:r w:rsidR="000B3C9B">
        <w:rPr>
          <w:szCs w:val="28"/>
        </w:rPr>
        <w:t xml:space="preserve"> 44-а</w:t>
      </w:r>
      <w:r>
        <w:rPr>
          <w:szCs w:val="28"/>
        </w:rPr>
        <w:t xml:space="preserve"> </w:t>
      </w:r>
    </w:p>
    <w:p w:rsidR="004D2EBA" w:rsidRPr="00AE7EBF" w:rsidRDefault="00B85E2F" w:rsidP="0076271A">
      <w:pPr>
        <w:ind w:left="-284"/>
      </w:pPr>
      <w:r>
        <w:rPr>
          <w:szCs w:val="28"/>
        </w:rPr>
        <w:t>д</w:t>
      </w:r>
      <w:r w:rsidR="004D2EBA">
        <w:rPr>
          <w:szCs w:val="28"/>
        </w:rPr>
        <w:t xml:space="preserve">иректор школи _________ </w:t>
      </w:r>
      <w:r w:rsidR="0076271A">
        <w:rPr>
          <w:szCs w:val="28"/>
        </w:rPr>
        <w:t>В.В. Курінна</w:t>
      </w:r>
    </w:p>
    <w:p w:rsidR="004D2EBA" w:rsidRDefault="004D2EBA" w:rsidP="004D2EBA">
      <w:pPr>
        <w:rPr>
          <w:szCs w:val="28"/>
        </w:rPr>
      </w:pPr>
    </w:p>
    <w:p w:rsidR="0076271A" w:rsidRDefault="0076271A" w:rsidP="004D2EBA">
      <w:pPr>
        <w:jc w:val="center"/>
        <w:rPr>
          <w:szCs w:val="28"/>
        </w:rPr>
        <w:sectPr w:rsidR="0076271A" w:rsidSect="0076271A">
          <w:pgSz w:w="12240" w:h="15840"/>
          <w:pgMar w:top="1134" w:right="851" w:bottom="1134" w:left="1134" w:header="709" w:footer="709" w:gutter="0"/>
          <w:cols w:num="2" w:space="708"/>
          <w:docGrid w:linePitch="360"/>
        </w:sectPr>
      </w:pPr>
    </w:p>
    <w:p w:rsidR="004D2EBA" w:rsidRDefault="004D2EBA" w:rsidP="004D2EBA">
      <w:pPr>
        <w:jc w:val="center"/>
        <w:rPr>
          <w:szCs w:val="28"/>
        </w:rPr>
      </w:pPr>
    </w:p>
    <w:p w:rsidR="004D2EBA" w:rsidRDefault="004D2EBA" w:rsidP="004D2EBA">
      <w:pPr>
        <w:pStyle w:val="a4"/>
        <w:jc w:val="center"/>
        <w:rPr>
          <w:rFonts w:ascii="Times New Roman" w:hAnsi="Times New Roman"/>
          <w:b/>
          <w:sz w:val="44"/>
          <w:szCs w:val="44"/>
          <w:lang w:val="uk-UA"/>
        </w:rPr>
      </w:pPr>
    </w:p>
    <w:p w:rsidR="004D2EBA" w:rsidRDefault="004D2EBA" w:rsidP="004D2EBA">
      <w:pPr>
        <w:pStyle w:val="a4"/>
        <w:jc w:val="center"/>
        <w:rPr>
          <w:rFonts w:ascii="Times New Roman" w:hAnsi="Times New Roman"/>
          <w:b/>
          <w:sz w:val="44"/>
          <w:szCs w:val="44"/>
          <w:lang w:val="uk-UA"/>
        </w:rPr>
      </w:pPr>
    </w:p>
    <w:p w:rsidR="004D2EBA" w:rsidRDefault="004D2EBA" w:rsidP="004D2EBA">
      <w:pPr>
        <w:pStyle w:val="a4"/>
        <w:jc w:val="center"/>
        <w:rPr>
          <w:rFonts w:ascii="Times New Roman" w:hAnsi="Times New Roman"/>
          <w:b/>
          <w:sz w:val="44"/>
          <w:szCs w:val="44"/>
          <w:lang w:val="uk-UA"/>
        </w:rPr>
      </w:pPr>
    </w:p>
    <w:p w:rsidR="004D2EBA" w:rsidRDefault="004D2EBA" w:rsidP="004D2EBA">
      <w:pPr>
        <w:pStyle w:val="a4"/>
        <w:jc w:val="center"/>
        <w:rPr>
          <w:rFonts w:ascii="Times New Roman" w:hAnsi="Times New Roman"/>
          <w:lang w:val="uk-UA"/>
        </w:rPr>
      </w:pPr>
      <w:r>
        <w:rPr>
          <w:rFonts w:ascii="Times New Roman" w:hAnsi="Times New Roman"/>
          <w:b/>
          <w:sz w:val="44"/>
          <w:szCs w:val="44"/>
          <w:lang w:val="uk-UA"/>
        </w:rPr>
        <w:t>ОСВІТНЯ ПРОГРАМА</w:t>
      </w:r>
    </w:p>
    <w:p w:rsidR="00297104" w:rsidRDefault="004D2EBA" w:rsidP="0068398C">
      <w:pPr>
        <w:pStyle w:val="a4"/>
        <w:jc w:val="center"/>
        <w:rPr>
          <w:rFonts w:ascii="Times New Roman" w:hAnsi="Times New Roman"/>
          <w:b/>
          <w:sz w:val="44"/>
          <w:szCs w:val="44"/>
          <w:lang w:val="uk-UA"/>
        </w:rPr>
      </w:pPr>
      <w:r>
        <w:rPr>
          <w:rFonts w:ascii="Times New Roman" w:hAnsi="Times New Roman"/>
          <w:b/>
          <w:sz w:val="44"/>
          <w:szCs w:val="44"/>
          <w:lang w:val="uk-UA"/>
        </w:rPr>
        <w:t xml:space="preserve">Товариства з обмеженою відповідальністю </w:t>
      </w:r>
    </w:p>
    <w:p w:rsidR="00297104" w:rsidRDefault="00297104" w:rsidP="0068398C">
      <w:pPr>
        <w:pStyle w:val="a4"/>
        <w:jc w:val="center"/>
        <w:rPr>
          <w:rFonts w:ascii="Times New Roman" w:hAnsi="Times New Roman"/>
          <w:b/>
          <w:bCs/>
          <w:sz w:val="44"/>
          <w:szCs w:val="44"/>
          <w:lang w:val="uk-UA"/>
        </w:rPr>
      </w:pPr>
      <w:r w:rsidRPr="00297104">
        <w:rPr>
          <w:rFonts w:ascii="Times New Roman" w:hAnsi="Times New Roman"/>
          <w:b/>
          <w:bCs/>
          <w:sz w:val="44"/>
          <w:szCs w:val="44"/>
          <w:lang w:val="uk-UA"/>
        </w:rPr>
        <w:t>НВК «З</w:t>
      </w:r>
      <w:r w:rsidR="00562323">
        <w:rPr>
          <w:rFonts w:ascii="Times New Roman" w:hAnsi="Times New Roman"/>
          <w:b/>
          <w:bCs/>
          <w:sz w:val="44"/>
          <w:szCs w:val="44"/>
          <w:lang w:val="uk-UA"/>
        </w:rPr>
        <w:t>НЗ І</w:t>
      </w:r>
      <w:r w:rsidRPr="00297104">
        <w:rPr>
          <w:rFonts w:ascii="Times New Roman" w:hAnsi="Times New Roman"/>
          <w:b/>
          <w:bCs/>
          <w:sz w:val="44"/>
          <w:szCs w:val="44"/>
          <w:lang w:val="uk-UA"/>
        </w:rPr>
        <w:t xml:space="preserve"> ступеня – гімназія – </w:t>
      </w:r>
      <w:r w:rsidR="00562323">
        <w:rPr>
          <w:rFonts w:ascii="Times New Roman" w:hAnsi="Times New Roman"/>
          <w:b/>
          <w:bCs/>
          <w:sz w:val="44"/>
          <w:szCs w:val="44"/>
          <w:lang w:val="uk-UA"/>
        </w:rPr>
        <w:t>дитячий садок</w:t>
      </w:r>
    </w:p>
    <w:p w:rsidR="004D2EBA" w:rsidRDefault="00297104" w:rsidP="0068398C">
      <w:pPr>
        <w:pStyle w:val="a4"/>
        <w:jc w:val="center"/>
        <w:rPr>
          <w:rFonts w:ascii="Times New Roman" w:hAnsi="Times New Roman"/>
          <w:b/>
          <w:bCs/>
          <w:sz w:val="44"/>
          <w:szCs w:val="44"/>
          <w:lang w:val="uk-UA"/>
        </w:rPr>
      </w:pPr>
      <w:r w:rsidRPr="00297104">
        <w:rPr>
          <w:rFonts w:ascii="Times New Roman" w:hAnsi="Times New Roman"/>
          <w:b/>
          <w:bCs/>
          <w:sz w:val="44"/>
          <w:szCs w:val="44"/>
          <w:lang w:val="uk-UA"/>
        </w:rPr>
        <w:t xml:space="preserve"> «</w:t>
      </w:r>
      <w:proofErr w:type="spellStart"/>
      <w:r w:rsidRPr="00297104">
        <w:rPr>
          <w:rFonts w:ascii="Times New Roman" w:hAnsi="Times New Roman"/>
          <w:b/>
          <w:bCs/>
          <w:sz w:val="44"/>
          <w:szCs w:val="44"/>
          <w:lang w:val="uk-UA"/>
        </w:rPr>
        <w:t>Умка</w:t>
      </w:r>
      <w:proofErr w:type="spellEnd"/>
      <w:r w:rsidRPr="00297104">
        <w:rPr>
          <w:rFonts w:ascii="Times New Roman" w:hAnsi="Times New Roman"/>
          <w:b/>
          <w:bCs/>
          <w:sz w:val="44"/>
          <w:szCs w:val="44"/>
          <w:lang w:val="uk-UA"/>
        </w:rPr>
        <w:t xml:space="preserve"> </w:t>
      </w:r>
      <w:r>
        <w:rPr>
          <w:rFonts w:ascii="Times New Roman" w:hAnsi="Times New Roman"/>
          <w:b/>
          <w:bCs/>
          <w:sz w:val="44"/>
          <w:szCs w:val="44"/>
          <w:lang w:val="uk-UA"/>
        </w:rPr>
        <w:t>Г</w:t>
      </w:r>
      <w:r w:rsidRPr="00297104">
        <w:rPr>
          <w:rFonts w:ascii="Times New Roman" w:hAnsi="Times New Roman"/>
          <w:b/>
          <w:bCs/>
          <w:sz w:val="44"/>
          <w:szCs w:val="44"/>
          <w:lang w:val="uk-UA"/>
        </w:rPr>
        <w:t>ранд»</w:t>
      </w:r>
    </w:p>
    <w:p w:rsidR="00562323" w:rsidRDefault="00562323" w:rsidP="0068398C">
      <w:pPr>
        <w:pStyle w:val="a4"/>
        <w:jc w:val="center"/>
        <w:rPr>
          <w:rFonts w:ascii="Times New Roman" w:hAnsi="Times New Roman"/>
          <w:b/>
          <w:bCs/>
          <w:sz w:val="44"/>
          <w:szCs w:val="44"/>
          <w:lang w:val="uk-UA"/>
        </w:rPr>
      </w:pPr>
      <w:r>
        <w:rPr>
          <w:rFonts w:ascii="Times New Roman" w:hAnsi="Times New Roman"/>
          <w:b/>
          <w:bCs/>
          <w:sz w:val="44"/>
          <w:szCs w:val="44"/>
          <w:lang w:val="uk-UA"/>
        </w:rPr>
        <w:t xml:space="preserve">(для І </w:t>
      </w:r>
      <w:proofErr w:type="spellStart"/>
      <w:r>
        <w:rPr>
          <w:rFonts w:ascii="Times New Roman" w:hAnsi="Times New Roman"/>
          <w:b/>
          <w:bCs/>
          <w:sz w:val="44"/>
          <w:szCs w:val="44"/>
          <w:lang w:val="uk-UA"/>
        </w:rPr>
        <w:t>і</w:t>
      </w:r>
      <w:proofErr w:type="spellEnd"/>
      <w:r>
        <w:rPr>
          <w:rFonts w:ascii="Times New Roman" w:hAnsi="Times New Roman"/>
          <w:b/>
          <w:bCs/>
          <w:sz w:val="44"/>
          <w:szCs w:val="44"/>
          <w:lang w:val="uk-UA"/>
        </w:rPr>
        <w:t xml:space="preserve"> ІІ рівнів освіти </w:t>
      </w:r>
    </w:p>
    <w:p w:rsidR="00562323" w:rsidRDefault="00562323" w:rsidP="0068398C">
      <w:pPr>
        <w:pStyle w:val="a4"/>
        <w:jc w:val="center"/>
        <w:rPr>
          <w:rFonts w:ascii="Times New Roman" w:hAnsi="Times New Roman"/>
          <w:lang w:val="uk-UA"/>
        </w:rPr>
      </w:pPr>
      <w:r>
        <w:rPr>
          <w:rFonts w:ascii="Times New Roman" w:hAnsi="Times New Roman"/>
          <w:b/>
          <w:bCs/>
          <w:sz w:val="44"/>
          <w:szCs w:val="44"/>
          <w:lang w:val="uk-UA"/>
        </w:rPr>
        <w:t>Національної рамки кваліфікації)</w:t>
      </w:r>
    </w:p>
    <w:p w:rsidR="004D2EBA" w:rsidRDefault="004D2EBA" w:rsidP="004D2EBA">
      <w:pPr>
        <w:jc w:val="center"/>
        <w:rPr>
          <w:b/>
          <w:sz w:val="44"/>
          <w:szCs w:val="28"/>
        </w:rPr>
      </w:pPr>
    </w:p>
    <w:p w:rsidR="004D2EBA" w:rsidRDefault="004D2EBA"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4D2EBA" w:rsidRDefault="004D2EBA"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68398C" w:rsidRDefault="0068398C" w:rsidP="004D2EBA">
      <w:pPr>
        <w:jc w:val="center"/>
        <w:rPr>
          <w:b/>
          <w:bCs/>
          <w:szCs w:val="28"/>
        </w:rPr>
      </w:pPr>
    </w:p>
    <w:p w:rsidR="004D2EBA" w:rsidRDefault="004D2EBA" w:rsidP="004D2EBA">
      <w:pPr>
        <w:jc w:val="center"/>
        <w:rPr>
          <w:b/>
          <w:bCs/>
          <w:szCs w:val="28"/>
        </w:rPr>
      </w:pPr>
    </w:p>
    <w:p w:rsidR="00297104" w:rsidRDefault="00297104" w:rsidP="004D2EBA">
      <w:pPr>
        <w:jc w:val="center"/>
        <w:rPr>
          <w:b/>
          <w:bCs/>
          <w:szCs w:val="28"/>
        </w:rPr>
      </w:pPr>
    </w:p>
    <w:p w:rsidR="00297104" w:rsidRDefault="00297104" w:rsidP="004D2EBA">
      <w:pPr>
        <w:jc w:val="center"/>
        <w:rPr>
          <w:b/>
          <w:bCs/>
          <w:szCs w:val="28"/>
        </w:rPr>
      </w:pPr>
    </w:p>
    <w:p w:rsidR="004D2EBA" w:rsidRDefault="004D2EBA" w:rsidP="004D2EBA">
      <w:pPr>
        <w:jc w:val="center"/>
      </w:pPr>
      <w:r>
        <w:rPr>
          <w:b/>
          <w:bCs/>
          <w:szCs w:val="28"/>
        </w:rPr>
        <w:t>2018</w:t>
      </w:r>
    </w:p>
    <w:p w:rsidR="004D2EBA" w:rsidRDefault="00297104" w:rsidP="004D2EBA">
      <w:pPr>
        <w:jc w:val="center"/>
      </w:pPr>
      <w:r>
        <w:rPr>
          <w:b/>
          <w:szCs w:val="28"/>
        </w:rPr>
        <w:lastRenderedPageBreak/>
        <w:t>З</w:t>
      </w:r>
      <w:r w:rsidR="004D2EBA">
        <w:rPr>
          <w:b/>
          <w:szCs w:val="28"/>
        </w:rPr>
        <w:t>АГАЛЬНІ ПОЛОЖЕННЯ</w:t>
      </w:r>
    </w:p>
    <w:p w:rsidR="004D2EBA" w:rsidRDefault="004D2EBA" w:rsidP="004D2EBA">
      <w:pPr>
        <w:jc w:val="center"/>
        <w:rPr>
          <w:b/>
          <w:szCs w:val="28"/>
        </w:rPr>
      </w:pPr>
    </w:p>
    <w:p w:rsidR="004D2EBA" w:rsidRDefault="004D2EBA" w:rsidP="004D2EBA">
      <w:pPr>
        <w:ind w:firstLine="708"/>
        <w:jc w:val="both"/>
        <w:rPr>
          <w:szCs w:val="28"/>
        </w:rPr>
      </w:pPr>
      <w:r>
        <w:rPr>
          <w:rFonts w:eastAsia="Calibri"/>
          <w:color w:val="00000A"/>
          <w:szCs w:val="28"/>
        </w:rPr>
        <w:t xml:space="preserve">Освітня програма Товариства з обмеженою відповідальністю </w:t>
      </w:r>
      <w:r w:rsidR="00297104" w:rsidRPr="00D12DC8">
        <w:rPr>
          <w:rFonts w:eastAsia="Calibri"/>
          <w:bCs/>
          <w:color w:val="00000A"/>
          <w:szCs w:val="28"/>
        </w:rPr>
        <w:t>НВК «ЗОШ І ступеня – гімназія – ДС «</w:t>
      </w:r>
      <w:proofErr w:type="spellStart"/>
      <w:r w:rsidR="00297104" w:rsidRPr="00D12DC8">
        <w:rPr>
          <w:rFonts w:eastAsia="Calibri"/>
          <w:bCs/>
          <w:color w:val="00000A"/>
          <w:szCs w:val="28"/>
        </w:rPr>
        <w:t>Умка</w:t>
      </w:r>
      <w:proofErr w:type="spellEnd"/>
      <w:r w:rsidR="00297104" w:rsidRPr="00D12DC8">
        <w:rPr>
          <w:rFonts w:eastAsia="Calibri"/>
          <w:bCs/>
          <w:color w:val="00000A"/>
          <w:szCs w:val="28"/>
        </w:rPr>
        <w:t xml:space="preserve"> Гранд»</w:t>
      </w:r>
      <w:r>
        <w:rPr>
          <w:rFonts w:eastAsia="Calibri"/>
          <w:color w:val="00000A"/>
          <w:szCs w:val="28"/>
        </w:rPr>
        <w:t xml:space="preserve"> (далі – Освітня програма Закладу) розроблена на виконання законів України «Про освіту», «Про загальну середню освіту», постанов Кабінету Міністрів України від</w:t>
      </w:r>
      <w:r>
        <w:rPr>
          <w:color w:val="1D1D1B"/>
          <w:spacing w:val="15"/>
          <w:szCs w:val="28"/>
          <w:lang w:eastAsia="ru-RU"/>
        </w:rPr>
        <w:t xml:space="preserve"> 21.02.2018 № 87 «</w:t>
      </w:r>
      <w:r>
        <w:rPr>
          <w:color w:val="1D1D1B"/>
          <w:szCs w:val="28"/>
          <w:shd w:val="clear" w:color="auto" w:fill="FFFFFF"/>
        </w:rPr>
        <w:t xml:space="preserve">Про затвердження Державного стандарту початкової освіти» (для 1-х класів), </w:t>
      </w:r>
      <w:r>
        <w:rPr>
          <w:rFonts w:eastAsia="Calibri"/>
          <w:szCs w:val="28"/>
        </w:rPr>
        <w:t xml:space="preserve">від 20.04. 2011 № 462 «Про затвердження Державного стандарту початкової загальної освіти» (для 2-4-х класів) та </w:t>
      </w:r>
      <w:r>
        <w:rPr>
          <w:rFonts w:eastAsia="Calibri"/>
          <w:color w:val="00000A"/>
          <w:szCs w:val="28"/>
        </w:rPr>
        <w:t xml:space="preserve">від 23.11.2011№ 1392 «Про затвердження Державного стандарту базової та повної загальної середньої освіти» (для 5-9-х класів), </w:t>
      </w:r>
      <w:r>
        <w:rPr>
          <w:szCs w:val="28"/>
        </w:rPr>
        <w:t xml:space="preserve">Типової освітньої програми, розробленої під </w:t>
      </w:r>
      <w:r w:rsidRPr="00D12DC8">
        <w:rPr>
          <w:szCs w:val="28"/>
        </w:rPr>
        <w:t xml:space="preserve">керівництвом О. Я. Савченко, </w:t>
      </w:r>
      <w:r>
        <w:rPr>
          <w:szCs w:val="28"/>
        </w:rPr>
        <w:t>затвердженої рішенням Колегії Міністерства освіти і науки України від 22.02.2018,</w:t>
      </w:r>
      <w:r w:rsidR="000A2252">
        <w:rPr>
          <w:szCs w:val="28"/>
        </w:rPr>
        <w:t xml:space="preserve"> </w:t>
      </w:r>
      <w:r w:rsidR="00321D46">
        <w:rPr>
          <w:szCs w:val="28"/>
        </w:rPr>
        <w:t xml:space="preserve">Листа МОН України № 1/9-344 від 25.05.2018 «Про завершення експертизи освітніх програм: </w:t>
      </w:r>
      <w:r w:rsidR="000A2252">
        <w:rPr>
          <w:rFonts w:eastAsia="Calibri"/>
          <w:color w:val="00000A"/>
          <w:szCs w:val="28"/>
        </w:rPr>
        <w:t>освітньої програми початкової школи науково-педагогічного проекту «Інтелект України» (цикл І (1-2 класи),</w:t>
      </w:r>
      <w:r w:rsidR="00AE7EBF">
        <w:rPr>
          <w:rFonts w:eastAsia="Calibri"/>
          <w:bCs/>
          <w:szCs w:val="28"/>
        </w:rPr>
        <w:t xml:space="preserve"> </w:t>
      </w:r>
      <w:r>
        <w:rPr>
          <w:rFonts w:eastAsia="Calibri"/>
          <w:bCs/>
          <w:szCs w:val="28"/>
        </w:rPr>
        <w:t xml:space="preserve">Типової освітньої програми закладів </w:t>
      </w:r>
      <w:r>
        <w:rPr>
          <w:rFonts w:eastAsia="Calibri"/>
          <w:szCs w:val="28"/>
        </w:rPr>
        <w:t xml:space="preserve">загальної середньої освіти </w:t>
      </w:r>
      <w:r>
        <w:rPr>
          <w:rFonts w:eastAsia="Calibri"/>
          <w:bCs/>
          <w:szCs w:val="28"/>
        </w:rPr>
        <w:t>І ступеня,</w:t>
      </w:r>
      <w:r>
        <w:rPr>
          <w:rFonts w:eastAsia="Calibri"/>
          <w:szCs w:val="28"/>
        </w:rPr>
        <w:t xml:space="preserve"> затвердженої </w:t>
      </w:r>
      <w:r>
        <w:rPr>
          <w:rFonts w:eastAsia="Calibri"/>
          <w:color w:val="00000A"/>
          <w:szCs w:val="28"/>
        </w:rPr>
        <w:t>наказом Міністерства освіти і науки України від 20.04.2018 № 407,</w:t>
      </w:r>
      <w:r>
        <w:rPr>
          <w:color w:val="1D1D1B"/>
          <w:szCs w:val="28"/>
          <w:shd w:val="clear" w:color="auto" w:fill="FFFFFF"/>
        </w:rPr>
        <w:t xml:space="preserve"> </w:t>
      </w:r>
      <w:hyperlink r:id="rId6" w:history="1">
        <w:r w:rsidRPr="00D12DC8">
          <w:rPr>
            <w:rStyle w:val="a6"/>
            <w:rFonts w:eastAsia="Calibri"/>
            <w:color w:val="auto"/>
            <w:szCs w:val="28"/>
            <w:u w:val="none"/>
          </w:rPr>
          <w:t>Типової освітньої програми закладів загальної середньої освіти ІІ ступеня</w:t>
        </w:r>
      </w:hyperlink>
      <w:r w:rsidRPr="00D12DC8">
        <w:rPr>
          <w:rFonts w:eastAsia="Calibri"/>
          <w:szCs w:val="28"/>
        </w:rPr>
        <w:t>,</w:t>
      </w:r>
      <w:r>
        <w:rPr>
          <w:rFonts w:eastAsia="Calibri"/>
          <w:szCs w:val="28"/>
        </w:rPr>
        <w:t xml:space="preserve"> затвердженої </w:t>
      </w:r>
      <w:r>
        <w:rPr>
          <w:rFonts w:eastAsia="Calibri"/>
          <w:color w:val="00000A"/>
          <w:szCs w:val="28"/>
        </w:rPr>
        <w:t>наказом Міністерства освіти і науки України  від 20</w:t>
      </w:r>
      <w:r>
        <w:t>.04</w:t>
      </w:r>
      <w:r>
        <w:rPr>
          <w:rFonts w:eastAsia="Calibri"/>
          <w:color w:val="00000A"/>
          <w:szCs w:val="28"/>
        </w:rPr>
        <w:t>2018 № 405.</w:t>
      </w:r>
    </w:p>
    <w:p w:rsidR="004D2EBA" w:rsidRDefault="004D2EBA" w:rsidP="00D12DC8">
      <w:pPr>
        <w:ind w:firstLine="709"/>
        <w:jc w:val="both"/>
        <w:rPr>
          <w:szCs w:val="28"/>
        </w:rPr>
      </w:pPr>
      <w:r>
        <w:rPr>
          <w:rFonts w:eastAsia="Calibri"/>
          <w:color w:val="00000A"/>
          <w:szCs w:val="28"/>
        </w:rPr>
        <w:t xml:space="preserve">Освітня програма Закладу визначає: </w:t>
      </w:r>
    </w:p>
    <w:p w:rsidR="004D2EBA" w:rsidRDefault="004D2EBA" w:rsidP="00B85E2F">
      <w:pPr>
        <w:pStyle w:val="1"/>
        <w:numPr>
          <w:ilvl w:val="0"/>
          <w:numId w:val="1"/>
        </w:numPr>
        <w:tabs>
          <w:tab w:val="left" w:pos="284"/>
          <w:tab w:val="left" w:pos="426"/>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рівні освіти;</w:t>
      </w:r>
    </w:p>
    <w:p w:rsidR="004D2EBA" w:rsidRDefault="004D2EBA" w:rsidP="00B85E2F">
      <w:pPr>
        <w:pStyle w:val="1"/>
        <w:numPr>
          <w:ilvl w:val="0"/>
          <w:numId w:val="1"/>
        </w:numPr>
        <w:tabs>
          <w:tab w:val="left" w:pos="284"/>
          <w:tab w:val="left" w:pos="426"/>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режим роботи;</w:t>
      </w:r>
    </w:p>
    <w:p w:rsidR="004D2EBA" w:rsidRDefault="004D2EBA" w:rsidP="00B85E2F">
      <w:pPr>
        <w:pStyle w:val="1"/>
        <w:numPr>
          <w:ilvl w:val="0"/>
          <w:numId w:val="1"/>
        </w:numPr>
        <w:tabs>
          <w:tab w:val="left" w:pos="284"/>
          <w:tab w:val="left" w:pos="426"/>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eastAsia="Calibri" w:hAnsi="Times New Roman" w:cs="Times New Roman"/>
          <w:sz w:val="28"/>
          <w:szCs w:val="28"/>
          <w:lang w:bidi="ar-SA"/>
        </w:rPr>
        <w:t>имоги до осіб, які можуть розпочинати здобуття освіти;</w:t>
      </w:r>
    </w:p>
    <w:p w:rsidR="004D2EBA" w:rsidRDefault="004D2EBA" w:rsidP="00B85E2F">
      <w:pPr>
        <w:pStyle w:val="1"/>
        <w:numPr>
          <w:ilvl w:val="0"/>
          <w:numId w:val="1"/>
        </w:numPr>
        <w:tabs>
          <w:tab w:val="left" w:pos="426"/>
          <w:tab w:val="left" w:pos="993"/>
        </w:tabs>
        <w:ind w:left="0" w:firstLine="709"/>
        <w:jc w:val="both"/>
        <w:rPr>
          <w:rFonts w:ascii="Times New Roman" w:hAnsi="Times New Roman" w:cs="Times New Roman"/>
          <w:sz w:val="28"/>
          <w:szCs w:val="28"/>
        </w:rPr>
      </w:pPr>
      <w:r>
        <w:rPr>
          <w:rFonts w:ascii="Times New Roman" w:eastAsia="Calibri" w:hAnsi="Times New Roman" w:cs="Times New Roman"/>
          <w:sz w:val="28"/>
          <w:szCs w:val="28"/>
          <w:lang w:bidi="ar-SA"/>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4D2EBA"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Pr>
          <w:rFonts w:ascii="Times New Roman" w:eastAsia="Calibri" w:hAnsi="Times New Roman" w:cs="Times New Roman"/>
          <w:sz w:val="28"/>
          <w:szCs w:val="28"/>
          <w:lang w:bidi="ar-SA"/>
        </w:rPr>
        <w:t>очікувані результати навчання здобувачів освіти;</w:t>
      </w:r>
    </w:p>
    <w:p w:rsidR="004D2EBA"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Pr>
          <w:rFonts w:ascii="Times New Roman" w:eastAsia="Calibri" w:hAnsi="Times New Roman" w:cs="Times New Roman"/>
          <w:sz w:val="28"/>
          <w:szCs w:val="28"/>
          <w:lang w:bidi="ar-SA"/>
        </w:rPr>
        <w:t>оцінювання навчальних досягнень здобувачів освіти;</w:t>
      </w:r>
    </w:p>
    <w:p w:rsidR="004D2EBA"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highlight w:val="white"/>
        </w:rPr>
        <w:t>н</w:t>
      </w:r>
      <w:r>
        <w:rPr>
          <w:rFonts w:ascii="Times New Roman" w:eastAsia="Times New Roman" w:hAnsi="Times New Roman" w:cs="Times New Roman"/>
          <w:sz w:val="28"/>
          <w:szCs w:val="28"/>
          <w:highlight w:val="white"/>
          <w:lang w:bidi="ar-SA"/>
        </w:rPr>
        <w:t>авчання за наскрізними</w:t>
      </w:r>
      <w:r w:rsidR="00AC6FC5">
        <w:rPr>
          <w:rFonts w:ascii="Times New Roman" w:eastAsia="Times New Roman" w:hAnsi="Times New Roman" w:cs="Times New Roman"/>
          <w:sz w:val="28"/>
          <w:szCs w:val="28"/>
          <w:highlight w:val="white"/>
          <w:lang w:bidi="ar-SA"/>
        </w:rPr>
        <w:t xml:space="preserve"> </w:t>
      </w:r>
      <w:r>
        <w:rPr>
          <w:rFonts w:ascii="Times New Roman" w:eastAsia="Times New Roman" w:hAnsi="Times New Roman" w:cs="Times New Roman"/>
          <w:sz w:val="28"/>
          <w:szCs w:val="28"/>
          <w:highlight w:val="white"/>
          <w:lang w:bidi="ar-SA"/>
        </w:rPr>
        <w:t xml:space="preserve">лініями; </w:t>
      </w:r>
    </w:p>
    <w:p w:rsidR="004D2EBA"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Pr>
          <w:rFonts w:ascii="Times New Roman" w:eastAsia="Calibri" w:hAnsi="Times New Roman" w:cs="Times New Roman"/>
          <w:sz w:val="28"/>
          <w:szCs w:val="28"/>
          <w:lang w:bidi="ar-SA"/>
        </w:rPr>
        <w:t>форми та методи організації освітнього процесу;</w:t>
      </w:r>
    </w:p>
    <w:p w:rsidR="004D2EBA"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Pr>
          <w:rFonts w:ascii="Times New Roman" w:eastAsia="Calibri" w:hAnsi="Times New Roman" w:cs="Times New Roman"/>
          <w:sz w:val="28"/>
          <w:szCs w:val="28"/>
          <w:lang w:bidi="ar-SA"/>
        </w:rPr>
        <w:t>освітні галузі та навчальні програми;</w:t>
      </w:r>
    </w:p>
    <w:p w:rsidR="004D2EBA" w:rsidRPr="002530F5" w:rsidRDefault="004D2EBA" w:rsidP="00B85E2F">
      <w:pPr>
        <w:pStyle w:val="1"/>
        <w:numPr>
          <w:ilvl w:val="0"/>
          <w:numId w:val="1"/>
        </w:numPr>
        <w:tabs>
          <w:tab w:val="left" w:pos="284"/>
          <w:tab w:val="left" w:pos="426"/>
          <w:tab w:val="left" w:pos="993"/>
          <w:tab w:val="left" w:pos="1276"/>
        </w:tabs>
        <w:ind w:left="0" w:firstLine="709"/>
        <w:jc w:val="both"/>
        <w:rPr>
          <w:rFonts w:ascii="Times New Roman" w:hAnsi="Times New Roman" w:cs="Times New Roman"/>
          <w:sz w:val="28"/>
          <w:szCs w:val="28"/>
        </w:rPr>
      </w:pPr>
      <w:r w:rsidRPr="002530F5">
        <w:rPr>
          <w:rFonts w:ascii="Times New Roman" w:eastAsia="Calibri" w:hAnsi="Times New Roman" w:cs="Times New Roman"/>
          <w:sz w:val="28"/>
          <w:szCs w:val="28"/>
          <w:lang w:bidi="ar-SA"/>
        </w:rPr>
        <w:t>опис та інструменти системи внутрішнього забезпечення якості освіти.</w:t>
      </w:r>
    </w:p>
    <w:p w:rsidR="004D2EBA" w:rsidRDefault="004D2EBA" w:rsidP="004D2EBA">
      <w:pPr>
        <w:pStyle w:val="1"/>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Освітню програму Закладу побудовано із урахуванням таких принципів:</w:t>
      </w:r>
    </w:p>
    <w:p w:rsidR="004D2EBA" w:rsidRDefault="004D2EBA" w:rsidP="00B85E2F">
      <w:pPr>
        <w:pStyle w:val="1"/>
        <w:numPr>
          <w:ilvl w:val="0"/>
          <w:numId w:val="2"/>
        </w:numPr>
        <w:tabs>
          <w:tab w:val="left" w:pos="284"/>
          <w:tab w:val="left" w:pos="851"/>
          <w:tab w:val="left" w:pos="1276"/>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дитиноцентр</w:t>
      </w:r>
      <w:r w:rsidR="0068398C">
        <w:rPr>
          <w:rFonts w:ascii="Times New Roman" w:hAnsi="Times New Roman" w:cs="Times New Roman"/>
          <w:sz w:val="28"/>
          <w:szCs w:val="28"/>
        </w:rPr>
        <w:t>изму</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природовідповідності</w:t>
      </w:r>
      <w:proofErr w:type="spellEnd"/>
      <w:r>
        <w:rPr>
          <w:rFonts w:ascii="Times New Roman" w:hAnsi="Times New Roman" w:cs="Times New Roman"/>
          <w:sz w:val="28"/>
          <w:szCs w:val="28"/>
        </w:rPr>
        <w:t>;</w:t>
      </w:r>
    </w:p>
    <w:p w:rsidR="004D2EBA" w:rsidRDefault="004D2EBA" w:rsidP="00B85E2F">
      <w:pPr>
        <w:pStyle w:val="1"/>
        <w:numPr>
          <w:ilvl w:val="0"/>
          <w:numId w:val="2"/>
        </w:numPr>
        <w:tabs>
          <w:tab w:val="left" w:pos="284"/>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узгодження цілей, змісту і очікуваних результатів навчання;</w:t>
      </w:r>
    </w:p>
    <w:p w:rsidR="004D2EBA" w:rsidRDefault="004D2EBA" w:rsidP="00B85E2F">
      <w:pPr>
        <w:pStyle w:val="1"/>
        <w:numPr>
          <w:ilvl w:val="0"/>
          <w:numId w:val="2"/>
        </w:numPr>
        <w:tabs>
          <w:tab w:val="left" w:pos="284"/>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науковості, доступності і практичної спрямованості змісту;</w:t>
      </w:r>
    </w:p>
    <w:p w:rsidR="004D2EBA" w:rsidRDefault="004D2EBA" w:rsidP="00B85E2F">
      <w:pPr>
        <w:pStyle w:val="1"/>
        <w:numPr>
          <w:ilvl w:val="0"/>
          <w:numId w:val="2"/>
        </w:numPr>
        <w:tabs>
          <w:tab w:val="left" w:pos="284"/>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наступності і перспективності навчання;</w:t>
      </w:r>
    </w:p>
    <w:p w:rsidR="004D2EBA" w:rsidRDefault="004D2EBA" w:rsidP="00B85E2F">
      <w:pPr>
        <w:pStyle w:val="1"/>
        <w:numPr>
          <w:ilvl w:val="0"/>
          <w:numId w:val="2"/>
        </w:numPr>
        <w:tabs>
          <w:tab w:val="left" w:pos="284"/>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взаємозв’язаного формування ключових і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4D2EBA" w:rsidRDefault="004D2EBA" w:rsidP="00B85E2F">
      <w:pPr>
        <w:pStyle w:val="1"/>
        <w:numPr>
          <w:ilvl w:val="0"/>
          <w:numId w:val="2"/>
        </w:numPr>
        <w:tabs>
          <w:tab w:val="left" w:pos="284"/>
          <w:tab w:val="left" w:pos="426"/>
          <w:tab w:val="left" w:pos="709"/>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логічної послідовності і достатності засвоєння учнями предметних </w:t>
      </w:r>
      <w:proofErr w:type="spellStart"/>
      <w:r w:rsidR="00D12DC8">
        <w:rPr>
          <w:rFonts w:ascii="Times New Roman" w:hAnsi="Times New Roman" w:cs="Times New Roman"/>
          <w:sz w:val="28"/>
          <w:szCs w:val="28"/>
        </w:rPr>
        <w:t>к</w:t>
      </w:r>
      <w:r>
        <w:rPr>
          <w:rFonts w:ascii="Times New Roman" w:hAnsi="Times New Roman" w:cs="Times New Roman"/>
          <w:sz w:val="28"/>
          <w:szCs w:val="28"/>
        </w:rPr>
        <w:t>омпетентностей</w:t>
      </w:r>
      <w:proofErr w:type="spellEnd"/>
      <w:r>
        <w:rPr>
          <w:rFonts w:ascii="Times New Roman" w:hAnsi="Times New Roman" w:cs="Times New Roman"/>
          <w:sz w:val="28"/>
          <w:szCs w:val="28"/>
        </w:rPr>
        <w:t>;</w:t>
      </w:r>
    </w:p>
    <w:p w:rsidR="004D2EBA" w:rsidRDefault="004D2EBA" w:rsidP="00B85E2F">
      <w:pPr>
        <w:pStyle w:val="1"/>
        <w:numPr>
          <w:ilvl w:val="0"/>
          <w:numId w:val="2"/>
        </w:numPr>
        <w:tabs>
          <w:tab w:val="left" w:pos="284"/>
          <w:tab w:val="left" w:pos="426"/>
          <w:tab w:val="left" w:pos="709"/>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можливостей реалізації змісту освіти через предмети або інтегровані курси;</w:t>
      </w:r>
    </w:p>
    <w:p w:rsidR="004D2EBA" w:rsidRDefault="004D2EBA" w:rsidP="00B85E2F">
      <w:pPr>
        <w:pStyle w:val="1"/>
        <w:numPr>
          <w:ilvl w:val="0"/>
          <w:numId w:val="2"/>
        </w:numPr>
        <w:tabs>
          <w:tab w:val="left" w:pos="284"/>
          <w:tab w:val="left" w:pos="426"/>
          <w:tab w:val="left" w:pos="709"/>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творчого використання вчителем програми залежно від умов навчання;</w:t>
      </w:r>
    </w:p>
    <w:p w:rsidR="004D2EBA" w:rsidRDefault="004D2EBA" w:rsidP="00B85E2F">
      <w:pPr>
        <w:pStyle w:val="1"/>
        <w:numPr>
          <w:ilvl w:val="0"/>
          <w:numId w:val="2"/>
        </w:numPr>
        <w:tabs>
          <w:tab w:val="left" w:pos="284"/>
          <w:tab w:val="left" w:pos="426"/>
          <w:tab w:val="left" w:pos="709"/>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адаптації до індивідуальних особливостей, інтелектуальних і фізичних можливостей, потреб та інтересів здобувачів освіти.</w:t>
      </w:r>
    </w:p>
    <w:p w:rsidR="004D2EBA" w:rsidRPr="002530F5" w:rsidRDefault="004D2EBA" w:rsidP="004D2EBA">
      <w:pPr>
        <w:pStyle w:val="1"/>
        <w:tabs>
          <w:tab w:val="left" w:pos="1276"/>
        </w:tabs>
        <w:ind w:left="0" w:firstLine="709"/>
        <w:jc w:val="both"/>
        <w:rPr>
          <w:rFonts w:ascii="Times New Roman" w:hAnsi="Times New Roman" w:cs="Times New Roman"/>
          <w:sz w:val="28"/>
          <w:szCs w:val="28"/>
        </w:rPr>
      </w:pPr>
      <w:r w:rsidRPr="006A29A4">
        <w:rPr>
          <w:rFonts w:ascii="Times New Roman" w:hAnsi="Times New Roman" w:cs="Times New Roman"/>
          <w:sz w:val="28"/>
          <w:szCs w:val="28"/>
        </w:rPr>
        <w:t>Освітня програма Закладу та перелік освітніх компонентів, що передбачені відповідною освітньою програмою, оприлюднюються на веб-сайті Закладу.</w:t>
      </w:r>
    </w:p>
    <w:p w:rsidR="004D2EBA" w:rsidRPr="00D12DC8" w:rsidRDefault="004D2EBA" w:rsidP="004D2EBA">
      <w:pPr>
        <w:rPr>
          <w:b/>
          <w:color w:val="FF0000"/>
          <w:szCs w:val="28"/>
        </w:rPr>
      </w:pPr>
    </w:p>
    <w:p w:rsidR="004D2EBA" w:rsidRDefault="004D2EBA" w:rsidP="004D2EBA">
      <w:pPr>
        <w:jc w:val="center"/>
      </w:pPr>
      <w:r>
        <w:rPr>
          <w:b/>
          <w:szCs w:val="28"/>
        </w:rPr>
        <w:t>РІВНІ ОСВІТИ</w:t>
      </w:r>
    </w:p>
    <w:p w:rsidR="004D2EBA" w:rsidRDefault="004D2EBA" w:rsidP="004D2EBA">
      <w:pPr>
        <w:ind w:firstLine="708"/>
        <w:jc w:val="both"/>
      </w:pPr>
      <w:r>
        <w:rPr>
          <w:b/>
          <w:i/>
          <w:szCs w:val="28"/>
        </w:rPr>
        <w:t>Початкова освіта</w:t>
      </w:r>
      <w:r>
        <w:rPr>
          <w:szCs w:val="28"/>
        </w:rPr>
        <w:t xml:space="preserve"> – це перший рівень повної загальної середньої освіти, який відповідає першому рівню Національної рамки кваліфікацій.</w:t>
      </w:r>
    </w:p>
    <w:p w:rsidR="004D2EBA" w:rsidRDefault="004D2EBA" w:rsidP="004D2EBA">
      <w:pPr>
        <w:ind w:firstLine="708"/>
        <w:jc w:val="both"/>
      </w:pPr>
      <w:r>
        <w:rPr>
          <w:szCs w:val="28"/>
        </w:rPr>
        <w:t xml:space="preserve">Метою початкової освіти є всебічний розвиток дитини, її талантів, здібностей, </w:t>
      </w:r>
      <w:proofErr w:type="spellStart"/>
      <w:r>
        <w:rPr>
          <w:szCs w:val="28"/>
        </w:rPr>
        <w:t>компетентностей</w:t>
      </w:r>
      <w:proofErr w:type="spellEnd"/>
      <w:r>
        <w:rPr>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4D2EBA" w:rsidRDefault="004D2EBA" w:rsidP="004D2EBA">
      <w:pPr>
        <w:ind w:firstLine="708"/>
        <w:jc w:val="both"/>
      </w:pPr>
      <w:r>
        <w:rPr>
          <w:szCs w:val="28"/>
        </w:rPr>
        <w:t>Початкова освіта передбачає поділ на два цикли: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4D2EBA" w:rsidRDefault="004D2EBA" w:rsidP="004D2EBA">
      <w:pPr>
        <w:ind w:firstLine="708"/>
        <w:jc w:val="both"/>
        <w:rPr>
          <w:rFonts w:eastAsia="Calibri"/>
          <w:szCs w:val="28"/>
        </w:rPr>
      </w:pPr>
      <w:r>
        <w:rPr>
          <w:rFonts w:eastAsia="Calibri"/>
          <w:b/>
          <w:i/>
          <w:szCs w:val="28"/>
        </w:rPr>
        <w:t>Базова середня освіта</w:t>
      </w:r>
      <w:r>
        <w:rPr>
          <w:rFonts w:eastAsia="Calibri"/>
          <w:szCs w:val="28"/>
        </w:rPr>
        <w:t xml:space="preserve"> окреслює підходи до планування й організації Закладом єдиного комплексу освітніх компонентів для досягнення уч</w:t>
      </w:r>
      <w:r w:rsidR="00D12DC8">
        <w:rPr>
          <w:rFonts w:eastAsia="Calibri"/>
          <w:szCs w:val="28"/>
        </w:rPr>
        <w:t>н</w:t>
      </w:r>
      <w:r>
        <w:rPr>
          <w:rFonts w:eastAsia="Calibri"/>
          <w:szCs w:val="28"/>
        </w:rPr>
        <w:t>ями обов’язкових результатів навчання, визначених Державним стандартом базової та повної загальної середньої освіти.</w:t>
      </w:r>
    </w:p>
    <w:p w:rsidR="004D2EBA" w:rsidRDefault="004D2EBA" w:rsidP="004D2EBA">
      <w:pPr>
        <w:ind w:firstLine="708"/>
        <w:jc w:val="both"/>
        <w:rPr>
          <w:rFonts w:eastAsia="Calibri"/>
          <w:szCs w:val="28"/>
        </w:rPr>
      </w:pPr>
      <w:r>
        <w:rPr>
          <w:rFonts w:eastAsia="Calibri"/>
          <w:szCs w:val="28"/>
        </w:rPr>
        <w:t xml:space="preserve"> </w:t>
      </w:r>
    </w:p>
    <w:p w:rsidR="004D2EBA" w:rsidRDefault="004D2EBA" w:rsidP="004D2EBA">
      <w:pPr>
        <w:ind w:firstLine="708"/>
        <w:jc w:val="center"/>
        <w:rPr>
          <w:rFonts w:eastAsia="Calibri"/>
          <w:b/>
          <w:szCs w:val="28"/>
        </w:rPr>
      </w:pPr>
      <w:r>
        <w:rPr>
          <w:rFonts w:eastAsia="Calibri"/>
          <w:b/>
          <w:szCs w:val="28"/>
        </w:rPr>
        <w:t>РЕЖИМ РОБОТИ</w:t>
      </w:r>
    </w:p>
    <w:p w:rsidR="004D2EBA" w:rsidRDefault="004D2EBA" w:rsidP="004D2EBA">
      <w:pPr>
        <w:ind w:firstLine="708"/>
        <w:jc w:val="center"/>
        <w:rPr>
          <w:rFonts w:eastAsia="Calibri"/>
          <w:b/>
          <w:szCs w:val="28"/>
        </w:rPr>
      </w:pPr>
    </w:p>
    <w:p w:rsidR="004D2EBA" w:rsidRDefault="004D2EBA" w:rsidP="004D2EBA">
      <w:pPr>
        <w:suppressAutoHyphens w:val="0"/>
        <w:ind w:firstLine="567"/>
        <w:jc w:val="both"/>
        <w:rPr>
          <w:szCs w:val="28"/>
        </w:rPr>
      </w:pPr>
      <w:r>
        <w:rPr>
          <w:szCs w:val="28"/>
        </w:rPr>
        <w:t xml:space="preserve">Заклад працює </w:t>
      </w:r>
      <w:r w:rsidR="00562323">
        <w:rPr>
          <w:szCs w:val="28"/>
        </w:rPr>
        <w:t>за денною подовженою формою навчання з</w:t>
      </w:r>
      <w:r w:rsidR="009D5B37">
        <w:rPr>
          <w:color w:val="FF0000"/>
          <w:szCs w:val="28"/>
        </w:rPr>
        <w:t xml:space="preserve"> </w:t>
      </w:r>
      <w:r w:rsidR="009D5B37" w:rsidRPr="00610CA3">
        <w:rPr>
          <w:szCs w:val="28"/>
        </w:rPr>
        <w:t>8.</w:t>
      </w:r>
      <w:r w:rsidR="00610CA3" w:rsidRPr="00610CA3">
        <w:rPr>
          <w:szCs w:val="28"/>
        </w:rPr>
        <w:t>0</w:t>
      </w:r>
      <w:r w:rsidR="009D5B37" w:rsidRPr="00610CA3">
        <w:rPr>
          <w:szCs w:val="28"/>
        </w:rPr>
        <w:t>0</w:t>
      </w:r>
      <w:r w:rsidR="00E62C91" w:rsidRPr="00610CA3">
        <w:rPr>
          <w:szCs w:val="28"/>
        </w:rPr>
        <w:t xml:space="preserve"> до</w:t>
      </w:r>
      <w:r w:rsidR="009D5B37" w:rsidRPr="00610CA3">
        <w:rPr>
          <w:szCs w:val="28"/>
        </w:rPr>
        <w:t xml:space="preserve"> 19.00</w:t>
      </w:r>
      <w:r w:rsidR="00E62C91" w:rsidRPr="00610CA3">
        <w:rPr>
          <w:szCs w:val="28"/>
        </w:rPr>
        <w:t xml:space="preserve"> годин, </w:t>
      </w:r>
      <w:r w:rsidRPr="00610CA3">
        <w:rPr>
          <w:szCs w:val="28"/>
        </w:rPr>
        <w:t xml:space="preserve"> </w:t>
      </w:r>
      <w:r>
        <w:rPr>
          <w:szCs w:val="28"/>
        </w:rPr>
        <w:t xml:space="preserve">оптимально поєднуючи навчальну та </w:t>
      </w:r>
      <w:proofErr w:type="spellStart"/>
      <w:r>
        <w:rPr>
          <w:szCs w:val="28"/>
        </w:rPr>
        <w:t>поза</w:t>
      </w:r>
      <w:r w:rsidR="00E62C91">
        <w:rPr>
          <w:szCs w:val="28"/>
        </w:rPr>
        <w:t>навчальну</w:t>
      </w:r>
      <w:proofErr w:type="spellEnd"/>
      <w:r w:rsidR="00E62C91">
        <w:rPr>
          <w:szCs w:val="28"/>
        </w:rPr>
        <w:t xml:space="preserve">  сфери діяльності  уч</w:t>
      </w:r>
      <w:r>
        <w:rPr>
          <w:szCs w:val="28"/>
        </w:rPr>
        <w:t>н</w:t>
      </w:r>
      <w:r w:rsidR="00E62C91">
        <w:rPr>
          <w:szCs w:val="28"/>
        </w:rPr>
        <w:t>ів</w:t>
      </w:r>
      <w:r>
        <w:rPr>
          <w:szCs w:val="28"/>
        </w:rPr>
        <w:t xml:space="preserve"> в умовах </w:t>
      </w:r>
      <w:proofErr w:type="spellStart"/>
      <w:r>
        <w:rPr>
          <w:szCs w:val="28"/>
        </w:rPr>
        <w:t>освітньо</w:t>
      </w:r>
      <w:proofErr w:type="spellEnd"/>
      <w:r>
        <w:rPr>
          <w:szCs w:val="28"/>
        </w:rPr>
        <w:t>-розвивального середовища – сукупності  освітніх, виховних та оздоровчих процесів, що забезпечують  реал</w:t>
      </w:r>
      <w:r w:rsidR="00E62C91">
        <w:rPr>
          <w:szCs w:val="28"/>
        </w:rPr>
        <w:t>ізацію індивідуальних потреб уч</w:t>
      </w:r>
      <w:r>
        <w:rPr>
          <w:szCs w:val="28"/>
        </w:rPr>
        <w:t>н</w:t>
      </w:r>
      <w:r w:rsidR="00E62C91">
        <w:rPr>
          <w:szCs w:val="28"/>
        </w:rPr>
        <w:t>ів</w:t>
      </w:r>
      <w:r>
        <w:rPr>
          <w:szCs w:val="28"/>
        </w:rPr>
        <w:t>, батьків і педагогічного колективу.</w:t>
      </w:r>
    </w:p>
    <w:p w:rsidR="004D2EBA" w:rsidRDefault="004D2EBA" w:rsidP="00721F5D">
      <w:pPr>
        <w:suppressAutoHyphens w:val="0"/>
        <w:ind w:firstLine="709"/>
        <w:jc w:val="both"/>
        <w:rPr>
          <w:szCs w:val="28"/>
        </w:rPr>
      </w:pPr>
      <w:r>
        <w:rPr>
          <w:szCs w:val="28"/>
        </w:rPr>
        <w:t xml:space="preserve">Режим роботи Закладу регламентується єдиним розкладом  навчальних занять, самопідготовки, позаурочної діяльності та </w:t>
      </w:r>
      <w:r w:rsidR="00E62C91">
        <w:rPr>
          <w:szCs w:val="28"/>
        </w:rPr>
        <w:t>позашкільної освіти (організація роботи гуртків</w:t>
      </w:r>
      <w:r w:rsidR="0068398C">
        <w:rPr>
          <w:szCs w:val="28"/>
        </w:rPr>
        <w:t>, секцій, студій</w:t>
      </w:r>
      <w:r w:rsidR="00E62C91">
        <w:rPr>
          <w:szCs w:val="28"/>
        </w:rPr>
        <w:t>)</w:t>
      </w:r>
      <w:r>
        <w:rPr>
          <w:szCs w:val="28"/>
        </w:rPr>
        <w:t xml:space="preserve"> відповідно до вимог </w:t>
      </w:r>
      <w:proofErr w:type="spellStart"/>
      <w:r>
        <w:rPr>
          <w:szCs w:val="28"/>
        </w:rPr>
        <w:t>ДсанПіН</w:t>
      </w:r>
      <w:proofErr w:type="spellEnd"/>
      <w:r>
        <w:rPr>
          <w:szCs w:val="28"/>
        </w:rPr>
        <w:t xml:space="preserve"> 5.5.2.008-01.</w:t>
      </w:r>
      <w:r w:rsidR="00562323">
        <w:rPr>
          <w:szCs w:val="28"/>
        </w:rPr>
        <w:t xml:space="preserve"> </w:t>
      </w:r>
      <w:r>
        <w:rPr>
          <w:szCs w:val="28"/>
        </w:rPr>
        <w:t>Заклад забезпечує оптимальні умови для інтеграції  основної та додаткової освіти, відпочинку, проектно-дослідницької діяльності та екскурсійно-краєзнавчої роботи.</w:t>
      </w:r>
    </w:p>
    <w:p w:rsidR="004D2EBA" w:rsidRDefault="004D2EBA" w:rsidP="00721F5D">
      <w:pPr>
        <w:ind w:firstLine="709"/>
        <w:jc w:val="both"/>
        <w:rPr>
          <w:color w:val="000000"/>
          <w:szCs w:val="28"/>
          <w:shd w:val="clear" w:color="auto" w:fill="FFFFFF"/>
        </w:rPr>
      </w:pPr>
      <w:r>
        <w:rPr>
          <w:color w:val="000000"/>
          <w:szCs w:val="28"/>
          <w:shd w:val="clear" w:color="auto" w:fill="FFFFFF"/>
        </w:rPr>
        <w:t xml:space="preserve">У першій половині дня організовується навчальна діяльність, фронтальна, групова, інтерактивна. Друга половина дня обов’язково включає розвивальну та пізнавальну діяльність. </w:t>
      </w:r>
    </w:p>
    <w:p w:rsidR="00721F5D" w:rsidRDefault="00721F5D" w:rsidP="00721F5D">
      <w:pPr>
        <w:suppressAutoHyphens w:val="0"/>
        <w:ind w:firstLine="709"/>
        <w:jc w:val="both"/>
        <w:rPr>
          <w:szCs w:val="28"/>
        </w:rPr>
      </w:pPr>
      <w:r>
        <w:rPr>
          <w:szCs w:val="28"/>
        </w:rPr>
        <w:t>Повсякденний обсяг активно-рухових та фізкультурно-оздоровчих видів діяльності, у тому числі й на свіжому повітрі, становить в 1-9 класах не менше 2-х годин на день.</w:t>
      </w:r>
    </w:p>
    <w:p w:rsidR="00721F5D" w:rsidRDefault="00721F5D" w:rsidP="00721F5D">
      <w:pPr>
        <w:suppressAutoHyphens w:val="0"/>
        <w:ind w:firstLine="709"/>
        <w:jc w:val="both"/>
        <w:rPr>
          <w:szCs w:val="28"/>
        </w:rPr>
      </w:pPr>
      <w:r>
        <w:rPr>
          <w:szCs w:val="28"/>
        </w:rPr>
        <w:lastRenderedPageBreak/>
        <w:t>Додаткова освіта учнів здійснюється в одновікових та різновікових об</w:t>
      </w:r>
      <w:r w:rsidRPr="00CB5AF7">
        <w:rPr>
          <w:szCs w:val="28"/>
        </w:rPr>
        <w:t>’</w:t>
      </w:r>
      <w:r>
        <w:rPr>
          <w:szCs w:val="28"/>
        </w:rPr>
        <w:t>єднаннях (клуб, гурток, секція, ансамбль, студія, театр тощо). Учень може брати участь у кількох об</w:t>
      </w:r>
      <w:r w:rsidRPr="00721F5D">
        <w:rPr>
          <w:szCs w:val="28"/>
        </w:rPr>
        <w:t>’</w:t>
      </w:r>
      <w:r>
        <w:rPr>
          <w:szCs w:val="28"/>
        </w:rPr>
        <w:t>єднаннях.</w:t>
      </w:r>
    </w:p>
    <w:p w:rsidR="00721F5D" w:rsidRDefault="00721F5D" w:rsidP="00721F5D">
      <w:pPr>
        <w:suppressAutoHyphens w:val="0"/>
        <w:ind w:firstLine="709"/>
        <w:jc w:val="both"/>
        <w:rPr>
          <w:szCs w:val="28"/>
        </w:rPr>
      </w:pPr>
      <w:r>
        <w:rPr>
          <w:szCs w:val="28"/>
        </w:rPr>
        <w:t>Для учнів організовується 5-разове  харчування.</w:t>
      </w:r>
    </w:p>
    <w:p w:rsidR="00721F5D" w:rsidRDefault="00721F5D" w:rsidP="004D2EBA">
      <w:pPr>
        <w:ind w:firstLine="567"/>
        <w:jc w:val="both"/>
        <w:rPr>
          <w:color w:val="000000"/>
          <w:szCs w:val="28"/>
          <w:shd w:val="clear" w:color="auto" w:fill="FFFFFF"/>
        </w:rPr>
      </w:pPr>
    </w:p>
    <w:p w:rsidR="00643507" w:rsidRDefault="00643507" w:rsidP="004D2EBA">
      <w:pPr>
        <w:ind w:firstLine="851"/>
        <w:jc w:val="center"/>
        <w:rPr>
          <w:rFonts w:eastAsia="Calibri"/>
          <w:b/>
          <w:szCs w:val="28"/>
        </w:rPr>
      </w:pPr>
    </w:p>
    <w:p w:rsidR="004D2EBA" w:rsidRDefault="004D2EBA" w:rsidP="004D2EBA">
      <w:pPr>
        <w:ind w:firstLine="851"/>
        <w:jc w:val="center"/>
        <w:rPr>
          <w:rFonts w:eastAsia="Calibri"/>
          <w:b/>
          <w:szCs w:val="28"/>
        </w:rPr>
      </w:pPr>
      <w:r>
        <w:rPr>
          <w:rFonts w:eastAsia="Calibri"/>
          <w:b/>
          <w:szCs w:val="28"/>
        </w:rPr>
        <w:t>ВИМОГИ ДО ОСІБ, ЯКІ МОЖУТЬ РОЗПОЧИНАТИ</w:t>
      </w:r>
    </w:p>
    <w:p w:rsidR="004D2EBA" w:rsidRDefault="004D2EBA" w:rsidP="004D2EBA">
      <w:pPr>
        <w:ind w:firstLine="851"/>
        <w:jc w:val="center"/>
        <w:rPr>
          <w:rFonts w:eastAsia="Calibri"/>
          <w:b/>
          <w:szCs w:val="28"/>
        </w:rPr>
      </w:pPr>
      <w:r>
        <w:rPr>
          <w:rFonts w:eastAsia="Calibri"/>
          <w:b/>
          <w:szCs w:val="28"/>
        </w:rPr>
        <w:t>ЗДОБУТТЯ ОСВІТИ</w:t>
      </w:r>
    </w:p>
    <w:p w:rsidR="004D2EBA" w:rsidRDefault="004D2EBA" w:rsidP="004D2EBA">
      <w:pPr>
        <w:ind w:firstLine="851"/>
        <w:jc w:val="center"/>
        <w:rPr>
          <w:rFonts w:eastAsia="Calibri"/>
          <w:b/>
          <w:szCs w:val="28"/>
        </w:rPr>
      </w:pPr>
    </w:p>
    <w:p w:rsidR="004D2EBA" w:rsidRDefault="004D2EBA" w:rsidP="004D2EBA">
      <w:pPr>
        <w:ind w:firstLine="851"/>
        <w:jc w:val="both"/>
        <w:rPr>
          <w:rFonts w:eastAsia="Calibri"/>
          <w:szCs w:val="28"/>
        </w:rPr>
      </w:pPr>
      <w:r>
        <w:rPr>
          <w:rFonts w:eastAsia="Calibri"/>
          <w:szCs w:val="28"/>
        </w:rPr>
        <w:t xml:space="preserve">Початкова освіта здобувається відповідно до Закону України «Про освіту», як правило, з шести років. </w:t>
      </w:r>
      <w:r>
        <w:rPr>
          <w:szCs w:val="28"/>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4D2EBA" w:rsidRDefault="004D2EBA" w:rsidP="004D2EBA">
      <w:pPr>
        <w:ind w:firstLine="851"/>
        <w:jc w:val="both"/>
        <w:rPr>
          <w:rFonts w:eastAsia="Calibri"/>
          <w:szCs w:val="28"/>
        </w:rPr>
      </w:pPr>
      <w:r>
        <w:rPr>
          <w:rFonts w:eastAsia="Calibri"/>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D2EBA" w:rsidRDefault="004D2EBA" w:rsidP="004D2EBA">
      <w:pPr>
        <w:ind w:firstLine="851"/>
        <w:jc w:val="both"/>
        <w:rPr>
          <w:rFonts w:eastAsia="Calibri"/>
          <w:szCs w:val="28"/>
        </w:rPr>
      </w:pPr>
      <w:r>
        <w:rPr>
          <w:rFonts w:eastAsia="Calibri"/>
          <w:szCs w:val="28"/>
        </w:rPr>
        <w:t>Особи з особливими освітніми потребами можуть розпочинати здобуття базової середньої освіти за інших умов.</w:t>
      </w:r>
    </w:p>
    <w:p w:rsidR="004D2EBA" w:rsidRDefault="004D2EBA" w:rsidP="004D2EBA">
      <w:pPr>
        <w:ind w:firstLine="851"/>
        <w:jc w:val="both"/>
        <w:rPr>
          <w:rFonts w:eastAsia="Calibri"/>
          <w:szCs w:val="28"/>
        </w:rPr>
      </w:pPr>
    </w:p>
    <w:p w:rsidR="004D2EBA" w:rsidRDefault="004D2EBA" w:rsidP="004D2EBA">
      <w:pPr>
        <w:ind w:firstLine="708"/>
        <w:jc w:val="center"/>
        <w:rPr>
          <w:rFonts w:eastAsia="Calibri"/>
          <w:b/>
          <w:szCs w:val="28"/>
        </w:rPr>
      </w:pPr>
      <w:r>
        <w:rPr>
          <w:rFonts w:eastAsia="Calibri"/>
          <w:b/>
          <w:szCs w:val="28"/>
        </w:rPr>
        <w:t>ЗАГАЛЬНИЙ ОБСЯГ НАВЧАЛЬНОГО НАВАНТАЖЕННЯ</w:t>
      </w:r>
    </w:p>
    <w:p w:rsidR="004D2EBA" w:rsidRDefault="004D2EBA" w:rsidP="004D2EBA">
      <w:pPr>
        <w:ind w:firstLine="708"/>
        <w:jc w:val="center"/>
        <w:rPr>
          <w:rFonts w:eastAsia="Calibri"/>
          <w:szCs w:val="28"/>
        </w:rPr>
      </w:pPr>
      <w:r>
        <w:rPr>
          <w:rFonts w:eastAsia="Calibri"/>
          <w:b/>
          <w:szCs w:val="28"/>
        </w:rPr>
        <w:t xml:space="preserve"> </w:t>
      </w:r>
    </w:p>
    <w:p w:rsidR="004D2EBA" w:rsidRDefault="004D2EBA" w:rsidP="004D2EBA">
      <w:pPr>
        <w:ind w:firstLine="708"/>
        <w:jc w:val="both"/>
      </w:pPr>
      <w:r>
        <w:rPr>
          <w:szCs w:val="28"/>
        </w:rPr>
        <w:t xml:space="preserve">Загальний обсяг навчального навантаження для учениць 1 класу Закладу складає 805 годин/навчальний рік. </w:t>
      </w:r>
    </w:p>
    <w:p w:rsidR="004D2EBA" w:rsidRDefault="004D2EBA" w:rsidP="004D2EBA">
      <w:pPr>
        <w:ind w:firstLine="708"/>
        <w:jc w:val="both"/>
        <w:rPr>
          <w:rFonts w:eastAsia="Calibri"/>
          <w:szCs w:val="28"/>
        </w:rPr>
      </w:pPr>
      <w:r>
        <w:rPr>
          <w:rFonts w:eastAsia="Calibri"/>
          <w:szCs w:val="28"/>
        </w:rPr>
        <w:t>Загальний обсяг навчального навантаження для учениць 2-4-го класів складає 2695 годин/навчальний рік: для 2-го класу – 875 годин/навчальний рік, для 3-го класу – 910 годин/навчальний рік, для 4-го класу – 910 годин/навчальний рік.</w:t>
      </w:r>
    </w:p>
    <w:p w:rsidR="004D2EBA" w:rsidRDefault="004D2EBA" w:rsidP="004D2EBA">
      <w:pPr>
        <w:ind w:firstLine="708"/>
        <w:jc w:val="both"/>
        <w:rPr>
          <w:rFonts w:eastAsia="Calibri"/>
          <w:szCs w:val="28"/>
        </w:rPr>
      </w:pPr>
      <w:r>
        <w:rPr>
          <w:rFonts w:eastAsia="Calibri"/>
          <w:szCs w:val="28"/>
        </w:rPr>
        <w:t>Загальний обсяг навчального навантаження для учениць 5-9-го класів складає 5845 годин/навчальний рік: для 5-го класу – 1050 годин/навчальний рік, для 6-го класу – 1155 годин/навчальний рік, для 7-го класу – 1172,5 годин/навчальний рік, для 8-го класу – 1207,5 годин/навчальний рік, для 9-го класу – 1260 годин/навчальний рік.</w:t>
      </w:r>
    </w:p>
    <w:p w:rsidR="004D2EBA" w:rsidRDefault="004D2EBA" w:rsidP="004D2EBA">
      <w:pPr>
        <w:ind w:firstLine="709"/>
        <w:jc w:val="both"/>
        <w:rPr>
          <w:rFonts w:eastAsia="Calibri"/>
          <w:szCs w:val="28"/>
        </w:rPr>
      </w:pPr>
      <w:r>
        <w:rPr>
          <w:rFonts w:eastAsia="Calibri"/>
          <w:szCs w:val="28"/>
        </w:rPr>
        <w:t>Детальний розподіл навчального навантаження на тиждень окреслено у навчальному плані (Додат</w:t>
      </w:r>
      <w:r w:rsidR="00BC3090">
        <w:rPr>
          <w:rFonts w:eastAsia="Calibri"/>
          <w:szCs w:val="28"/>
        </w:rPr>
        <w:t>о</w:t>
      </w:r>
      <w:r>
        <w:rPr>
          <w:rFonts w:eastAsia="Calibri"/>
          <w:szCs w:val="28"/>
        </w:rPr>
        <w:t>к 1).</w:t>
      </w:r>
    </w:p>
    <w:p w:rsidR="004D2EBA" w:rsidRDefault="004D2EBA" w:rsidP="004D2EBA">
      <w:pPr>
        <w:ind w:firstLine="708"/>
        <w:jc w:val="both"/>
        <w:rPr>
          <w:rFonts w:eastAsia="Calibri"/>
          <w:szCs w:val="28"/>
        </w:rPr>
      </w:pPr>
      <w:r>
        <w:rPr>
          <w:rFonts w:eastAsia="Calibri"/>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4D2EBA" w:rsidRDefault="004D2EBA" w:rsidP="004D2EBA">
      <w:pPr>
        <w:ind w:firstLine="708"/>
        <w:jc w:val="both"/>
        <w:rPr>
          <w:rFonts w:eastAsia="Calibri"/>
          <w:szCs w:val="28"/>
        </w:rPr>
      </w:pPr>
    </w:p>
    <w:p w:rsidR="004D2EBA" w:rsidRDefault="004D2EBA" w:rsidP="004D2EBA">
      <w:pPr>
        <w:ind w:firstLine="720"/>
        <w:jc w:val="center"/>
        <w:rPr>
          <w:rFonts w:eastAsia="Calibri"/>
          <w:b/>
          <w:szCs w:val="28"/>
        </w:rPr>
      </w:pPr>
      <w:r>
        <w:rPr>
          <w:rFonts w:eastAsia="Calibri"/>
          <w:b/>
          <w:szCs w:val="28"/>
        </w:rPr>
        <w:t>ОЧІКУВАНІ РЕЗУЛЬТАТИ НАВЧАННЯ ЗДОБУВАЧІВ ОСВІТИ</w:t>
      </w:r>
    </w:p>
    <w:p w:rsidR="004D2EBA" w:rsidRDefault="004D2EBA" w:rsidP="004D2EBA">
      <w:pPr>
        <w:ind w:firstLine="709"/>
        <w:jc w:val="both"/>
        <w:rPr>
          <w:rFonts w:eastAsia="Calibri"/>
          <w:b/>
          <w:szCs w:val="28"/>
        </w:rPr>
      </w:pPr>
    </w:p>
    <w:p w:rsidR="004D2EBA" w:rsidRDefault="004D2EBA" w:rsidP="004D2EBA">
      <w:pPr>
        <w:ind w:firstLine="709"/>
        <w:jc w:val="both"/>
        <w:rPr>
          <w:rFonts w:eastAsia="Calibri"/>
          <w:szCs w:val="28"/>
        </w:rPr>
      </w:pPr>
      <w:r>
        <w:rPr>
          <w:rFonts w:eastAsia="Calibri"/>
          <w:szCs w:val="28"/>
        </w:rPr>
        <w:t xml:space="preserve">Зміст Освітньої програми Закладу має потенціал для формування у здобувачів таких ключових </w:t>
      </w:r>
      <w:proofErr w:type="spellStart"/>
      <w:r>
        <w:rPr>
          <w:rFonts w:eastAsia="Calibri"/>
          <w:szCs w:val="28"/>
        </w:rPr>
        <w:t>компетентностей</w:t>
      </w:r>
      <w:proofErr w:type="spellEnd"/>
      <w:r>
        <w:rPr>
          <w:rFonts w:eastAsia="Calibri"/>
          <w:szCs w:val="28"/>
        </w:rPr>
        <w:t>:</w:t>
      </w:r>
    </w:p>
    <w:tbl>
      <w:tblPr>
        <w:tblW w:w="98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743"/>
        <w:gridCol w:w="2941"/>
        <w:gridCol w:w="5559"/>
      </w:tblGrid>
      <w:tr w:rsidR="004D2EBA" w:rsidTr="004D2EBA">
        <w:trPr>
          <w:trHeight w:val="51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2EBA" w:rsidRDefault="004D2EBA">
            <w:pPr>
              <w:jc w:val="center"/>
              <w:rPr>
                <w:sz w:val="24"/>
                <w:highlight w:val="white"/>
              </w:rPr>
            </w:pPr>
            <w:r>
              <w:rPr>
                <w:sz w:val="24"/>
                <w:highlight w:val="white"/>
              </w:rPr>
              <w:lastRenderedPageBreak/>
              <w:t>№ з/п</w:t>
            </w:r>
          </w:p>
        </w:tc>
        <w:tc>
          <w:tcPr>
            <w:tcW w:w="743"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4D2EBA" w:rsidRDefault="004D2EBA">
            <w:pPr>
              <w:ind w:left="113" w:right="113"/>
              <w:jc w:val="center"/>
              <w:rPr>
                <w:b/>
                <w:sz w:val="16"/>
                <w:szCs w:val="16"/>
                <w:highlight w:val="white"/>
              </w:rPr>
            </w:pPr>
            <w:r>
              <w:rPr>
                <w:b/>
                <w:sz w:val="16"/>
                <w:szCs w:val="16"/>
                <w:highlight w:val="white"/>
              </w:rPr>
              <w:t>Ключові ком-</w:t>
            </w:r>
          </w:p>
          <w:p w:rsidR="004D2EBA" w:rsidRDefault="004D2EBA">
            <w:pPr>
              <w:ind w:left="113" w:right="113"/>
              <w:jc w:val="center"/>
              <w:rPr>
                <w:b/>
                <w:sz w:val="12"/>
                <w:szCs w:val="12"/>
                <w:highlight w:val="white"/>
              </w:rPr>
            </w:pPr>
            <w:proofErr w:type="spellStart"/>
            <w:r>
              <w:rPr>
                <w:b/>
                <w:sz w:val="16"/>
                <w:szCs w:val="16"/>
                <w:highlight w:val="white"/>
              </w:rPr>
              <w:t>петентності</w:t>
            </w:r>
            <w:proofErr w:type="spellEnd"/>
          </w:p>
        </w:tc>
        <w:tc>
          <w:tcPr>
            <w:tcW w:w="8505" w:type="dxa"/>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D2EBA" w:rsidRDefault="004D2EBA">
            <w:pPr>
              <w:jc w:val="center"/>
              <w:rPr>
                <w:b/>
                <w:sz w:val="24"/>
                <w:highlight w:val="white"/>
              </w:rPr>
            </w:pPr>
            <w:r>
              <w:rPr>
                <w:b/>
                <w:sz w:val="24"/>
                <w:highlight w:val="white"/>
              </w:rPr>
              <w:t>Компоненти</w:t>
            </w:r>
          </w:p>
        </w:tc>
      </w:tr>
      <w:tr w:rsidR="004D2EBA" w:rsidTr="004D2EBA">
        <w:trPr>
          <w:trHeight w:val="31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EBA" w:rsidRDefault="004D2EBA">
            <w:pPr>
              <w:jc w:val="center"/>
              <w:rPr>
                <w:sz w:val="24"/>
                <w:highlight w:val="white"/>
              </w:rPr>
            </w:pPr>
          </w:p>
        </w:tc>
        <w:tc>
          <w:tcPr>
            <w:tcW w:w="743" w:type="dxa"/>
            <w:vMerge/>
            <w:tcBorders>
              <w:top w:val="single" w:sz="8" w:space="0" w:color="000000"/>
              <w:left w:val="single" w:sz="6" w:space="0" w:color="000000"/>
              <w:bottom w:val="single" w:sz="8" w:space="0" w:color="000000"/>
              <w:right w:val="single" w:sz="8" w:space="0" w:color="000000"/>
            </w:tcBorders>
            <w:vAlign w:val="center"/>
            <w:hideMark/>
          </w:tcPr>
          <w:p w:rsidR="004D2EBA" w:rsidRDefault="004D2EBA">
            <w:pPr>
              <w:suppressAutoHyphens w:val="0"/>
              <w:rPr>
                <w:b/>
                <w:sz w:val="12"/>
                <w:szCs w:val="12"/>
                <w:highlight w:val="white"/>
              </w:rPr>
            </w:pPr>
          </w:p>
        </w:tc>
        <w:tc>
          <w:tcPr>
            <w:tcW w:w="294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D2EBA" w:rsidRDefault="004D2EBA">
            <w:pPr>
              <w:jc w:val="center"/>
              <w:rPr>
                <w:b/>
                <w:sz w:val="24"/>
                <w:highlight w:val="white"/>
              </w:rPr>
            </w:pPr>
            <w:r>
              <w:rPr>
                <w:b/>
                <w:sz w:val="24"/>
                <w:highlight w:val="white"/>
              </w:rPr>
              <w:t>І ступінь</w:t>
            </w:r>
          </w:p>
        </w:tc>
        <w:tc>
          <w:tcPr>
            <w:tcW w:w="5562" w:type="dxa"/>
            <w:tcBorders>
              <w:top w:val="single" w:sz="8" w:space="0" w:color="000000"/>
              <w:left w:val="single" w:sz="6" w:space="0" w:color="000000"/>
              <w:bottom w:val="single" w:sz="8" w:space="0" w:color="000000"/>
              <w:right w:val="single" w:sz="8" w:space="0" w:color="000000"/>
            </w:tcBorders>
            <w:vAlign w:val="center"/>
            <w:hideMark/>
          </w:tcPr>
          <w:p w:rsidR="004D2EBA" w:rsidRDefault="004D2EBA">
            <w:pPr>
              <w:jc w:val="center"/>
              <w:rPr>
                <w:b/>
                <w:sz w:val="24"/>
                <w:highlight w:val="white"/>
              </w:rPr>
            </w:pPr>
            <w:r>
              <w:rPr>
                <w:b/>
                <w:sz w:val="24"/>
                <w:highlight w:val="white"/>
              </w:rPr>
              <w:t>ІІ ступінь</w:t>
            </w:r>
          </w:p>
        </w:tc>
      </w:tr>
      <w:tr w:rsidR="004D2EBA" w:rsidRPr="004D2EBA" w:rsidTr="004D2EBA">
        <w:trPr>
          <w:cantSplit/>
          <w:trHeight w:val="4988"/>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sz w:val="24"/>
                <w:highlight w:val="white"/>
              </w:rPr>
            </w:pPr>
            <w:r>
              <w:rPr>
                <w:sz w:val="24"/>
                <w:highlight w:val="white"/>
              </w:rPr>
              <w:t>1</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vAlign w:val="center"/>
            <w:hideMark/>
          </w:tcPr>
          <w:p w:rsidR="004D2EBA" w:rsidRDefault="004D2EBA">
            <w:pPr>
              <w:ind w:left="113" w:right="113"/>
              <w:jc w:val="center"/>
              <w:rPr>
                <w:sz w:val="24"/>
                <w:highlight w:val="white"/>
              </w:rPr>
            </w:pPr>
            <w:r>
              <w:rPr>
                <w:sz w:val="24"/>
                <w:highlight w:val="white"/>
              </w:rPr>
              <w:t>Спілкування державною мовою</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sz w:val="24"/>
              </w:rPr>
            </w:pPr>
            <w:r>
              <w:rPr>
                <w:rFonts w:eastAsia="DengXian"/>
                <w:sz w:val="24"/>
              </w:rPr>
              <w:t>В</w:t>
            </w:r>
            <w:r>
              <w:rPr>
                <w:sz w:val="24"/>
              </w:rPr>
              <w:t>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sz w:val="24"/>
                <w:highlight w:val="white"/>
              </w:rPr>
            </w:pPr>
            <w:r>
              <w:rPr>
                <w:b/>
                <w:i/>
                <w:sz w:val="24"/>
                <w:highlight w:val="white"/>
              </w:rPr>
              <w:t>Уміння:</w:t>
            </w:r>
            <w:r>
              <w:rPr>
                <w:sz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sz w:val="24"/>
                <w:highlight w:val="white"/>
              </w:rPr>
              <w:t>грамотно</w:t>
            </w:r>
            <w:proofErr w:type="spellEnd"/>
            <w:r>
              <w:rPr>
                <w:sz w:val="24"/>
                <w:highlight w:val="white"/>
              </w:rPr>
              <w:t xml:space="preserve"> висловлюватися рідною мовою; доречно та </w:t>
            </w:r>
            <w:proofErr w:type="spellStart"/>
            <w:r>
              <w:rPr>
                <w:sz w:val="24"/>
                <w:highlight w:val="white"/>
              </w:rPr>
              <w:t>коректно</w:t>
            </w:r>
            <w:proofErr w:type="spellEnd"/>
            <w:r>
              <w:rPr>
                <w:sz w:val="24"/>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4"/>
              </w:rPr>
              <w:t>уникати невнормованих іншомовних запозичень у спілкуванні на тематику</w:t>
            </w:r>
            <w:r>
              <w:rPr>
                <w:sz w:val="24"/>
                <w:highlight w:val="white"/>
              </w:rPr>
              <w:t xml:space="preserve"> окремого предмета; поповнювати свій словниковий запас.</w:t>
            </w:r>
          </w:p>
          <w:p w:rsidR="004D2EBA" w:rsidRDefault="004D2EBA">
            <w:pPr>
              <w:rPr>
                <w:sz w:val="24"/>
                <w:highlight w:val="white"/>
              </w:rPr>
            </w:pPr>
            <w:r>
              <w:rPr>
                <w:b/>
                <w:i/>
                <w:sz w:val="24"/>
                <w:highlight w:val="white"/>
              </w:rPr>
              <w:t>Ставлення:</w:t>
            </w:r>
            <w:r>
              <w:rPr>
                <w:sz w:val="24"/>
                <w:highlight w:val="white"/>
              </w:rPr>
              <w:t xml:space="preserve"> розуміння важливості чітких та лаконічних формулювань.</w:t>
            </w:r>
          </w:p>
          <w:p w:rsidR="004D2EBA" w:rsidRDefault="004D2EBA">
            <w:pPr>
              <w:rPr>
                <w:sz w:val="24"/>
                <w:highlight w:val="white"/>
              </w:rPr>
            </w:pPr>
            <w:r>
              <w:rPr>
                <w:b/>
                <w:i/>
                <w:sz w:val="24"/>
                <w:highlight w:val="white"/>
              </w:rPr>
              <w:t>Навчальні ресурси:</w:t>
            </w:r>
            <w:r>
              <w:rPr>
                <w:sz w:val="24"/>
                <w:highlight w:val="white"/>
              </w:rPr>
              <w:t xml:space="preserve"> означення понять, формулювання властивостей, доведення правил, теорем</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sz w:val="24"/>
              </w:rPr>
            </w:pPr>
            <w:r>
              <w:rPr>
                <w:sz w:val="24"/>
              </w:rPr>
              <w:t>2</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vAlign w:val="center"/>
            <w:hideMark/>
          </w:tcPr>
          <w:p w:rsidR="004D2EBA" w:rsidRDefault="004D2EBA">
            <w:pPr>
              <w:ind w:left="113" w:right="113"/>
              <w:jc w:val="center"/>
              <w:rPr>
                <w:sz w:val="24"/>
              </w:rPr>
            </w:pPr>
            <w:r>
              <w:rPr>
                <w:sz w:val="24"/>
              </w:rPr>
              <w:t>Спілкування іноземними мовами</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sz w:val="24"/>
              </w:rPr>
            </w:pPr>
            <w:r>
              <w:rPr>
                <w:rFonts w:eastAsia="DengXian"/>
                <w:sz w:val="24"/>
              </w:rPr>
              <w:t>З</w:t>
            </w:r>
            <w:r>
              <w:rPr>
                <w:sz w:val="24"/>
              </w:rPr>
              <w:t xml:space="preserve">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w:t>
            </w:r>
            <w:proofErr w:type="spellStart"/>
            <w:r>
              <w:rPr>
                <w:sz w:val="24"/>
              </w:rPr>
              <w:t>володівання</w:t>
            </w:r>
            <w:proofErr w:type="spellEnd"/>
            <w:r>
              <w:rPr>
                <w:sz w:val="24"/>
              </w:rPr>
              <w:t xml:space="preserve"> навичками міжкультурного спілкування</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sz w:val="24"/>
              </w:rPr>
            </w:pPr>
            <w:r>
              <w:rPr>
                <w:b/>
                <w:i/>
                <w:sz w:val="24"/>
              </w:rPr>
              <w:t>Уміння:</w:t>
            </w:r>
            <w:r>
              <w:rPr>
                <w:sz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sz w:val="24"/>
              </w:rPr>
              <w:t>мовних</w:t>
            </w:r>
            <w:proofErr w:type="spellEnd"/>
            <w:r>
              <w:rPr>
                <w:sz w:val="24"/>
              </w:rPr>
              <w:t xml:space="preserve"> засобів; обирати й застосовувати доцільні комунікативні стратегії відповідно до різних потреб.</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lastRenderedPageBreak/>
              <w:t>3</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vAlign w:val="center"/>
            <w:hideMark/>
          </w:tcPr>
          <w:p w:rsidR="004D2EBA" w:rsidRDefault="004D2EBA">
            <w:pPr>
              <w:ind w:left="113" w:right="113"/>
              <w:jc w:val="center"/>
              <w:rPr>
                <w:sz w:val="24"/>
              </w:rPr>
            </w:pPr>
            <w:r>
              <w:rPr>
                <w:sz w:val="24"/>
              </w:rPr>
              <w:t>Математична компетентність</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 xml:space="preserve">Виявлення простих математичних </w:t>
            </w:r>
            <w:proofErr w:type="spellStart"/>
            <w:r>
              <w:rPr>
                <w:rFonts w:eastAsia="DengXian"/>
                <w:sz w:val="24"/>
              </w:rPr>
              <w:t>залежностей</w:t>
            </w:r>
            <w:proofErr w:type="spellEnd"/>
            <w:r>
              <w:rPr>
                <w:rFonts w:eastAsia="DengXian"/>
                <w:sz w:val="24"/>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D2EBA" w:rsidRDefault="004D2EBA">
            <w:pPr>
              <w:rPr>
                <w:rFonts w:eastAsia="DengXian"/>
                <w:sz w:val="24"/>
              </w:rPr>
            </w:pPr>
            <w:r>
              <w:rPr>
                <w:rFonts w:eastAsia="DengXian"/>
                <w:b/>
                <w:i/>
                <w:sz w:val="24"/>
              </w:rPr>
              <w:t>Ставлення:</w:t>
            </w:r>
            <w:r>
              <w:rPr>
                <w:rFonts w:eastAsia="DengXian"/>
                <w:sz w:val="24"/>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D2EBA" w:rsidRDefault="004D2EBA">
            <w:pPr>
              <w:rPr>
                <w:sz w:val="24"/>
              </w:rPr>
            </w:pPr>
            <w:r>
              <w:rPr>
                <w:rFonts w:eastAsia="DengXian"/>
                <w:b/>
                <w:i/>
                <w:sz w:val="24"/>
              </w:rPr>
              <w:t>Навчальні ресурси:</w:t>
            </w:r>
            <w:r w:rsidR="008E4B03">
              <w:rPr>
                <w:rFonts w:eastAsia="DengXian"/>
                <w:sz w:val="24"/>
              </w:rPr>
              <w:t xml:space="preserve"> розв’язування</w:t>
            </w:r>
            <w:r>
              <w:rPr>
                <w:rFonts w:eastAsia="DengXian"/>
                <w:sz w:val="24"/>
              </w:rPr>
              <w:t xml:space="preserve"> математичних задач, і обов’язково таких, що моделюють реальні життєві ситуації</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t>4</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vAlign w:val="center"/>
            <w:hideMark/>
          </w:tcPr>
          <w:p w:rsidR="004D2EBA" w:rsidRDefault="004D2EBA">
            <w:pPr>
              <w:ind w:left="113" w:right="113"/>
              <w:jc w:val="center"/>
              <w:rPr>
                <w:sz w:val="24"/>
              </w:rPr>
            </w:pPr>
            <w:r>
              <w:rPr>
                <w:sz w:val="24"/>
              </w:rPr>
              <w:t>Основні компетентності у природничих науках і технологіях</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D2EBA" w:rsidRDefault="004D2EBA">
            <w:pPr>
              <w:rPr>
                <w:rFonts w:eastAsia="DengXian"/>
                <w:sz w:val="24"/>
              </w:rPr>
            </w:pPr>
            <w:r>
              <w:rPr>
                <w:rFonts w:eastAsia="DengXian"/>
                <w:b/>
                <w:i/>
                <w:sz w:val="24"/>
              </w:rPr>
              <w:t>Ставлення:</w:t>
            </w:r>
            <w:r>
              <w:rPr>
                <w:rFonts w:eastAsia="DengXian"/>
                <w:sz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D2EBA" w:rsidRDefault="004D2EBA">
            <w:pPr>
              <w:rPr>
                <w:rFonts w:eastAsia="DengXian"/>
                <w:sz w:val="24"/>
              </w:rPr>
            </w:pPr>
            <w:r>
              <w:rPr>
                <w:rFonts w:eastAsia="DengXian"/>
                <w:b/>
                <w:i/>
                <w:sz w:val="24"/>
              </w:rPr>
              <w:t>Навчальні ресурси:</w:t>
            </w:r>
            <w:r>
              <w:rPr>
                <w:rFonts w:eastAsia="DengXian"/>
                <w:sz w:val="24"/>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t>5</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hideMark/>
          </w:tcPr>
          <w:p w:rsidR="004D2EBA" w:rsidRDefault="004D2EBA">
            <w:pPr>
              <w:ind w:left="113" w:right="113"/>
              <w:jc w:val="center"/>
              <w:rPr>
                <w:sz w:val="24"/>
              </w:rPr>
            </w:pPr>
            <w:r>
              <w:rPr>
                <w:sz w:val="24"/>
              </w:rPr>
              <w:t>Інформаційно-цифрова компетентність</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4D2EBA" w:rsidRDefault="004D2EBA">
            <w:pPr>
              <w:rPr>
                <w:rFonts w:eastAsia="DengXian"/>
                <w:sz w:val="24"/>
              </w:rPr>
            </w:pPr>
          </w:p>
          <w:p w:rsidR="004D2EBA" w:rsidRDefault="004D2EBA">
            <w:pPr>
              <w:rPr>
                <w:rFonts w:eastAsia="DengXian"/>
                <w:sz w:val="24"/>
              </w:rPr>
            </w:pPr>
            <w:r>
              <w:rPr>
                <w:rFonts w:eastAsia="DengXian"/>
                <w:sz w:val="24"/>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D2EBA" w:rsidRDefault="004D2EBA">
            <w:pPr>
              <w:rPr>
                <w:rFonts w:eastAsia="DengXian"/>
                <w:sz w:val="24"/>
              </w:rPr>
            </w:pPr>
            <w:r>
              <w:rPr>
                <w:rFonts w:eastAsia="DengXian"/>
                <w:b/>
                <w:i/>
                <w:sz w:val="24"/>
              </w:rPr>
              <w:t>Ставлення:</w:t>
            </w:r>
            <w:r>
              <w:rPr>
                <w:rFonts w:eastAsia="DengXian"/>
                <w:sz w:val="24"/>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D2EBA" w:rsidRDefault="004D2EBA">
            <w:pPr>
              <w:rPr>
                <w:rFonts w:eastAsia="DengXian"/>
                <w:b/>
                <w:sz w:val="24"/>
              </w:rPr>
            </w:pPr>
            <w:r>
              <w:rPr>
                <w:rFonts w:eastAsia="DengXian"/>
                <w:b/>
                <w:i/>
                <w:sz w:val="24"/>
              </w:rPr>
              <w:t>Навчальні ресурси:</w:t>
            </w:r>
            <w:r>
              <w:rPr>
                <w:rFonts w:eastAsia="DengXian"/>
                <w:sz w:val="24"/>
              </w:rPr>
              <w:t xml:space="preserve"> візуалізація даних, побудова графіків та діаграм за допомогою програмних засобів</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lastRenderedPageBreak/>
              <w:t>6</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hideMark/>
          </w:tcPr>
          <w:p w:rsidR="004D2EBA" w:rsidRDefault="004D2EBA">
            <w:pPr>
              <w:ind w:left="113" w:right="113"/>
              <w:jc w:val="center"/>
              <w:rPr>
                <w:sz w:val="24"/>
              </w:rPr>
            </w:pPr>
            <w:r>
              <w:rPr>
                <w:sz w:val="24"/>
              </w:rPr>
              <w:t>Уміння вчитися впродовж життя</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D2EBA" w:rsidRDefault="004D2EBA">
            <w:pPr>
              <w:rPr>
                <w:rFonts w:eastAsia="DengXian"/>
                <w:sz w:val="24"/>
              </w:rPr>
            </w:pPr>
            <w:r>
              <w:rPr>
                <w:rFonts w:eastAsia="DengXian"/>
                <w:b/>
                <w:i/>
                <w:sz w:val="24"/>
              </w:rPr>
              <w:t>Ставлення:</w:t>
            </w:r>
            <w:r>
              <w:rPr>
                <w:rFonts w:eastAsia="DengXian"/>
                <w:sz w:val="24"/>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D2EBA" w:rsidRDefault="004D2EBA">
            <w:pPr>
              <w:rPr>
                <w:rFonts w:eastAsia="DengXian"/>
                <w:sz w:val="24"/>
              </w:rPr>
            </w:pPr>
            <w:r>
              <w:rPr>
                <w:rFonts w:eastAsia="DengXian"/>
                <w:b/>
                <w:i/>
                <w:sz w:val="24"/>
              </w:rPr>
              <w:t>Навчальні ресурси:</w:t>
            </w:r>
            <w:r>
              <w:rPr>
                <w:rFonts w:eastAsia="DengXian"/>
                <w:sz w:val="24"/>
              </w:rPr>
              <w:t xml:space="preserve"> моделювання власної освітньої траєкторії</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t>7</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hideMark/>
          </w:tcPr>
          <w:p w:rsidR="004D2EBA" w:rsidRDefault="004D2EBA" w:rsidP="00076AA2">
            <w:pPr>
              <w:ind w:left="113" w:right="113"/>
              <w:jc w:val="center"/>
              <w:rPr>
                <w:sz w:val="24"/>
              </w:rPr>
            </w:pPr>
            <w:r>
              <w:rPr>
                <w:sz w:val="24"/>
              </w:rPr>
              <w:t>Ініціативність</w:t>
            </w:r>
            <w:r w:rsidR="00076AA2">
              <w:rPr>
                <w:sz w:val="24"/>
              </w:rPr>
              <w:t xml:space="preserve"> та інновацій їсть,</w:t>
            </w:r>
            <w:r>
              <w:rPr>
                <w:sz w:val="24"/>
              </w:rPr>
              <w:t xml:space="preserve"> підприємливість</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 xml:space="preserve">Ініціювання змін у близькому середовищі (клас, школа, громада тощо), формування знань, умінь, ставлень, що є основою </w:t>
            </w:r>
            <w:proofErr w:type="spellStart"/>
            <w:r>
              <w:rPr>
                <w:rFonts w:eastAsia="DengXian"/>
                <w:sz w:val="24"/>
              </w:rPr>
              <w:t>компетентнісного</w:t>
            </w:r>
            <w:proofErr w:type="spellEnd"/>
            <w:r>
              <w:rPr>
                <w:rFonts w:eastAsia="DengXian"/>
                <w:sz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генерувати нові ідеї,</w:t>
            </w:r>
            <w:r w:rsidR="00076AA2">
              <w:rPr>
                <w:rFonts w:eastAsia="DengXian"/>
                <w:sz w:val="24"/>
              </w:rPr>
              <w:t xml:space="preserve"> ініціювати зміни у близькому середовищі (клас, школа, громада тощо),</w:t>
            </w:r>
            <w:r>
              <w:rPr>
                <w:rFonts w:eastAsia="DengXian"/>
                <w:sz w:val="24"/>
              </w:rPr>
              <w:t xml:space="preserve">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D2EBA" w:rsidRDefault="004D2EBA">
            <w:pPr>
              <w:rPr>
                <w:rFonts w:eastAsia="DengXian"/>
                <w:sz w:val="24"/>
              </w:rPr>
            </w:pPr>
            <w:r>
              <w:rPr>
                <w:rFonts w:eastAsia="DengXian"/>
                <w:b/>
                <w:i/>
                <w:sz w:val="24"/>
              </w:rPr>
              <w:t>Ставлення:</w:t>
            </w:r>
            <w:r>
              <w:rPr>
                <w:rFonts w:eastAsia="DengXian"/>
                <w:sz w:val="24"/>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D2EBA" w:rsidRDefault="004D2EBA">
            <w:pPr>
              <w:rPr>
                <w:rFonts w:eastAsia="DengXian"/>
                <w:sz w:val="24"/>
              </w:rPr>
            </w:pPr>
            <w:r>
              <w:rPr>
                <w:rFonts w:eastAsia="DengXian"/>
                <w:b/>
                <w:i/>
                <w:sz w:val="24"/>
              </w:rPr>
              <w:t>Навчальні ресурси:</w:t>
            </w:r>
            <w:r>
              <w:rPr>
                <w:rFonts w:eastAsia="DengXian"/>
                <w:sz w:val="24"/>
              </w:rPr>
              <w:t xml:space="preserve"> завдання підприємницького змісту (оптимізаційні задачі)</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lastRenderedPageBreak/>
              <w:t>8</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hideMark/>
          </w:tcPr>
          <w:p w:rsidR="004D2EBA" w:rsidRDefault="004D2EBA">
            <w:pPr>
              <w:ind w:left="113" w:right="113"/>
              <w:jc w:val="center"/>
              <w:rPr>
                <w:sz w:val="24"/>
              </w:rPr>
            </w:pPr>
            <w:r>
              <w:rPr>
                <w:sz w:val="24"/>
              </w:rPr>
              <w:t>Соціальна і громадянська компетентності</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D2EBA" w:rsidRDefault="004D2EBA">
            <w:pPr>
              <w:rPr>
                <w:rFonts w:eastAsia="DengXian"/>
                <w:sz w:val="24"/>
              </w:rPr>
            </w:pPr>
            <w:r>
              <w:rPr>
                <w:rFonts w:eastAsia="DengXian"/>
                <w:b/>
                <w:i/>
                <w:sz w:val="24"/>
              </w:rPr>
              <w:t>Ставлення:</w:t>
            </w:r>
            <w:r>
              <w:rPr>
                <w:rFonts w:eastAsia="DengXian"/>
                <w:sz w:val="24"/>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D2EBA" w:rsidRDefault="004D2EBA">
            <w:pPr>
              <w:rPr>
                <w:rFonts w:eastAsia="DengXian"/>
                <w:sz w:val="24"/>
              </w:rPr>
            </w:pPr>
            <w:r>
              <w:rPr>
                <w:rFonts w:eastAsia="DengXian"/>
                <w:b/>
                <w:i/>
                <w:sz w:val="24"/>
              </w:rPr>
              <w:t>Навчальні ресурси:</w:t>
            </w:r>
            <w:r>
              <w:rPr>
                <w:rFonts w:eastAsia="DengXian"/>
                <w:sz w:val="24"/>
              </w:rPr>
              <w:t xml:space="preserve"> завдання соціального змісту</w:t>
            </w:r>
          </w:p>
        </w:tc>
      </w:tr>
      <w:tr w:rsidR="004D2EBA" w:rsidRPr="004D2EBA" w:rsidTr="004D2EBA">
        <w:trPr>
          <w:cantSplit/>
          <w:trHeight w:val="1134"/>
        </w:trPr>
        <w:tc>
          <w:tcPr>
            <w:tcW w:w="56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hideMark/>
          </w:tcPr>
          <w:p w:rsidR="004D2EBA" w:rsidRDefault="004D2EBA">
            <w:pPr>
              <w:jc w:val="center"/>
              <w:rPr>
                <w:rFonts w:eastAsia="DengXian"/>
                <w:sz w:val="24"/>
              </w:rPr>
            </w:pPr>
            <w:r>
              <w:rPr>
                <w:rFonts w:eastAsia="DengXian"/>
                <w:sz w:val="24"/>
              </w:rPr>
              <w:t>9</w:t>
            </w:r>
          </w:p>
        </w:tc>
        <w:tc>
          <w:tcPr>
            <w:tcW w:w="7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extDirection w:val="btLr"/>
            <w:hideMark/>
          </w:tcPr>
          <w:p w:rsidR="004D2EBA" w:rsidRDefault="004D2EBA">
            <w:pPr>
              <w:ind w:left="113" w:right="113"/>
              <w:jc w:val="center"/>
              <w:rPr>
                <w:sz w:val="24"/>
              </w:rPr>
            </w:pPr>
            <w:r>
              <w:rPr>
                <w:sz w:val="24"/>
              </w:rPr>
              <w:t>Культурна компетентність</w:t>
            </w:r>
          </w:p>
        </w:tc>
        <w:tc>
          <w:tcPr>
            <w:tcW w:w="294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D2EBA" w:rsidRDefault="004D2EBA">
            <w:pPr>
              <w:rPr>
                <w:rFonts w:eastAsia="DengXian"/>
                <w:sz w:val="24"/>
              </w:rPr>
            </w:pPr>
            <w:r>
              <w:rPr>
                <w:rFonts w:eastAsia="DengXian"/>
                <w:sz w:val="24"/>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5562" w:type="dxa"/>
            <w:tcBorders>
              <w:top w:val="single" w:sz="6" w:space="0" w:color="000000"/>
              <w:left w:val="single" w:sz="6" w:space="0" w:color="000000"/>
              <w:bottom w:val="single" w:sz="6" w:space="0" w:color="000000"/>
              <w:right w:val="single" w:sz="8" w:space="0" w:color="000000"/>
            </w:tcBorders>
            <w:hideMark/>
          </w:tcPr>
          <w:p w:rsidR="004D2EBA" w:rsidRDefault="004D2EBA">
            <w:pPr>
              <w:rPr>
                <w:rFonts w:eastAsia="DengXian"/>
                <w:sz w:val="24"/>
              </w:rPr>
            </w:pPr>
            <w:r>
              <w:rPr>
                <w:rFonts w:eastAsia="DengXian"/>
                <w:b/>
                <w:i/>
                <w:sz w:val="24"/>
              </w:rPr>
              <w:t>Уміння:</w:t>
            </w:r>
            <w:r>
              <w:rPr>
                <w:rFonts w:eastAsia="DengXian"/>
                <w:sz w:val="24"/>
              </w:rPr>
              <w:t xml:space="preserve"> </w:t>
            </w:r>
            <w:proofErr w:type="spellStart"/>
            <w:r>
              <w:rPr>
                <w:rFonts w:eastAsia="DengXian"/>
                <w:sz w:val="24"/>
              </w:rPr>
              <w:t>грамотно</w:t>
            </w:r>
            <w:proofErr w:type="spellEnd"/>
            <w:r>
              <w:rPr>
                <w:rFonts w:eastAsia="DengXian"/>
                <w:sz w:val="24"/>
              </w:rPr>
              <w:t xml:space="preserve"> і </w:t>
            </w:r>
            <w:proofErr w:type="spellStart"/>
            <w:r>
              <w:rPr>
                <w:rFonts w:eastAsia="DengXian"/>
                <w:sz w:val="24"/>
              </w:rPr>
              <w:t>логічно</w:t>
            </w:r>
            <w:proofErr w:type="spellEnd"/>
            <w:r>
              <w:rPr>
                <w:rFonts w:eastAsia="DengXian"/>
                <w:sz w:val="24"/>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D2EBA" w:rsidRDefault="004D2EBA">
            <w:pPr>
              <w:rPr>
                <w:rFonts w:eastAsia="DengXian"/>
                <w:sz w:val="24"/>
              </w:rPr>
            </w:pPr>
            <w:r>
              <w:rPr>
                <w:rFonts w:eastAsia="DengXian"/>
                <w:b/>
                <w:i/>
                <w:sz w:val="24"/>
              </w:rPr>
              <w:t>Ставлення:</w:t>
            </w:r>
            <w:r>
              <w:rPr>
                <w:rFonts w:eastAsia="DengXian"/>
                <w:sz w:val="24"/>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D2EBA" w:rsidRDefault="004D2EBA">
            <w:pPr>
              <w:rPr>
                <w:rFonts w:eastAsia="DengXian"/>
                <w:sz w:val="24"/>
              </w:rPr>
            </w:pPr>
            <w:r>
              <w:rPr>
                <w:rFonts w:eastAsia="DengXian"/>
                <w:b/>
                <w:i/>
                <w:sz w:val="24"/>
              </w:rPr>
              <w:t>Навчальні ресурси:</w:t>
            </w:r>
            <w:r>
              <w:rPr>
                <w:rFonts w:eastAsia="DengXian"/>
                <w:sz w:val="24"/>
              </w:rPr>
              <w:t xml:space="preserve"> математичні моделі в різних видах мистецтва</w:t>
            </w:r>
          </w:p>
        </w:tc>
      </w:tr>
      <w:tr w:rsidR="004D2EBA" w:rsidRPr="004D2EBA" w:rsidTr="004D2EBA">
        <w:trPr>
          <w:cantSplit/>
          <w:trHeight w:val="1134"/>
        </w:trPr>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D2EBA" w:rsidRDefault="004D2EBA">
            <w:pPr>
              <w:jc w:val="center"/>
              <w:rPr>
                <w:sz w:val="24"/>
                <w:highlight w:val="white"/>
              </w:rPr>
            </w:pPr>
            <w:r>
              <w:rPr>
                <w:sz w:val="24"/>
                <w:highlight w:val="white"/>
              </w:rPr>
              <w:lastRenderedPageBreak/>
              <w:t>10</w:t>
            </w:r>
          </w:p>
        </w:tc>
        <w:tc>
          <w:tcPr>
            <w:tcW w:w="7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extDirection w:val="btLr"/>
            <w:hideMark/>
          </w:tcPr>
          <w:p w:rsidR="004D2EBA" w:rsidRDefault="004D2EBA">
            <w:pPr>
              <w:ind w:left="113" w:right="113"/>
              <w:jc w:val="center"/>
              <w:rPr>
                <w:sz w:val="24"/>
                <w:highlight w:val="white"/>
              </w:rPr>
            </w:pPr>
            <w:r>
              <w:rPr>
                <w:sz w:val="24"/>
                <w:highlight w:val="white"/>
              </w:rPr>
              <w:t>Екологічна грамотність і здорове життя</w:t>
            </w:r>
          </w:p>
        </w:tc>
        <w:tc>
          <w:tcPr>
            <w:tcW w:w="29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4D2EBA" w:rsidRDefault="004D2EBA">
            <w:pPr>
              <w:rPr>
                <w:sz w:val="24"/>
              </w:rPr>
            </w:pPr>
            <w:r>
              <w:rPr>
                <w:rFonts w:eastAsia="DengXian"/>
                <w:sz w:val="24"/>
              </w:rPr>
              <w:t>У</w:t>
            </w:r>
            <w:r>
              <w:rPr>
                <w:sz w:val="24"/>
              </w:rPr>
              <w:t>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D2EBA" w:rsidRDefault="004D2EBA">
            <w:pPr>
              <w:rPr>
                <w:sz w:val="24"/>
                <w:highlight w:val="white"/>
              </w:rPr>
            </w:pPr>
          </w:p>
        </w:tc>
        <w:tc>
          <w:tcPr>
            <w:tcW w:w="5562" w:type="dxa"/>
            <w:tcBorders>
              <w:top w:val="single" w:sz="6" w:space="0" w:color="000000"/>
              <w:left w:val="single" w:sz="6" w:space="0" w:color="000000"/>
              <w:bottom w:val="single" w:sz="8" w:space="0" w:color="000000"/>
              <w:right w:val="single" w:sz="8" w:space="0" w:color="000000"/>
            </w:tcBorders>
            <w:hideMark/>
          </w:tcPr>
          <w:p w:rsidR="004D2EBA" w:rsidRDefault="004D2EBA">
            <w:pPr>
              <w:rPr>
                <w:sz w:val="24"/>
                <w:highlight w:val="white"/>
              </w:rPr>
            </w:pPr>
            <w:r>
              <w:rPr>
                <w:b/>
                <w:i/>
                <w:sz w:val="24"/>
                <w:highlight w:val="white"/>
              </w:rPr>
              <w:t>Уміння:</w:t>
            </w:r>
            <w:r>
              <w:rPr>
                <w:sz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D2EBA" w:rsidRDefault="004D2EBA">
            <w:pPr>
              <w:rPr>
                <w:sz w:val="24"/>
                <w:highlight w:val="white"/>
              </w:rPr>
            </w:pPr>
            <w:r>
              <w:rPr>
                <w:b/>
                <w:i/>
                <w:sz w:val="24"/>
                <w:highlight w:val="white"/>
              </w:rPr>
              <w:t>Ставлення:</w:t>
            </w:r>
            <w:r>
              <w:rPr>
                <w:sz w:val="24"/>
                <w:highlight w:val="white"/>
              </w:rPr>
              <w:t xml:space="preserve"> </w:t>
            </w:r>
            <w:r>
              <w:rPr>
                <w:sz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D2EBA" w:rsidRDefault="004D2EBA">
            <w:pPr>
              <w:rPr>
                <w:b/>
                <w:i/>
                <w:sz w:val="24"/>
                <w:highlight w:val="white"/>
              </w:rPr>
            </w:pPr>
            <w:r>
              <w:rPr>
                <w:b/>
                <w:i/>
                <w:sz w:val="24"/>
                <w:highlight w:val="white"/>
              </w:rPr>
              <w:t>Навчальні ресурси:</w:t>
            </w:r>
            <w:r>
              <w:rPr>
                <w:sz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D2EBA" w:rsidRDefault="004D2EBA" w:rsidP="004D2EBA">
      <w:pPr>
        <w:ind w:firstLine="708"/>
        <w:jc w:val="both"/>
        <w:rPr>
          <w:szCs w:val="28"/>
        </w:rPr>
      </w:pPr>
    </w:p>
    <w:p w:rsidR="004D2EBA" w:rsidRDefault="004D2EBA" w:rsidP="004D2EBA">
      <w:pPr>
        <w:ind w:firstLine="720"/>
        <w:jc w:val="both"/>
      </w:pPr>
      <w:r>
        <w:rPr>
          <w:szCs w:val="28"/>
        </w:rPr>
        <w:t xml:space="preserve">Спільними для всіх ключових </w:t>
      </w:r>
      <w:proofErr w:type="spellStart"/>
      <w:r>
        <w:rPr>
          <w:szCs w:val="28"/>
        </w:rPr>
        <w:t>компетентностей</w:t>
      </w:r>
      <w:proofErr w:type="spellEnd"/>
      <w:r>
        <w:rPr>
          <w:szCs w:val="28"/>
        </w:rPr>
        <w:t xml:space="preserve"> є такі вміння: уміння висловлювати власну думку усно і письмово, критичне та системне мислення, творчість, ініціативність, здатність </w:t>
      </w:r>
      <w:proofErr w:type="spellStart"/>
      <w:r>
        <w:rPr>
          <w:szCs w:val="28"/>
        </w:rPr>
        <w:t>логічно</w:t>
      </w:r>
      <w:proofErr w:type="spellEnd"/>
      <w:r>
        <w:rPr>
          <w:szCs w:val="28"/>
        </w:rPr>
        <w:t xml:space="preserve"> обґрунтовувати позицію, вміння </w:t>
      </w:r>
      <w:proofErr w:type="spellStart"/>
      <w:r>
        <w:rPr>
          <w:szCs w:val="28"/>
        </w:rPr>
        <w:t>конструктивно</w:t>
      </w:r>
      <w:proofErr w:type="spellEnd"/>
      <w:r>
        <w:rPr>
          <w:szCs w:val="28"/>
        </w:rPr>
        <w:t xml:space="preserve"> керувати емоціями, оцінювати ризики, приймати рішення, розв'язувати проблеми, співпрацювати з іншими особами.</w:t>
      </w:r>
      <w:r>
        <w:rPr>
          <w:bCs/>
          <w:szCs w:val="28"/>
        </w:rPr>
        <w:t xml:space="preserve"> </w:t>
      </w:r>
    </w:p>
    <w:p w:rsidR="004D2EBA" w:rsidRDefault="004D2EBA" w:rsidP="004D2EBA">
      <w:pPr>
        <w:ind w:firstLine="720"/>
        <w:jc w:val="both"/>
        <w:rPr>
          <w:szCs w:val="28"/>
        </w:rPr>
      </w:pPr>
      <w:r>
        <w:rPr>
          <w:szCs w:val="28"/>
        </w:rPr>
        <w:t xml:space="preserve">Враховуючи інтегрований характер компетентності, у процесі реалізації Освітньої програми Закладу використовуються </w:t>
      </w:r>
      <w:proofErr w:type="spellStart"/>
      <w:r>
        <w:rPr>
          <w:szCs w:val="28"/>
        </w:rPr>
        <w:t>внутрішньопредметні</w:t>
      </w:r>
      <w:proofErr w:type="spellEnd"/>
      <w:r>
        <w:rPr>
          <w:szCs w:val="28"/>
        </w:rPr>
        <w:t xml:space="preserve"> і міжпредметні зв’язки, які сприяють цілісності результатів освіти та переносу умінь у нові ситуації.</w:t>
      </w:r>
    </w:p>
    <w:p w:rsidR="004D2EBA" w:rsidRDefault="004D2EBA" w:rsidP="004D2EBA">
      <w:pPr>
        <w:ind w:firstLine="720"/>
        <w:jc w:val="both"/>
        <w:rPr>
          <w:szCs w:val="28"/>
          <w:highlight w:val="white"/>
        </w:rPr>
      </w:pPr>
      <w:r>
        <w:rPr>
          <w:szCs w:val="28"/>
          <w:highlight w:val="white"/>
        </w:rPr>
        <w:t xml:space="preserve">Необхідною умовою формування </w:t>
      </w:r>
      <w:proofErr w:type="spellStart"/>
      <w:r>
        <w:rPr>
          <w:szCs w:val="28"/>
          <w:highlight w:val="white"/>
        </w:rPr>
        <w:t>компетентностей</w:t>
      </w:r>
      <w:proofErr w:type="spellEnd"/>
      <w:r>
        <w:rPr>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4D2EBA" w:rsidRDefault="004D2EBA" w:rsidP="004D2EBA">
      <w:pPr>
        <w:ind w:firstLine="720"/>
        <w:jc w:val="both"/>
        <w:rPr>
          <w:szCs w:val="28"/>
          <w:highlight w:val="white"/>
        </w:rPr>
      </w:pPr>
    </w:p>
    <w:p w:rsidR="004D2EBA" w:rsidRDefault="004D2EBA" w:rsidP="004D2EBA">
      <w:pPr>
        <w:ind w:firstLine="720"/>
        <w:jc w:val="center"/>
        <w:rPr>
          <w:b/>
          <w:szCs w:val="28"/>
          <w:highlight w:val="white"/>
        </w:rPr>
      </w:pPr>
      <w:r>
        <w:rPr>
          <w:b/>
          <w:szCs w:val="28"/>
          <w:highlight w:val="white"/>
        </w:rPr>
        <w:t>ОЦІНЮВАННЯ НАВЧАЛЬНИХ ДОСЯГНЕНЬ</w:t>
      </w:r>
    </w:p>
    <w:p w:rsidR="004D2EBA" w:rsidRDefault="004D2EBA" w:rsidP="004D2EBA">
      <w:pPr>
        <w:ind w:firstLine="720"/>
        <w:jc w:val="center"/>
        <w:rPr>
          <w:b/>
          <w:szCs w:val="28"/>
          <w:highlight w:val="white"/>
        </w:rPr>
      </w:pPr>
      <w:r>
        <w:rPr>
          <w:b/>
          <w:szCs w:val="28"/>
          <w:highlight w:val="white"/>
        </w:rPr>
        <w:t>ЗДОБУВАЧІВ ОСВІТИ</w:t>
      </w:r>
    </w:p>
    <w:p w:rsidR="004D2EBA" w:rsidRDefault="004D2EBA" w:rsidP="004D2EBA">
      <w:pPr>
        <w:ind w:firstLine="720"/>
        <w:jc w:val="center"/>
        <w:rPr>
          <w:b/>
          <w:szCs w:val="28"/>
          <w:highlight w:val="white"/>
        </w:rPr>
      </w:pPr>
    </w:p>
    <w:p w:rsidR="004D2EBA" w:rsidRDefault="004D2EBA" w:rsidP="004D2EBA">
      <w:pPr>
        <w:ind w:firstLine="708"/>
        <w:jc w:val="both"/>
        <w:rPr>
          <w:szCs w:val="28"/>
        </w:rPr>
      </w:pPr>
      <w:r>
        <w:rPr>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F71F8E" w:rsidRDefault="00F71F8E" w:rsidP="00F71F8E">
      <w:pPr>
        <w:shd w:val="clear" w:color="auto" w:fill="FFFFFF"/>
        <w:overflowPunct w:val="0"/>
        <w:autoSpaceDE w:val="0"/>
        <w:autoSpaceDN w:val="0"/>
        <w:ind w:firstLine="720"/>
        <w:jc w:val="both"/>
        <w:rPr>
          <w:rFonts w:eastAsia="Calibri"/>
          <w:szCs w:val="28"/>
          <w:lang w:eastAsia="uk-UA"/>
        </w:rPr>
      </w:pPr>
      <w:r>
        <w:rPr>
          <w:color w:val="000000"/>
          <w:szCs w:val="28"/>
          <w:lang w:eastAsia="en-US"/>
        </w:rPr>
        <w:t>Ве</w:t>
      </w:r>
      <w:r w:rsidRPr="00F71F8E">
        <w:rPr>
          <w:color w:val="000000"/>
          <w:szCs w:val="28"/>
          <w:lang w:eastAsia="en-US"/>
        </w:rPr>
        <w:t>рбальн</w:t>
      </w:r>
      <w:r>
        <w:rPr>
          <w:color w:val="000000"/>
          <w:szCs w:val="28"/>
          <w:lang w:eastAsia="en-US"/>
        </w:rPr>
        <w:t xml:space="preserve">е оцінювання передбачає </w:t>
      </w:r>
      <w:r w:rsidRPr="00F71F8E">
        <w:rPr>
          <w:rFonts w:eastAsia="Calibri"/>
          <w:iCs/>
          <w:szCs w:val="28"/>
          <w:lang w:eastAsia="en-US"/>
        </w:rPr>
        <w:t>нада</w:t>
      </w:r>
      <w:r>
        <w:rPr>
          <w:rFonts w:eastAsia="Calibri"/>
          <w:iCs/>
          <w:szCs w:val="28"/>
          <w:lang w:eastAsia="en-US"/>
        </w:rPr>
        <w:t>ння</w:t>
      </w:r>
      <w:r w:rsidRPr="00F71F8E">
        <w:rPr>
          <w:rFonts w:eastAsia="Calibri"/>
          <w:iCs/>
          <w:szCs w:val="28"/>
          <w:lang w:eastAsia="en-US"/>
        </w:rPr>
        <w:t xml:space="preserve"> словесн</w:t>
      </w:r>
      <w:r>
        <w:rPr>
          <w:rFonts w:eastAsia="Calibri"/>
          <w:iCs/>
          <w:szCs w:val="28"/>
          <w:lang w:eastAsia="en-US"/>
        </w:rPr>
        <w:t>ої</w:t>
      </w:r>
      <w:r w:rsidRPr="00F71F8E">
        <w:rPr>
          <w:rFonts w:eastAsia="Calibri"/>
          <w:iCs/>
          <w:szCs w:val="28"/>
          <w:lang w:eastAsia="en-US"/>
        </w:rPr>
        <w:t xml:space="preserve"> характеристик</w:t>
      </w:r>
      <w:r>
        <w:rPr>
          <w:rFonts w:eastAsia="Calibri"/>
          <w:iCs/>
          <w:szCs w:val="28"/>
          <w:lang w:eastAsia="en-US"/>
        </w:rPr>
        <w:t>и</w:t>
      </w:r>
      <w:r w:rsidRPr="00F71F8E">
        <w:rPr>
          <w:rFonts w:eastAsia="Calibri"/>
          <w:iCs/>
          <w:szCs w:val="28"/>
          <w:lang w:eastAsia="en-US"/>
        </w:rPr>
        <w:t xml:space="preserve"> знань, </w:t>
      </w:r>
      <w:r w:rsidRPr="00F71F8E">
        <w:rPr>
          <w:rFonts w:eastAsia="Calibri"/>
          <w:szCs w:val="28"/>
          <w:lang w:eastAsia="en-US"/>
        </w:rPr>
        <w:t>умінь і навичок учнів</w:t>
      </w:r>
      <w:r>
        <w:rPr>
          <w:rFonts w:eastAsia="Calibri"/>
          <w:szCs w:val="28"/>
          <w:lang w:eastAsia="en-US"/>
        </w:rPr>
        <w:t xml:space="preserve">. </w:t>
      </w:r>
      <w:r w:rsidRPr="00F71F8E">
        <w:rPr>
          <w:rFonts w:eastAsia="Calibri"/>
          <w:szCs w:val="28"/>
          <w:lang w:eastAsia="ru-RU"/>
        </w:rPr>
        <w:t xml:space="preserve">При вербальному оцінюванні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w:t>
      </w:r>
      <w:r w:rsidRPr="00F71F8E">
        <w:rPr>
          <w:rFonts w:eastAsia="Calibri"/>
          <w:szCs w:val="28"/>
          <w:lang w:eastAsia="ru-RU"/>
        </w:rPr>
        <w:lastRenderedPageBreak/>
        <w:t>особистісного розвитку учнів відображає</w:t>
      </w:r>
      <w:r w:rsidRPr="00F71F8E">
        <w:rPr>
          <w:rFonts w:eastAsia="Calibri"/>
          <w:szCs w:val="28"/>
          <w:lang w:eastAsia="uk-UA"/>
        </w:rPr>
        <w:t xml:space="preserve"> самостійність, відповідальність, </w:t>
      </w:r>
      <w:proofErr w:type="spellStart"/>
      <w:r w:rsidRPr="00F71F8E">
        <w:rPr>
          <w:rFonts w:eastAsia="Calibri"/>
          <w:szCs w:val="28"/>
          <w:lang w:eastAsia="uk-UA"/>
        </w:rPr>
        <w:t>комунікативність</w:t>
      </w:r>
      <w:proofErr w:type="spellEnd"/>
      <w:r w:rsidRPr="00F71F8E">
        <w:rPr>
          <w:rFonts w:eastAsia="Calibri"/>
          <w:szCs w:val="28"/>
          <w:lang w:eastAsia="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F71F8E">
        <w:rPr>
          <w:rFonts w:eastAsia="Calibri"/>
          <w:szCs w:val="28"/>
          <w:lang w:eastAsia="uk-UA"/>
        </w:rPr>
        <w:t>загальнонавчальних</w:t>
      </w:r>
      <w:proofErr w:type="spellEnd"/>
      <w:r w:rsidRPr="00F71F8E">
        <w:rPr>
          <w:rFonts w:eastAsia="Calibri"/>
          <w:szCs w:val="28"/>
          <w:lang w:eastAsia="uk-UA"/>
        </w:rPr>
        <w:t xml:space="preserve"> умінь тощо та здійснюється вербально під час поточного контролю.</w:t>
      </w:r>
    </w:p>
    <w:p w:rsidR="004D2EBA" w:rsidRDefault="004D2EBA" w:rsidP="004D2EBA">
      <w:pPr>
        <w:ind w:firstLine="708"/>
        <w:jc w:val="both"/>
        <w:rPr>
          <w:szCs w:val="28"/>
        </w:rPr>
      </w:pPr>
      <w:r>
        <w:rPr>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D2EBA" w:rsidRDefault="004D2EBA" w:rsidP="004D2EBA">
      <w:pPr>
        <w:ind w:firstLine="708"/>
        <w:jc w:val="both"/>
        <w:rPr>
          <w:szCs w:val="28"/>
        </w:rPr>
      </w:pPr>
      <w:r>
        <w:rPr>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4D2EBA" w:rsidRDefault="004D2EBA" w:rsidP="004D2EBA">
      <w:pPr>
        <w:ind w:firstLine="708"/>
        <w:jc w:val="both"/>
        <w:rPr>
          <w:szCs w:val="28"/>
        </w:rPr>
      </w:pPr>
      <w:r>
        <w:rPr>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та якості освіти.</w:t>
      </w:r>
      <w:r w:rsidR="00F64C58">
        <w:rPr>
          <w:szCs w:val="28"/>
        </w:rPr>
        <w:t xml:space="preserve"> </w:t>
      </w:r>
      <w:r w:rsidR="00F64C58" w:rsidRPr="00F64C58">
        <w:rPr>
          <w:szCs w:val="28"/>
        </w:rPr>
        <w:t>Відповідно до Положення про державну підсумкову атестацію терміни проведення ДПА затверджуються Міністерством освіти і науки України  додатково.</w:t>
      </w:r>
    </w:p>
    <w:p w:rsidR="004D2EBA" w:rsidRDefault="004D2EBA" w:rsidP="004D2EBA">
      <w:pPr>
        <w:ind w:firstLine="708"/>
        <w:jc w:val="both"/>
        <w:rPr>
          <w:szCs w:val="28"/>
        </w:rPr>
      </w:pPr>
      <w:r>
        <w:rPr>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p>
    <w:p w:rsidR="004D2EBA" w:rsidRDefault="004D2EBA" w:rsidP="004D2EBA">
      <w:pPr>
        <w:ind w:firstLine="720"/>
        <w:jc w:val="both"/>
        <w:rPr>
          <w:szCs w:val="28"/>
          <w:highlight w:val="white"/>
        </w:rPr>
      </w:pPr>
    </w:p>
    <w:p w:rsidR="004D2EBA" w:rsidRDefault="004D2EBA" w:rsidP="004D2EBA">
      <w:pPr>
        <w:ind w:firstLine="720"/>
        <w:jc w:val="center"/>
        <w:rPr>
          <w:b/>
          <w:szCs w:val="28"/>
        </w:rPr>
      </w:pPr>
      <w:r>
        <w:rPr>
          <w:b/>
          <w:szCs w:val="28"/>
          <w:highlight w:val="white"/>
        </w:rPr>
        <w:t>НАВЧАННЯ ЗА НАСКРІЗНИМИ</w:t>
      </w:r>
      <w:r w:rsidR="00AC6FC5">
        <w:rPr>
          <w:b/>
          <w:szCs w:val="28"/>
          <w:highlight w:val="white"/>
        </w:rPr>
        <w:t xml:space="preserve"> </w:t>
      </w:r>
      <w:r>
        <w:rPr>
          <w:b/>
          <w:szCs w:val="28"/>
          <w:highlight w:val="white"/>
        </w:rPr>
        <w:t>ЛІНІЯМИ</w:t>
      </w:r>
    </w:p>
    <w:p w:rsidR="004D2EBA" w:rsidRDefault="004D2EBA" w:rsidP="004D2EBA">
      <w:pPr>
        <w:ind w:firstLine="720"/>
        <w:jc w:val="center"/>
        <w:rPr>
          <w:szCs w:val="28"/>
        </w:rPr>
      </w:pPr>
    </w:p>
    <w:p w:rsidR="009072AF" w:rsidRDefault="009072AF" w:rsidP="009072AF">
      <w:pPr>
        <w:ind w:firstLine="720"/>
        <w:jc w:val="both"/>
        <w:rPr>
          <w:szCs w:val="28"/>
          <w:highlight w:val="white"/>
        </w:rPr>
      </w:pPr>
      <w:r w:rsidRPr="00AC6FC5">
        <w:rPr>
          <w:szCs w:val="28"/>
          <w:highlight w:val="white"/>
        </w:rPr>
        <w:t xml:space="preserve">Наскрізні лінії є засобом інтеграції ключових і </w:t>
      </w:r>
      <w:proofErr w:type="spellStart"/>
      <w:r w:rsidRPr="00AC6FC5">
        <w:rPr>
          <w:szCs w:val="28"/>
          <w:highlight w:val="white"/>
        </w:rPr>
        <w:t>загальнопредметних</w:t>
      </w:r>
      <w:proofErr w:type="spellEnd"/>
      <w:r w:rsidRPr="00AC6FC5">
        <w:rPr>
          <w:szCs w:val="28"/>
          <w:highlight w:val="white"/>
        </w:rPr>
        <w:t xml:space="preserve"> </w:t>
      </w:r>
      <w:proofErr w:type="spellStart"/>
      <w:r w:rsidRPr="00AC6FC5">
        <w:rPr>
          <w:szCs w:val="28"/>
          <w:highlight w:val="white"/>
        </w:rPr>
        <w:t>компетентностей</w:t>
      </w:r>
      <w:proofErr w:type="spellEnd"/>
      <w:r w:rsidRPr="00AC6FC5">
        <w:rPr>
          <w:szCs w:val="28"/>
          <w:highlight w:val="white"/>
        </w:rPr>
        <w:t>, навчальних предметів та предметних циклів.</w:t>
      </w:r>
    </w:p>
    <w:p w:rsidR="00643507" w:rsidRPr="00AC6FC5" w:rsidRDefault="00643507" w:rsidP="009072AF">
      <w:pPr>
        <w:ind w:firstLine="720"/>
        <w:jc w:val="both"/>
        <w:rPr>
          <w:szCs w:val="28"/>
          <w:highlight w:val="white"/>
        </w:rPr>
      </w:pPr>
      <w:r w:rsidRPr="00643507">
        <w:rPr>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643507">
        <w:rPr>
          <w:szCs w:val="28"/>
          <w:highlight w:val="white"/>
        </w:rPr>
        <w:t>компетентностей</w:t>
      </w:r>
      <w:proofErr w:type="spellEnd"/>
      <w:r w:rsidRPr="00643507">
        <w:rPr>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43507">
        <w:rPr>
          <w:b/>
          <w:szCs w:val="28"/>
          <w:highlight w:val="white"/>
        </w:rPr>
        <w:t xml:space="preserve"> </w:t>
      </w:r>
      <w:r w:rsidRPr="00643507">
        <w:rPr>
          <w:szCs w:val="28"/>
          <w:highlight w:val="white"/>
        </w:rPr>
        <w:t>формування в учнів здатності застосовувати знання й уміння у реальних життєвих ситуаціях.</w:t>
      </w:r>
    </w:p>
    <w:p w:rsidR="009072AF" w:rsidRPr="00AC6FC5" w:rsidRDefault="009072AF" w:rsidP="009072AF">
      <w:pPr>
        <w:ind w:firstLine="720"/>
        <w:jc w:val="both"/>
        <w:rPr>
          <w:szCs w:val="28"/>
          <w:highlight w:val="white"/>
        </w:rPr>
      </w:pPr>
      <w:r w:rsidRPr="00AC6FC5">
        <w:rPr>
          <w:szCs w:val="28"/>
          <w:highlight w:val="white"/>
        </w:rPr>
        <w:t xml:space="preserve">Наскрізні лінії є соціально значимими </w:t>
      </w:r>
      <w:proofErr w:type="spellStart"/>
      <w:r w:rsidRPr="00AC6FC5">
        <w:rPr>
          <w:szCs w:val="28"/>
          <w:highlight w:val="white"/>
        </w:rPr>
        <w:t>надпредметними</w:t>
      </w:r>
      <w:proofErr w:type="spellEnd"/>
      <w:r w:rsidRPr="00AC6FC5">
        <w:rPr>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072AF" w:rsidRPr="00AC6FC5" w:rsidRDefault="009072AF" w:rsidP="009072AF">
      <w:pPr>
        <w:ind w:firstLine="720"/>
        <w:jc w:val="both"/>
        <w:rPr>
          <w:szCs w:val="28"/>
          <w:highlight w:val="white"/>
        </w:rPr>
      </w:pPr>
      <w:r w:rsidRPr="00AC6FC5">
        <w:rPr>
          <w:szCs w:val="28"/>
          <w:highlight w:val="white"/>
        </w:rPr>
        <w:lastRenderedPageBreak/>
        <w:t>Мета наскрізних ліній – «сфокусувати» увагу й зусилля вчителів-</w:t>
      </w:r>
      <w:proofErr w:type="spellStart"/>
      <w:r w:rsidRPr="00AC6FC5">
        <w:rPr>
          <w:szCs w:val="28"/>
          <w:highlight w:val="white"/>
        </w:rPr>
        <w:t>предметників</w:t>
      </w:r>
      <w:proofErr w:type="spellEnd"/>
      <w:r w:rsidRPr="00AC6FC5">
        <w:rPr>
          <w:szCs w:val="28"/>
          <w:highlight w:val="white"/>
        </w:rPr>
        <w:t xml:space="preserve">, класних керівників, зрештою, усього педагогічного колективу на досягненні </w:t>
      </w:r>
      <w:proofErr w:type="spellStart"/>
      <w:r w:rsidRPr="00AC6FC5">
        <w:rPr>
          <w:szCs w:val="28"/>
          <w:highlight w:val="white"/>
        </w:rPr>
        <w:t>життєво</w:t>
      </w:r>
      <w:proofErr w:type="spellEnd"/>
      <w:r w:rsidRPr="00AC6FC5">
        <w:rPr>
          <w:szCs w:val="28"/>
          <w:highlight w:val="white"/>
        </w:rPr>
        <w:t xml:space="preserve"> важливої для учня й суспільства мети, увиразнити ключові компетентності.</w:t>
      </w:r>
    </w:p>
    <w:p w:rsidR="00643507" w:rsidRPr="00643507" w:rsidRDefault="00643507" w:rsidP="00643507">
      <w:pPr>
        <w:ind w:firstLine="720"/>
        <w:jc w:val="both"/>
        <w:rPr>
          <w:szCs w:val="28"/>
          <w:highlight w:val="white"/>
        </w:rPr>
      </w:pPr>
      <w:r w:rsidRPr="00643507">
        <w:rPr>
          <w:szCs w:val="28"/>
          <w:highlight w:val="white"/>
        </w:rPr>
        <w:t>Навчання за наскрізними лініями реалізується насамперед через:</w:t>
      </w:r>
    </w:p>
    <w:p w:rsidR="00643507" w:rsidRPr="00643507" w:rsidRDefault="00643507" w:rsidP="00643507">
      <w:pPr>
        <w:ind w:firstLine="720"/>
        <w:jc w:val="both"/>
        <w:rPr>
          <w:szCs w:val="28"/>
          <w:highlight w:val="white"/>
        </w:rPr>
      </w:pPr>
      <w:r>
        <w:rPr>
          <w:szCs w:val="28"/>
          <w:highlight w:val="white"/>
        </w:rPr>
        <w:t xml:space="preserve">- </w:t>
      </w:r>
      <w:r w:rsidRPr="00643507">
        <w:rPr>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43507" w:rsidRPr="00643507" w:rsidRDefault="00643507" w:rsidP="00643507">
      <w:pPr>
        <w:ind w:firstLine="720"/>
        <w:jc w:val="both"/>
        <w:rPr>
          <w:szCs w:val="28"/>
          <w:highlight w:val="white"/>
        </w:rPr>
      </w:pPr>
      <w:r>
        <w:rPr>
          <w:szCs w:val="28"/>
          <w:highlight w:val="white"/>
        </w:rPr>
        <w:t xml:space="preserve">- </w:t>
      </w:r>
      <w:r w:rsidRPr="00643507">
        <w:rPr>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43507">
        <w:rPr>
          <w:szCs w:val="28"/>
          <w:highlight w:val="white"/>
        </w:rPr>
        <w:t>надпредметні</w:t>
      </w:r>
      <w:proofErr w:type="spellEnd"/>
      <w:r w:rsidRPr="00643507">
        <w:rPr>
          <w:szCs w:val="28"/>
          <w:highlight w:val="white"/>
        </w:rPr>
        <w:t xml:space="preserve">, </w:t>
      </w:r>
      <w:proofErr w:type="spellStart"/>
      <w:r w:rsidRPr="00643507">
        <w:rPr>
          <w:szCs w:val="28"/>
          <w:highlight w:val="white"/>
        </w:rPr>
        <w:t>міжкласові</w:t>
      </w:r>
      <w:proofErr w:type="spellEnd"/>
      <w:r w:rsidRPr="00643507">
        <w:rPr>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43507" w:rsidRPr="00643507" w:rsidRDefault="00643507" w:rsidP="00643507">
      <w:pPr>
        <w:ind w:firstLine="720"/>
        <w:jc w:val="both"/>
        <w:rPr>
          <w:szCs w:val="28"/>
          <w:highlight w:val="white"/>
        </w:rPr>
      </w:pPr>
      <w:r>
        <w:rPr>
          <w:szCs w:val="28"/>
          <w:highlight w:val="white"/>
        </w:rPr>
        <w:t xml:space="preserve">- </w:t>
      </w:r>
      <w:r w:rsidRPr="00643507">
        <w:rPr>
          <w:szCs w:val="28"/>
          <w:highlight w:val="white"/>
        </w:rPr>
        <w:t xml:space="preserve">предмети за вибором; </w:t>
      </w:r>
    </w:p>
    <w:p w:rsidR="00643507" w:rsidRPr="00643507" w:rsidRDefault="00643507" w:rsidP="00643507">
      <w:pPr>
        <w:ind w:firstLine="720"/>
        <w:jc w:val="both"/>
        <w:rPr>
          <w:szCs w:val="28"/>
          <w:highlight w:val="white"/>
        </w:rPr>
      </w:pPr>
      <w:r>
        <w:rPr>
          <w:szCs w:val="28"/>
          <w:highlight w:val="white"/>
        </w:rPr>
        <w:t xml:space="preserve">- </w:t>
      </w:r>
      <w:r w:rsidRPr="00643507">
        <w:rPr>
          <w:szCs w:val="28"/>
          <w:highlight w:val="white"/>
        </w:rPr>
        <w:t xml:space="preserve">роботу в проектах; </w:t>
      </w:r>
    </w:p>
    <w:p w:rsidR="00643507" w:rsidRPr="00643507" w:rsidRDefault="00643507" w:rsidP="00643507">
      <w:pPr>
        <w:ind w:firstLine="720"/>
        <w:jc w:val="both"/>
        <w:rPr>
          <w:szCs w:val="28"/>
          <w:highlight w:val="white"/>
        </w:rPr>
      </w:pPr>
      <w:r>
        <w:rPr>
          <w:szCs w:val="28"/>
          <w:highlight w:val="white"/>
        </w:rPr>
        <w:t xml:space="preserve">- </w:t>
      </w:r>
      <w:r w:rsidRPr="00643507">
        <w:rPr>
          <w:szCs w:val="28"/>
          <w:highlight w:val="white"/>
        </w:rPr>
        <w:t>позакласну навчальну роботу і роботу гуртків.</w:t>
      </w:r>
    </w:p>
    <w:p w:rsidR="004D2EBA" w:rsidRDefault="004D2EBA" w:rsidP="004D2EBA">
      <w:pPr>
        <w:ind w:left="851"/>
        <w:jc w:val="both"/>
        <w:rPr>
          <w:szCs w:val="28"/>
          <w:highlight w:val="white"/>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812"/>
        <w:gridCol w:w="6976"/>
      </w:tblGrid>
      <w:tr w:rsidR="004D2EBA" w:rsidTr="007913B2">
        <w:trPr>
          <w:trHeight w:val="20"/>
        </w:trPr>
        <w:tc>
          <w:tcPr>
            <w:tcW w:w="1447" w:type="dxa"/>
            <w:vMerge w:val="restart"/>
            <w:tcBorders>
              <w:top w:val="single" w:sz="4" w:space="0" w:color="000000"/>
              <w:left w:val="single" w:sz="4" w:space="0" w:color="000000"/>
              <w:bottom w:val="single" w:sz="4" w:space="0" w:color="000000"/>
              <w:right w:val="single" w:sz="4" w:space="0" w:color="000000"/>
            </w:tcBorders>
            <w:hideMark/>
          </w:tcPr>
          <w:p w:rsidR="004D2EBA" w:rsidRDefault="004D2EBA">
            <w:pPr>
              <w:jc w:val="center"/>
              <w:rPr>
                <w:b/>
                <w:sz w:val="24"/>
              </w:rPr>
            </w:pPr>
            <w:r>
              <w:rPr>
                <w:b/>
                <w:sz w:val="24"/>
              </w:rPr>
              <w:t>Наскрізна лінія</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4D2EBA" w:rsidRDefault="004D2EBA">
            <w:pPr>
              <w:jc w:val="center"/>
              <w:rPr>
                <w:b/>
                <w:sz w:val="24"/>
              </w:rPr>
            </w:pPr>
            <w:r>
              <w:rPr>
                <w:b/>
                <w:sz w:val="24"/>
                <w:highlight w:val="white"/>
              </w:rPr>
              <w:t>Коротка характеристика</w:t>
            </w:r>
          </w:p>
        </w:tc>
      </w:tr>
      <w:tr w:rsidR="004D2EBA" w:rsidTr="007913B2">
        <w:trPr>
          <w:cantSplit/>
          <w:trHeight w:val="20"/>
        </w:trPr>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4D2EBA" w:rsidRDefault="004D2EBA">
            <w:pPr>
              <w:suppressAutoHyphens w:val="0"/>
              <w:rPr>
                <w:b/>
                <w:sz w:val="24"/>
              </w:rPr>
            </w:pPr>
          </w:p>
        </w:tc>
        <w:tc>
          <w:tcPr>
            <w:tcW w:w="1812" w:type="dxa"/>
            <w:tcBorders>
              <w:top w:val="single" w:sz="4" w:space="0" w:color="000000"/>
              <w:left w:val="single" w:sz="4" w:space="0" w:color="000000"/>
              <w:bottom w:val="single" w:sz="4" w:space="0" w:color="000000"/>
              <w:right w:val="single" w:sz="4" w:space="0" w:color="000000"/>
            </w:tcBorders>
            <w:hideMark/>
          </w:tcPr>
          <w:p w:rsidR="004D2EBA" w:rsidRDefault="004D2EBA">
            <w:pPr>
              <w:ind w:firstLine="607"/>
              <w:jc w:val="both"/>
              <w:rPr>
                <w:b/>
                <w:sz w:val="24"/>
                <w:highlight w:val="white"/>
              </w:rPr>
            </w:pPr>
            <w:r>
              <w:rPr>
                <w:b/>
                <w:sz w:val="24"/>
                <w:highlight w:val="white"/>
              </w:rPr>
              <w:t>І ступінь</w:t>
            </w:r>
          </w:p>
        </w:tc>
        <w:tc>
          <w:tcPr>
            <w:tcW w:w="6976" w:type="dxa"/>
            <w:tcBorders>
              <w:top w:val="single" w:sz="4" w:space="0" w:color="000000"/>
              <w:left w:val="single" w:sz="4" w:space="0" w:color="000000"/>
              <w:bottom w:val="single" w:sz="4" w:space="0" w:color="000000"/>
              <w:right w:val="single" w:sz="4" w:space="0" w:color="000000"/>
            </w:tcBorders>
            <w:hideMark/>
          </w:tcPr>
          <w:p w:rsidR="004D2EBA" w:rsidRDefault="004D2EBA">
            <w:pPr>
              <w:jc w:val="center"/>
              <w:rPr>
                <w:sz w:val="24"/>
                <w:highlight w:val="white"/>
              </w:rPr>
            </w:pPr>
            <w:r>
              <w:rPr>
                <w:b/>
                <w:sz w:val="24"/>
                <w:highlight w:val="white"/>
              </w:rPr>
              <w:t>ІІ ступінь</w:t>
            </w:r>
          </w:p>
        </w:tc>
      </w:tr>
      <w:tr w:rsidR="004D2EBA" w:rsidRPr="004D2EBA" w:rsidTr="007913B2">
        <w:trPr>
          <w:cantSplit/>
          <w:trHeight w:val="3124"/>
        </w:trPr>
        <w:tc>
          <w:tcPr>
            <w:tcW w:w="1447" w:type="dxa"/>
            <w:tcBorders>
              <w:top w:val="single" w:sz="4" w:space="0" w:color="000000"/>
              <w:left w:val="single" w:sz="4" w:space="0" w:color="000000"/>
              <w:bottom w:val="single" w:sz="4" w:space="0" w:color="000000"/>
              <w:right w:val="single" w:sz="4" w:space="0" w:color="000000"/>
            </w:tcBorders>
            <w:textDirection w:val="btLr"/>
            <w:vAlign w:val="center"/>
            <w:hideMark/>
          </w:tcPr>
          <w:p w:rsidR="004D2EBA" w:rsidRDefault="004D2EBA">
            <w:pPr>
              <w:ind w:left="113" w:right="113"/>
              <w:jc w:val="center"/>
              <w:rPr>
                <w:sz w:val="24"/>
              </w:rPr>
            </w:pPr>
            <w:r>
              <w:rPr>
                <w:sz w:val="24"/>
                <w:highlight w:val="white"/>
              </w:rPr>
              <w:t>Екологічна безпека й сталий розвиток</w:t>
            </w:r>
          </w:p>
        </w:tc>
        <w:tc>
          <w:tcPr>
            <w:tcW w:w="1812" w:type="dxa"/>
            <w:tcBorders>
              <w:top w:val="single" w:sz="4" w:space="0" w:color="000000"/>
              <w:left w:val="single" w:sz="4" w:space="0" w:color="000000"/>
              <w:bottom w:val="single" w:sz="4" w:space="0" w:color="000000"/>
              <w:right w:val="single" w:sz="4" w:space="0" w:color="000000"/>
            </w:tcBorders>
            <w:hideMark/>
          </w:tcPr>
          <w:p w:rsidR="004D2EBA" w:rsidRDefault="004D2EBA" w:rsidP="00643507">
            <w:pPr>
              <w:shd w:val="clear" w:color="auto" w:fill="FFFFFF"/>
              <w:suppressAutoHyphens w:val="0"/>
              <w:rPr>
                <w:sz w:val="24"/>
                <w:highlight w:val="white"/>
              </w:rPr>
            </w:pPr>
            <w:r>
              <w:rPr>
                <w:sz w:val="24"/>
                <w:shd w:val="clear" w:color="auto" w:fill="FFFFFF"/>
              </w:rPr>
              <w:t>Формування в учн</w:t>
            </w:r>
            <w:r w:rsidR="00615874">
              <w:rPr>
                <w:sz w:val="24"/>
                <w:shd w:val="clear" w:color="auto" w:fill="FFFFFF"/>
              </w:rPr>
              <w:t xml:space="preserve">ів </w:t>
            </w:r>
            <w:r>
              <w:rPr>
                <w:sz w:val="24"/>
                <w:shd w:val="clear" w:color="auto" w:fill="FFFFFF"/>
              </w:rPr>
              <w:t xml:space="preserve">соціальної активності, відповідальності й екологічної свідомості, у результаті яких вони дбайливо й </w:t>
            </w:r>
            <w:proofErr w:type="spellStart"/>
            <w:r>
              <w:rPr>
                <w:sz w:val="24"/>
                <w:shd w:val="clear" w:color="auto" w:fill="FFFFFF"/>
              </w:rPr>
              <w:t>відповідально</w:t>
            </w:r>
            <w:proofErr w:type="spellEnd"/>
            <w:r>
              <w:rPr>
                <w:sz w:val="24"/>
                <w:shd w:val="clear" w:color="auto" w:fill="FFFFFF"/>
              </w:rPr>
              <w:t xml:space="preserve"> ставитимуться до довкілля.</w:t>
            </w:r>
          </w:p>
        </w:tc>
        <w:tc>
          <w:tcPr>
            <w:tcW w:w="6976" w:type="dxa"/>
            <w:tcBorders>
              <w:top w:val="single" w:sz="4" w:space="0" w:color="000000"/>
              <w:left w:val="single" w:sz="4" w:space="0" w:color="000000"/>
              <w:bottom w:val="single" w:sz="4" w:space="0" w:color="000000"/>
              <w:right w:val="single" w:sz="4" w:space="0" w:color="000000"/>
            </w:tcBorders>
            <w:hideMark/>
          </w:tcPr>
          <w:p w:rsidR="004D2EBA" w:rsidRDefault="004D2EBA">
            <w:pPr>
              <w:ind w:firstLine="607"/>
              <w:jc w:val="both"/>
              <w:rPr>
                <w:sz w:val="24"/>
                <w:highlight w:val="white"/>
              </w:rPr>
            </w:pPr>
            <w:r>
              <w:rPr>
                <w:sz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D2EBA" w:rsidRDefault="004D2EBA">
            <w:pPr>
              <w:ind w:firstLine="607"/>
              <w:jc w:val="both"/>
              <w:rPr>
                <w:sz w:val="24"/>
              </w:rPr>
            </w:pPr>
            <w:r>
              <w:rPr>
                <w:sz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sz w:val="24"/>
                <w:highlight w:val="white"/>
              </w:rPr>
              <w:t>уроки</w:t>
            </w:r>
            <w:proofErr w:type="spellEnd"/>
            <w:r>
              <w:rPr>
                <w:sz w:val="24"/>
                <w:highlight w:val="white"/>
              </w:rPr>
              <w:t xml:space="preserve"> на відкритому повітрі.</w:t>
            </w:r>
          </w:p>
        </w:tc>
      </w:tr>
      <w:tr w:rsidR="004D2EBA" w:rsidRPr="004D2EBA" w:rsidTr="007913B2">
        <w:trPr>
          <w:cantSplit/>
          <w:trHeight w:val="3131"/>
        </w:trPr>
        <w:tc>
          <w:tcPr>
            <w:tcW w:w="1447" w:type="dxa"/>
            <w:tcBorders>
              <w:top w:val="single" w:sz="4" w:space="0" w:color="000000"/>
              <w:left w:val="single" w:sz="4" w:space="0" w:color="000000"/>
              <w:bottom w:val="single" w:sz="4" w:space="0" w:color="000000"/>
              <w:right w:val="single" w:sz="4" w:space="0" w:color="000000"/>
            </w:tcBorders>
            <w:textDirection w:val="btLr"/>
            <w:vAlign w:val="center"/>
            <w:hideMark/>
          </w:tcPr>
          <w:p w:rsidR="004D2EBA" w:rsidRDefault="004D2EBA">
            <w:pPr>
              <w:ind w:left="113" w:right="113"/>
              <w:jc w:val="center"/>
              <w:rPr>
                <w:sz w:val="24"/>
                <w:highlight w:val="white"/>
              </w:rPr>
            </w:pPr>
            <w:r>
              <w:rPr>
                <w:sz w:val="24"/>
              </w:rPr>
              <w:t>Громадянська відповідальність</w:t>
            </w:r>
          </w:p>
        </w:tc>
        <w:tc>
          <w:tcPr>
            <w:tcW w:w="1812" w:type="dxa"/>
            <w:tcBorders>
              <w:top w:val="single" w:sz="4" w:space="0" w:color="000000"/>
              <w:left w:val="single" w:sz="4" w:space="0" w:color="000000"/>
              <w:bottom w:val="single" w:sz="4" w:space="0" w:color="000000"/>
              <w:right w:val="single" w:sz="4" w:space="0" w:color="000000"/>
            </w:tcBorders>
            <w:hideMark/>
          </w:tcPr>
          <w:p w:rsidR="004D2EBA" w:rsidRDefault="004D2EBA">
            <w:pPr>
              <w:ind w:right="-108"/>
              <w:rPr>
                <w:sz w:val="24"/>
              </w:rPr>
            </w:pPr>
            <w:r>
              <w:rPr>
                <w:sz w:val="24"/>
                <w:shd w:val="clear" w:color="auto" w:fill="FFFFFF"/>
              </w:rPr>
              <w:t>Формування відповідальності та готовності до співпраці через колективну діяльність (робота в групах, парах, проектах тощо) .</w:t>
            </w:r>
          </w:p>
        </w:tc>
        <w:tc>
          <w:tcPr>
            <w:tcW w:w="6976" w:type="dxa"/>
            <w:tcBorders>
              <w:top w:val="single" w:sz="4" w:space="0" w:color="000000"/>
              <w:left w:val="single" w:sz="4" w:space="0" w:color="000000"/>
              <w:bottom w:val="single" w:sz="4" w:space="0" w:color="000000"/>
              <w:right w:val="single" w:sz="4" w:space="0" w:color="000000"/>
            </w:tcBorders>
            <w:hideMark/>
          </w:tcPr>
          <w:p w:rsidR="004D2EBA" w:rsidRDefault="004D2EBA">
            <w:pPr>
              <w:ind w:firstLine="607"/>
              <w:jc w:val="both"/>
              <w:rPr>
                <w:sz w:val="24"/>
              </w:rPr>
            </w:pPr>
            <w:r>
              <w:rPr>
                <w:sz w:val="24"/>
              </w:rPr>
              <w:t>Сприятиме формуванню відповідального члена суспільства, що розуміє принципи і механізми його функціонування.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w:t>
            </w:r>
            <w:r w:rsidR="007D2FC6">
              <w:rPr>
                <w:sz w:val="24"/>
              </w:rPr>
              <w:t>нів</w:t>
            </w:r>
            <w:r>
              <w:rPr>
                <w:sz w:val="24"/>
              </w:rPr>
              <w:t xml:space="preserve"> готовність до співпраці, толерантність щодо різноманітних способів діяльності і думок. </w:t>
            </w:r>
          </w:p>
          <w:p w:rsidR="004D2EBA" w:rsidRDefault="004D2EBA" w:rsidP="00643507">
            <w:pPr>
              <w:ind w:firstLine="607"/>
              <w:jc w:val="both"/>
              <w:rPr>
                <w:sz w:val="24"/>
                <w:highlight w:val="white"/>
              </w:rPr>
            </w:pPr>
            <w:r>
              <w:rPr>
                <w:sz w:val="24"/>
              </w:rPr>
              <w:t xml:space="preserve">Наскрізна лінія націлює на виховання порядності, старанності, систематичності, послідовності, посидючості і чесності. Приклад </w:t>
            </w:r>
            <w:r w:rsidR="00643507">
              <w:rPr>
                <w:sz w:val="24"/>
              </w:rPr>
              <w:t>у</w:t>
            </w:r>
            <w:r>
              <w:rPr>
                <w:sz w:val="24"/>
              </w:rPr>
              <w:t>чителя відіграє важливу роль у формуванні толерантного ставлення до однокласни</w:t>
            </w:r>
            <w:r w:rsidR="00643507">
              <w:rPr>
                <w:sz w:val="24"/>
              </w:rPr>
              <w:t>ків</w:t>
            </w:r>
            <w:r>
              <w:rPr>
                <w:sz w:val="24"/>
              </w:rPr>
              <w:t xml:space="preserve"> незалежно від рівня навчальних досягнень.</w:t>
            </w:r>
          </w:p>
        </w:tc>
      </w:tr>
      <w:tr w:rsidR="004D2EBA" w:rsidRPr="004D2EBA" w:rsidTr="007913B2">
        <w:trPr>
          <w:cantSplit/>
          <w:trHeight w:val="2851"/>
        </w:trPr>
        <w:tc>
          <w:tcPr>
            <w:tcW w:w="1447" w:type="dxa"/>
            <w:tcBorders>
              <w:top w:val="single" w:sz="4" w:space="0" w:color="000000"/>
              <w:left w:val="single" w:sz="4" w:space="0" w:color="000000"/>
              <w:bottom w:val="single" w:sz="4" w:space="0" w:color="000000"/>
              <w:right w:val="single" w:sz="4" w:space="0" w:color="000000"/>
            </w:tcBorders>
            <w:textDirection w:val="btLr"/>
            <w:vAlign w:val="center"/>
            <w:hideMark/>
          </w:tcPr>
          <w:p w:rsidR="004D2EBA" w:rsidRDefault="004D2EBA">
            <w:pPr>
              <w:ind w:left="113" w:right="113"/>
              <w:jc w:val="center"/>
              <w:rPr>
                <w:sz w:val="24"/>
                <w:highlight w:val="white"/>
              </w:rPr>
            </w:pPr>
            <w:r>
              <w:rPr>
                <w:sz w:val="24"/>
              </w:rPr>
              <w:lastRenderedPageBreak/>
              <w:t>Здоров'я і безпека</w:t>
            </w:r>
          </w:p>
        </w:tc>
        <w:tc>
          <w:tcPr>
            <w:tcW w:w="1812" w:type="dxa"/>
            <w:tcBorders>
              <w:top w:val="single" w:sz="4" w:space="0" w:color="000000"/>
              <w:left w:val="single" w:sz="4" w:space="0" w:color="000000"/>
              <w:bottom w:val="single" w:sz="4" w:space="0" w:color="000000"/>
              <w:right w:val="single" w:sz="4" w:space="0" w:color="000000"/>
            </w:tcBorders>
            <w:hideMark/>
          </w:tcPr>
          <w:p w:rsidR="004D2EBA" w:rsidRDefault="004D2EBA">
            <w:pPr>
              <w:jc w:val="both"/>
              <w:rPr>
                <w:sz w:val="24"/>
              </w:rPr>
            </w:pPr>
            <w:r>
              <w:rPr>
                <w:rFonts w:eastAsia="DengXian"/>
                <w:sz w:val="24"/>
              </w:rPr>
              <w:t xml:space="preserve">  Ф</w:t>
            </w:r>
            <w:r>
              <w:rPr>
                <w:sz w:val="24"/>
              </w:rPr>
              <w:t>ормування навичок здорового способу життя та безпечної поведінки</w:t>
            </w:r>
          </w:p>
        </w:tc>
        <w:tc>
          <w:tcPr>
            <w:tcW w:w="6976" w:type="dxa"/>
            <w:tcBorders>
              <w:top w:val="single" w:sz="4" w:space="0" w:color="000000"/>
              <w:left w:val="single" w:sz="4" w:space="0" w:color="000000"/>
              <w:bottom w:val="single" w:sz="4" w:space="0" w:color="000000"/>
              <w:right w:val="single" w:sz="4" w:space="0" w:color="000000"/>
            </w:tcBorders>
            <w:hideMark/>
          </w:tcPr>
          <w:p w:rsidR="004D2EBA" w:rsidRDefault="00643507">
            <w:pPr>
              <w:ind w:firstLine="607"/>
              <w:jc w:val="both"/>
              <w:rPr>
                <w:sz w:val="24"/>
              </w:rPr>
            </w:pPr>
            <w:r w:rsidRPr="00643507">
              <w:rPr>
                <w:rFonts w:eastAsia="DengXian"/>
                <w:sz w:val="24"/>
              </w:rPr>
              <w:t>С</w:t>
            </w:r>
            <w:r w:rsidR="004D2EBA">
              <w:rPr>
                <w:sz w:val="24"/>
              </w:rPr>
              <w:t>тановлення уч</w:t>
            </w:r>
            <w:r w:rsidR="00615874">
              <w:rPr>
                <w:sz w:val="24"/>
              </w:rPr>
              <w:t>ня/учениці</w:t>
            </w:r>
            <w:r w:rsidR="004D2EBA">
              <w:rPr>
                <w:sz w:val="24"/>
              </w:rPr>
              <w:t xml:space="preserve"> як </w:t>
            </w:r>
            <w:proofErr w:type="spellStart"/>
            <w:r w:rsidR="004D2EBA">
              <w:rPr>
                <w:sz w:val="24"/>
              </w:rPr>
              <w:t>емоційно</w:t>
            </w:r>
            <w:proofErr w:type="spellEnd"/>
            <w:r w:rsidR="004D2EBA">
              <w:rPr>
                <w:sz w:val="24"/>
              </w:rPr>
              <w:t xml:space="preserve"> стійкого члена суспільства, здатного вести здоровий спосіб життя і формувати навколо себе безпечне життєве середовище. </w:t>
            </w:r>
          </w:p>
          <w:p w:rsidR="004D2EBA" w:rsidRDefault="004D2EBA" w:rsidP="00643507">
            <w:pPr>
              <w:ind w:firstLine="607"/>
              <w:jc w:val="both"/>
              <w:rPr>
                <w:sz w:val="24"/>
                <w:highlight w:val="white"/>
              </w:rPr>
            </w:pPr>
            <w:r>
              <w:rPr>
                <w:sz w:val="24"/>
              </w:rPr>
              <w:t>Реалізується через</w:t>
            </w:r>
            <w:r w:rsidR="00643507">
              <w:rPr>
                <w:sz w:val="24"/>
              </w:rPr>
              <w:t xml:space="preserve"> </w:t>
            </w:r>
            <w:proofErr w:type="spellStart"/>
            <w:r w:rsidR="00643507">
              <w:rPr>
                <w:sz w:val="24"/>
              </w:rPr>
              <w:t>пактико</w:t>
            </w:r>
            <w:proofErr w:type="spellEnd"/>
            <w:r w:rsidR="00643507">
              <w:rPr>
                <w:sz w:val="24"/>
              </w:rPr>
              <w:t>-орієнтовані</w:t>
            </w:r>
            <w:r>
              <w:rPr>
                <w:sz w:val="24"/>
              </w:rPr>
              <w:t xml:space="preserve">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w:t>
            </w:r>
            <w:proofErr w:type="spellStart"/>
            <w:r>
              <w:rPr>
                <w:sz w:val="24"/>
              </w:rPr>
              <w:t>валеологічні</w:t>
            </w:r>
            <w:proofErr w:type="spellEnd"/>
            <w:r>
              <w:rPr>
                <w:sz w:val="24"/>
              </w:rPr>
              <w:t xml:space="preserve"> знання учн</w:t>
            </w:r>
            <w:r w:rsidR="00643507">
              <w:rPr>
                <w:sz w:val="24"/>
              </w:rPr>
              <w:t>ів</w:t>
            </w:r>
            <w:r>
              <w:rPr>
                <w:sz w:val="24"/>
              </w:rPr>
              <w:t xml:space="preserve">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rsidR="004D2EBA" w:rsidRPr="004D2EBA" w:rsidTr="007913B2">
        <w:trPr>
          <w:cantSplit/>
          <w:trHeight w:val="3050"/>
        </w:trPr>
        <w:tc>
          <w:tcPr>
            <w:tcW w:w="1447" w:type="dxa"/>
            <w:tcBorders>
              <w:top w:val="single" w:sz="4" w:space="0" w:color="000000"/>
              <w:left w:val="single" w:sz="4" w:space="0" w:color="000000"/>
              <w:bottom w:val="single" w:sz="4" w:space="0" w:color="000000"/>
              <w:right w:val="single" w:sz="4" w:space="0" w:color="000000"/>
            </w:tcBorders>
            <w:textDirection w:val="btLr"/>
            <w:vAlign w:val="center"/>
            <w:hideMark/>
          </w:tcPr>
          <w:p w:rsidR="004D2EBA" w:rsidRDefault="004D2EBA">
            <w:pPr>
              <w:ind w:left="113" w:right="113"/>
              <w:jc w:val="center"/>
              <w:rPr>
                <w:sz w:val="24"/>
                <w:highlight w:val="white"/>
              </w:rPr>
            </w:pPr>
            <w:r>
              <w:rPr>
                <w:sz w:val="24"/>
              </w:rPr>
              <w:t>Підприємливість і фінансова грамотність</w:t>
            </w:r>
          </w:p>
        </w:tc>
        <w:tc>
          <w:tcPr>
            <w:tcW w:w="1812" w:type="dxa"/>
            <w:tcBorders>
              <w:top w:val="single" w:sz="4" w:space="0" w:color="000000"/>
              <w:left w:val="single" w:sz="4" w:space="0" w:color="000000"/>
              <w:bottom w:val="single" w:sz="4" w:space="0" w:color="000000"/>
              <w:right w:val="single" w:sz="4" w:space="0" w:color="000000"/>
            </w:tcBorders>
            <w:hideMark/>
          </w:tcPr>
          <w:p w:rsidR="004D2EBA" w:rsidRDefault="004D2EBA" w:rsidP="0068398C">
            <w:pPr>
              <w:jc w:val="both"/>
              <w:rPr>
                <w:sz w:val="24"/>
              </w:rPr>
            </w:pPr>
            <w:r>
              <w:rPr>
                <w:rFonts w:eastAsia="DengXian"/>
                <w:sz w:val="24"/>
              </w:rPr>
              <w:t xml:space="preserve"> Ф</w:t>
            </w:r>
            <w:r>
              <w:rPr>
                <w:sz w:val="24"/>
              </w:rPr>
              <w:t>ормування в уч</w:t>
            </w:r>
            <w:r w:rsidR="0068398C">
              <w:rPr>
                <w:sz w:val="24"/>
              </w:rPr>
              <w:t>нів</w:t>
            </w:r>
            <w:r>
              <w:rPr>
                <w:sz w:val="24"/>
              </w:rPr>
              <w:t xml:space="preserve"> здатності застосовувати знання й уміння у реальних життєвих ситуаціях</w:t>
            </w:r>
          </w:p>
        </w:tc>
        <w:tc>
          <w:tcPr>
            <w:tcW w:w="6976" w:type="dxa"/>
            <w:tcBorders>
              <w:top w:val="single" w:sz="4" w:space="0" w:color="000000"/>
              <w:left w:val="single" w:sz="4" w:space="0" w:color="000000"/>
              <w:bottom w:val="single" w:sz="4" w:space="0" w:color="000000"/>
              <w:right w:val="single" w:sz="4" w:space="0" w:color="000000"/>
            </w:tcBorders>
            <w:hideMark/>
          </w:tcPr>
          <w:p w:rsidR="004D2EBA" w:rsidRDefault="004D2EBA">
            <w:pPr>
              <w:ind w:firstLine="607"/>
              <w:jc w:val="both"/>
              <w:rPr>
                <w:sz w:val="24"/>
              </w:rPr>
            </w:pPr>
            <w:r>
              <w:rPr>
                <w:sz w:val="24"/>
              </w:rPr>
              <w:t>Наскрізна лінія націлена на розви</w:t>
            </w:r>
            <w:r w:rsidR="00643507">
              <w:rPr>
                <w:sz w:val="24"/>
              </w:rPr>
              <w:t>ток лідерських ініціатив, здатно</w:t>
            </w:r>
            <w:r>
              <w:rPr>
                <w:sz w:val="24"/>
              </w:rPr>
              <w:t>ст</w:t>
            </w:r>
            <w:r w:rsidR="00643507">
              <w:rPr>
                <w:sz w:val="24"/>
              </w:rPr>
              <w:t>і</w:t>
            </w:r>
            <w:r>
              <w:rPr>
                <w:sz w:val="24"/>
              </w:rPr>
              <w:t xml:space="preserve"> успішно діяти в технологічному швидкозмінному середовищі, забезпечення кращого розуміння уч</w:t>
            </w:r>
            <w:r w:rsidR="0068398C">
              <w:rPr>
                <w:sz w:val="24"/>
              </w:rPr>
              <w:t>н</w:t>
            </w:r>
            <w:r>
              <w:rPr>
                <w:sz w:val="24"/>
              </w:rPr>
              <w:t>ями практичних аспектів фінансових питань (здійснення заощаджень, інвестування, запозичення, страхування, кредитування тощо).</w:t>
            </w:r>
          </w:p>
          <w:p w:rsidR="004D2EBA" w:rsidRDefault="004D2EBA" w:rsidP="00643507">
            <w:pPr>
              <w:ind w:firstLine="607"/>
              <w:jc w:val="both"/>
              <w:rPr>
                <w:sz w:val="24"/>
                <w:highlight w:val="white"/>
              </w:rPr>
            </w:pPr>
            <w:r>
              <w:rPr>
                <w:sz w:val="24"/>
              </w:rPr>
              <w:t xml:space="preserve">Ця наскрізна лінія пов'язана з </w:t>
            </w:r>
            <w:r w:rsidR="00643507">
              <w:rPr>
                <w:sz w:val="24"/>
              </w:rPr>
              <w:t>розв’язуванням</w:t>
            </w:r>
            <w:r>
              <w:rPr>
                <w:sz w:val="24"/>
              </w:rPr>
              <w:t xml:space="preserve"> практи</w:t>
            </w:r>
            <w:r w:rsidR="00643507">
              <w:rPr>
                <w:sz w:val="24"/>
              </w:rPr>
              <w:t>ко-орієнтованих</w:t>
            </w:r>
            <w:r>
              <w:rPr>
                <w:sz w:val="24"/>
              </w:rPr>
              <w:t xml:space="preserve">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D2EBA" w:rsidRPr="00643507" w:rsidRDefault="004D2EBA" w:rsidP="004D2EBA">
      <w:pPr>
        <w:ind w:firstLine="567"/>
        <w:jc w:val="both"/>
        <w:rPr>
          <w:szCs w:val="28"/>
        </w:rPr>
      </w:pPr>
      <w:r w:rsidRPr="00643507">
        <w:rPr>
          <w:szCs w:val="28"/>
        </w:rPr>
        <w:t>Змістові лінії</w:t>
      </w:r>
      <w:r w:rsidR="00B94FB8">
        <w:rPr>
          <w:szCs w:val="28"/>
        </w:rPr>
        <w:t xml:space="preserve"> у 1-4 класах</w:t>
      </w:r>
      <w:r w:rsidRPr="00643507">
        <w:rPr>
          <w:szCs w:val="28"/>
        </w:rPr>
        <w:t xml:space="preserve"> реалізуються через такі інтегровані курси і навчальні предмети:</w:t>
      </w:r>
    </w:p>
    <w:p w:rsidR="00643507" w:rsidRPr="00643507" w:rsidRDefault="00643507" w:rsidP="00643507">
      <w:pPr>
        <w:suppressAutoHyphens w:val="0"/>
        <w:ind w:firstLine="567"/>
        <w:jc w:val="both"/>
        <w:rPr>
          <w:rFonts w:eastAsia="Calibri"/>
          <w:szCs w:val="28"/>
          <w:lang w:eastAsia="en-US"/>
        </w:rPr>
      </w:pPr>
      <w:r w:rsidRPr="00643507">
        <w:rPr>
          <w:rFonts w:eastAsia="Calibri"/>
          <w:szCs w:val="28"/>
          <w:lang w:eastAsia="en-US"/>
        </w:rPr>
        <w:t>1 клас – інтегрований кур</w:t>
      </w:r>
      <w:r>
        <w:rPr>
          <w:rFonts w:eastAsia="Calibri"/>
          <w:szCs w:val="28"/>
          <w:lang w:eastAsia="en-US"/>
        </w:rPr>
        <w:t>с «Навчання грамоти», «Математика», «Я досліджую світ», «Дизайн і технології», «Мистецтво», «Фізична культура»;</w:t>
      </w:r>
    </w:p>
    <w:p w:rsidR="00643507" w:rsidRPr="00643507" w:rsidRDefault="00643507" w:rsidP="00643507">
      <w:pPr>
        <w:suppressAutoHyphens w:val="0"/>
        <w:ind w:firstLine="567"/>
        <w:jc w:val="both"/>
        <w:rPr>
          <w:rFonts w:eastAsia="Calibri"/>
          <w:szCs w:val="28"/>
          <w:lang w:eastAsia="en-US"/>
        </w:rPr>
      </w:pPr>
      <w:r w:rsidRPr="00643507">
        <w:rPr>
          <w:rFonts w:eastAsia="Calibri"/>
          <w:szCs w:val="28"/>
          <w:lang w:eastAsia="en-US"/>
        </w:rPr>
        <w:t>2 клас – навчальні предмети «Українська мова», «Читання» або інтегрований курс цих навчальних предметів; «Математика», «Я досліджую світ», «Інформатика», «Дизайн і технології», «Мистецтво», «Фізична культура</w:t>
      </w:r>
      <w:r>
        <w:rPr>
          <w:rFonts w:eastAsia="Calibri"/>
          <w:szCs w:val="28"/>
          <w:lang w:eastAsia="en-US"/>
        </w:rPr>
        <w:t>»;</w:t>
      </w:r>
      <w:r w:rsidRPr="00643507">
        <w:rPr>
          <w:rFonts w:eastAsia="Calibri"/>
          <w:szCs w:val="28"/>
          <w:lang w:eastAsia="en-US"/>
        </w:rPr>
        <w:t xml:space="preserve"> </w:t>
      </w:r>
    </w:p>
    <w:p w:rsidR="00643507" w:rsidRPr="00643507" w:rsidRDefault="00643507" w:rsidP="00643507">
      <w:pPr>
        <w:suppressAutoHyphens w:val="0"/>
        <w:ind w:firstLine="567"/>
        <w:jc w:val="both"/>
        <w:rPr>
          <w:rFonts w:eastAsia="Calibri"/>
          <w:szCs w:val="28"/>
          <w:lang w:eastAsia="en-US"/>
        </w:rPr>
      </w:pPr>
      <w:r w:rsidRPr="00643507">
        <w:rPr>
          <w:rFonts w:eastAsia="Calibri"/>
          <w:szCs w:val="28"/>
          <w:lang w:eastAsia="en-US"/>
        </w:rPr>
        <w:t>3 клас – навчальні предмети «Українська мова», «Літературне читання»;</w:t>
      </w:r>
      <w:r>
        <w:rPr>
          <w:rFonts w:eastAsia="Calibri"/>
          <w:szCs w:val="28"/>
          <w:lang w:eastAsia="en-US"/>
        </w:rPr>
        <w:t xml:space="preserve"> </w:t>
      </w:r>
      <w:r w:rsidRPr="00643507">
        <w:rPr>
          <w:rFonts w:eastAsia="Calibri"/>
          <w:szCs w:val="28"/>
          <w:lang w:eastAsia="en-US"/>
        </w:rPr>
        <w:t>«Математика», «Я досліджую світ», «Інформатика», «Дизайн і технології», «Мистецтво», «Фізична культура</w:t>
      </w:r>
      <w:r>
        <w:rPr>
          <w:rFonts w:eastAsia="Calibri"/>
          <w:szCs w:val="28"/>
          <w:lang w:eastAsia="en-US"/>
        </w:rPr>
        <w:t>»;</w:t>
      </w:r>
    </w:p>
    <w:p w:rsidR="00643507" w:rsidRPr="00643507" w:rsidRDefault="00643507" w:rsidP="00643507">
      <w:pPr>
        <w:suppressAutoHyphens w:val="0"/>
        <w:ind w:firstLine="567"/>
        <w:jc w:val="both"/>
        <w:rPr>
          <w:rFonts w:eastAsia="Calibri"/>
          <w:szCs w:val="28"/>
          <w:lang w:eastAsia="en-US"/>
        </w:rPr>
      </w:pPr>
      <w:r w:rsidRPr="00643507">
        <w:rPr>
          <w:rFonts w:eastAsia="Calibri"/>
          <w:szCs w:val="28"/>
          <w:lang w:eastAsia="en-US"/>
        </w:rPr>
        <w:t>4 клас – навчальні предмети «Українська мова», «Літературне</w:t>
      </w:r>
      <w:r>
        <w:rPr>
          <w:rFonts w:eastAsia="Calibri"/>
          <w:szCs w:val="28"/>
          <w:lang w:eastAsia="en-US"/>
        </w:rPr>
        <w:t xml:space="preserve"> читання»; </w:t>
      </w:r>
      <w:r w:rsidRPr="00643507">
        <w:rPr>
          <w:rFonts w:eastAsia="Calibri"/>
          <w:szCs w:val="28"/>
          <w:lang w:eastAsia="en-US"/>
        </w:rPr>
        <w:t>«Математика», «Я досліджую світ», «Інформатика», «Дизайн і технології», «Мистецтво», «Фізична культура</w:t>
      </w:r>
      <w:r>
        <w:rPr>
          <w:rFonts w:eastAsia="Calibri"/>
          <w:szCs w:val="28"/>
          <w:lang w:eastAsia="en-US"/>
        </w:rPr>
        <w:t>».</w:t>
      </w:r>
    </w:p>
    <w:p w:rsidR="004D2EBA" w:rsidRDefault="004D2EBA" w:rsidP="004D2EBA">
      <w:pPr>
        <w:ind w:firstLine="851"/>
        <w:jc w:val="center"/>
        <w:rPr>
          <w:rFonts w:eastAsia="Calibri"/>
          <w:b/>
          <w:szCs w:val="28"/>
        </w:rPr>
      </w:pPr>
      <w:bookmarkStart w:id="0" w:name="_Toc486538639"/>
      <w:bookmarkEnd w:id="0"/>
    </w:p>
    <w:p w:rsidR="004D2EBA" w:rsidRDefault="004D2EBA" w:rsidP="004D2EBA">
      <w:pPr>
        <w:ind w:firstLine="851"/>
        <w:jc w:val="center"/>
        <w:rPr>
          <w:rFonts w:eastAsia="Calibri"/>
          <w:b/>
          <w:szCs w:val="28"/>
        </w:rPr>
      </w:pPr>
      <w:r>
        <w:rPr>
          <w:rFonts w:eastAsia="Calibri"/>
          <w:b/>
          <w:szCs w:val="28"/>
        </w:rPr>
        <w:t>ФОРМИ ТА МЕТОДИ ОРГАНІЗАЦІЇ ОСВІТНЬОГО ПРОЦЕСУ</w:t>
      </w:r>
    </w:p>
    <w:p w:rsidR="004D2EBA" w:rsidRDefault="004D2EBA" w:rsidP="004D2EBA">
      <w:pPr>
        <w:ind w:firstLine="851"/>
        <w:jc w:val="center"/>
        <w:rPr>
          <w:rFonts w:eastAsia="Calibri"/>
          <w:b/>
          <w:szCs w:val="28"/>
        </w:rPr>
      </w:pPr>
    </w:p>
    <w:p w:rsidR="004D2EBA" w:rsidRDefault="004D2EBA" w:rsidP="004D2EBA">
      <w:pPr>
        <w:ind w:firstLine="709"/>
        <w:jc w:val="both"/>
        <w:rPr>
          <w:rFonts w:eastAsia="Calibri"/>
          <w:szCs w:val="28"/>
        </w:rPr>
      </w:pPr>
      <w:r>
        <w:rPr>
          <w:rFonts w:eastAsia="Calibri"/>
          <w:szCs w:val="28"/>
        </w:rPr>
        <w:t xml:space="preserve">Основними формами організації освітнього процесу є різні типи уроку: </w:t>
      </w:r>
    </w:p>
    <w:p w:rsidR="004D2EBA" w:rsidRDefault="004D2EBA" w:rsidP="004D2EBA">
      <w:pPr>
        <w:ind w:firstLine="851"/>
        <w:jc w:val="both"/>
        <w:rPr>
          <w:rFonts w:eastAsia="Calibri"/>
          <w:szCs w:val="28"/>
        </w:rPr>
      </w:pPr>
      <w:r>
        <w:rPr>
          <w:rFonts w:eastAsia="Calibri"/>
          <w:szCs w:val="28"/>
        </w:rPr>
        <w:t>-</w:t>
      </w:r>
      <w:r>
        <w:rPr>
          <w:rFonts w:eastAsia="Calibri"/>
          <w:szCs w:val="28"/>
        </w:rPr>
        <w:tab/>
        <w:t xml:space="preserve">формування </w:t>
      </w:r>
      <w:proofErr w:type="spellStart"/>
      <w:r>
        <w:rPr>
          <w:rFonts w:eastAsia="Calibri"/>
          <w:szCs w:val="28"/>
        </w:rPr>
        <w:t>компетентностей</w:t>
      </w:r>
      <w:proofErr w:type="spellEnd"/>
      <w:r>
        <w:rPr>
          <w:rFonts w:eastAsia="Calibri"/>
          <w:szCs w:val="28"/>
        </w:rPr>
        <w:t>;</w:t>
      </w:r>
    </w:p>
    <w:p w:rsidR="004D2EBA" w:rsidRDefault="004D2EBA" w:rsidP="004D2EBA">
      <w:pPr>
        <w:ind w:firstLine="851"/>
        <w:jc w:val="both"/>
        <w:rPr>
          <w:rFonts w:eastAsia="Calibri"/>
          <w:szCs w:val="28"/>
        </w:rPr>
      </w:pPr>
      <w:r>
        <w:rPr>
          <w:rFonts w:eastAsia="Calibri"/>
          <w:szCs w:val="28"/>
        </w:rPr>
        <w:t>-</w:t>
      </w:r>
      <w:r>
        <w:rPr>
          <w:rFonts w:eastAsia="Calibri"/>
          <w:szCs w:val="28"/>
        </w:rPr>
        <w:tab/>
        <w:t xml:space="preserve">розвитку </w:t>
      </w:r>
      <w:proofErr w:type="spellStart"/>
      <w:r>
        <w:rPr>
          <w:rFonts w:eastAsia="Calibri"/>
          <w:szCs w:val="28"/>
        </w:rPr>
        <w:t>компетентностей</w:t>
      </w:r>
      <w:proofErr w:type="spellEnd"/>
      <w:r>
        <w:rPr>
          <w:rFonts w:eastAsia="Calibri"/>
          <w:szCs w:val="28"/>
        </w:rPr>
        <w:t xml:space="preserve">; </w:t>
      </w:r>
    </w:p>
    <w:p w:rsidR="004D2EBA" w:rsidRDefault="004D2EBA" w:rsidP="004D2EBA">
      <w:pPr>
        <w:ind w:firstLine="851"/>
        <w:jc w:val="both"/>
        <w:rPr>
          <w:rFonts w:eastAsia="Calibri"/>
          <w:szCs w:val="28"/>
        </w:rPr>
      </w:pPr>
      <w:r>
        <w:rPr>
          <w:rFonts w:eastAsia="Calibri"/>
          <w:szCs w:val="28"/>
        </w:rPr>
        <w:t>-</w:t>
      </w:r>
      <w:r>
        <w:rPr>
          <w:rFonts w:eastAsia="Calibri"/>
          <w:szCs w:val="28"/>
        </w:rPr>
        <w:tab/>
        <w:t xml:space="preserve">перевірки та/або оцінювання досягнення </w:t>
      </w:r>
      <w:proofErr w:type="spellStart"/>
      <w:r>
        <w:rPr>
          <w:rFonts w:eastAsia="Calibri"/>
          <w:szCs w:val="28"/>
        </w:rPr>
        <w:t>компетентностей</w:t>
      </w:r>
      <w:proofErr w:type="spellEnd"/>
      <w:r>
        <w:rPr>
          <w:rFonts w:eastAsia="Calibri"/>
          <w:szCs w:val="28"/>
        </w:rPr>
        <w:t xml:space="preserve">; </w:t>
      </w:r>
    </w:p>
    <w:p w:rsidR="004D2EBA" w:rsidRDefault="004D2EBA" w:rsidP="004D2EBA">
      <w:pPr>
        <w:ind w:firstLine="851"/>
        <w:jc w:val="both"/>
        <w:rPr>
          <w:rFonts w:eastAsia="Calibri"/>
          <w:szCs w:val="28"/>
        </w:rPr>
      </w:pPr>
      <w:r>
        <w:rPr>
          <w:rFonts w:eastAsia="Calibri"/>
          <w:szCs w:val="28"/>
        </w:rPr>
        <w:t>-</w:t>
      </w:r>
      <w:r>
        <w:rPr>
          <w:rFonts w:eastAsia="Calibri"/>
          <w:szCs w:val="28"/>
        </w:rPr>
        <w:tab/>
        <w:t xml:space="preserve">корекції основних </w:t>
      </w:r>
      <w:proofErr w:type="spellStart"/>
      <w:r>
        <w:rPr>
          <w:rFonts w:eastAsia="Calibri"/>
          <w:szCs w:val="28"/>
        </w:rPr>
        <w:t>компетентностей</w:t>
      </w:r>
      <w:proofErr w:type="spellEnd"/>
      <w:r>
        <w:rPr>
          <w:rFonts w:eastAsia="Calibri"/>
          <w:szCs w:val="28"/>
        </w:rPr>
        <w:t xml:space="preserve">; </w:t>
      </w:r>
    </w:p>
    <w:p w:rsidR="004D2EBA" w:rsidRDefault="00643507" w:rsidP="004D2EBA">
      <w:pPr>
        <w:ind w:firstLine="851"/>
        <w:jc w:val="both"/>
        <w:rPr>
          <w:rFonts w:eastAsia="Calibri"/>
          <w:szCs w:val="28"/>
        </w:rPr>
      </w:pPr>
      <w:r>
        <w:rPr>
          <w:rFonts w:eastAsia="Calibri"/>
          <w:szCs w:val="28"/>
        </w:rPr>
        <w:t>-</w:t>
      </w:r>
      <w:r>
        <w:rPr>
          <w:rFonts w:eastAsia="Calibri"/>
          <w:szCs w:val="28"/>
        </w:rPr>
        <w:tab/>
        <w:t>комбінований урок;</w:t>
      </w:r>
    </w:p>
    <w:p w:rsidR="00643507" w:rsidRDefault="00643507" w:rsidP="004D2EBA">
      <w:pPr>
        <w:ind w:firstLine="851"/>
        <w:jc w:val="both"/>
        <w:rPr>
          <w:rFonts w:eastAsia="Calibri"/>
          <w:szCs w:val="28"/>
        </w:rPr>
      </w:pPr>
      <w:r>
        <w:rPr>
          <w:rFonts w:eastAsia="Calibri"/>
          <w:szCs w:val="28"/>
        </w:rPr>
        <w:t>- інтегрований урок;</w:t>
      </w:r>
    </w:p>
    <w:p w:rsidR="00643507" w:rsidRDefault="00643507" w:rsidP="004D2EBA">
      <w:pPr>
        <w:ind w:firstLine="851"/>
        <w:jc w:val="both"/>
        <w:rPr>
          <w:rFonts w:eastAsia="Calibri"/>
          <w:szCs w:val="28"/>
        </w:rPr>
      </w:pPr>
      <w:r>
        <w:rPr>
          <w:rFonts w:eastAsia="Calibri"/>
          <w:szCs w:val="28"/>
        </w:rPr>
        <w:lastRenderedPageBreak/>
        <w:t>- проблемний урок;</w:t>
      </w:r>
    </w:p>
    <w:p w:rsidR="00643507" w:rsidRDefault="00643507" w:rsidP="004D2EBA">
      <w:pPr>
        <w:ind w:firstLine="851"/>
        <w:jc w:val="both"/>
        <w:rPr>
          <w:rFonts w:eastAsia="Calibri"/>
          <w:szCs w:val="28"/>
        </w:rPr>
      </w:pPr>
      <w:r>
        <w:rPr>
          <w:rFonts w:eastAsia="Calibri"/>
          <w:szCs w:val="28"/>
        </w:rPr>
        <w:t xml:space="preserve">- </w:t>
      </w:r>
      <w:r w:rsidRPr="00643507">
        <w:rPr>
          <w:rFonts w:eastAsia="Calibri"/>
          <w:szCs w:val="28"/>
        </w:rPr>
        <w:t>інтерактивний урок ((</w:t>
      </w:r>
      <w:proofErr w:type="spellStart"/>
      <w:r w:rsidRPr="00643507">
        <w:rPr>
          <w:rFonts w:eastAsia="Calibri"/>
          <w:szCs w:val="28"/>
        </w:rPr>
        <w:t>уроки</w:t>
      </w:r>
      <w:proofErr w:type="spellEnd"/>
      <w:r w:rsidRPr="00643507">
        <w:rPr>
          <w:rFonts w:eastAsia="Calibri"/>
          <w:szCs w:val="28"/>
        </w:rPr>
        <w:t>-«суди», урок-дискусійна група та ін.)</w:t>
      </w:r>
      <w:r w:rsidRPr="00643507">
        <w:rPr>
          <w:rFonts w:eastAsia="Calibri"/>
          <w:szCs w:val="28"/>
          <w:lang w:val="ru-RU"/>
        </w:rPr>
        <w:t>;</w:t>
      </w:r>
    </w:p>
    <w:p w:rsidR="00643507" w:rsidRDefault="00643507" w:rsidP="004D2EBA">
      <w:pPr>
        <w:ind w:firstLine="851"/>
        <w:jc w:val="both"/>
        <w:rPr>
          <w:rFonts w:eastAsia="Calibri"/>
          <w:szCs w:val="28"/>
        </w:rPr>
      </w:pPr>
      <w:r>
        <w:rPr>
          <w:rFonts w:eastAsia="Calibri"/>
          <w:szCs w:val="28"/>
        </w:rPr>
        <w:t>- урок-семінар;</w:t>
      </w:r>
    </w:p>
    <w:p w:rsidR="00643507" w:rsidRDefault="00643507" w:rsidP="004D2EBA">
      <w:pPr>
        <w:ind w:firstLine="851"/>
        <w:jc w:val="both"/>
        <w:rPr>
          <w:rFonts w:eastAsia="Calibri"/>
          <w:szCs w:val="28"/>
        </w:rPr>
      </w:pPr>
      <w:r>
        <w:rPr>
          <w:rFonts w:eastAsia="Calibri"/>
          <w:szCs w:val="28"/>
        </w:rPr>
        <w:t>- відео-урок;</w:t>
      </w:r>
    </w:p>
    <w:p w:rsidR="00643507" w:rsidRPr="00643507" w:rsidRDefault="00643507" w:rsidP="004D2EBA">
      <w:pPr>
        <w:ind w:firstLine="851"/>
        <w:jc w:val="both"/>
        <w:rPr>
          <w:rFonts w:eastAsia="Calibri"/>
          <w:szCs w:val="28"/>
        </w:rPr>
      </w:pPr>
      <w:r w:rsidRPr="00643507">
        <w:rPr>
          <w:rFonts w:eastAsia="Calibri"/>
          <w:szCs w:val="28"/>
        </w:rPr>
        <w:t xml:space="preserve">- онлайн </w:t>
      </w:r>
      <w:proofErr w:type="spellStart"/>
      <w:r w:rsidRPr="00643507">
        <w:rPr>
          <w:rFonts w:eastAsia="Calibri"/>
          <w:szCs w:val="28"/>
        </w:rPr>
        <w:t>уроки</w:t>
      </w:r>
      <w:proofErr w:type="spellEnd"/>
    </w:p>
    <w:p w:rsidR="004D2EBA" w:rsidRDefault="00643507" w:rsidP="004D2EBA">
      <w:pPr>
        <w:ind w:firstLine="709"/>
        <w:jc w:val="both"/>
        <w:rPr>
          <w:rFonts w:eastAsia="Calibri"/>
          <w:szCs w:val="28"/>
        </w:rPr>
      </w:pPr>
      <w:r w:rsidRPr="00643507">
        <w:rPr>
          <w:rFonts w:eastAsia="Calibri"/>
          <w:szCs w:val="28"/>
        </w:rPr>
        <w:t>Ф</w:t>
      </w:r>
      <w:r w:rsidR="004D2EBA" w:rsidRPr="00643507">
        <w:rPr>
          <w:rFonts w:eastAsia="Calibri"/>
          <w:szCs w:val="28"/>
        </w:rPr>
        <w:t>ормами організації освітнього процесу</w:t>
      </w:r>
      <w:r w:rsidRPr="00643507">
        <w:rPr>
          <w:rFonts w:eastAsia="Calibri"/>
          <w:szCs w:val="28"/>
        </w:rPr>
        <w:t xml:space="preserve"> також</w:t>
      </w:r>
      <w:r w:rsidR="004D2EBA" w:rsidRPr="00643507">
        <w:rPr>
          <w:rFonts w:eastAsia="Calibri"/>
          <w:szCs w:val="28"/>
        </w:rPr>
        <w:t xml:space="preserve"> можуть бути екскурсії, віртуальні подорожі, конференції, форуми, спектаклі, брифінги, </w:t>
      </w:r>
      <w:proofErr w:type="spellStart"/>
      <w:r w:rsidR="004D2EBA" w:rsidRPr="00643507">
        <w:rPr>
          <w:rFonts w:eastAsia="Calibri"/>
          <w:szCs w:val="28"/>
        </w:rPr>
        <w:t>квести</w:t>
      </w:r>
      <w:proofErr w:type="spellEnd"/>
      <w:r w:rsidR="004D2EBA" w:rsidRPr="00643507">
        <w:rPr>
          <w:rFonts w:eastAsia="Calibri"/>
          <w:szCs w:val="28"/>
        </w:rPr>
        <w:t>, прес-конференції, ділові ігри</w:t>
      </w:r>
      <w:r w:rsidRPr="00643507">
        <w:rPr>
          <w:rFonts w:eastAsia="Calibri"/>
          <w:szCs w:val="28"/>
        </w:rPr>
        <w:t xml:space="preserve"> </w:t>
      </w:r>
      <w:r w:rsidR="004D2EBA" w:rsidRPr="00643507">
        <w:rPr>
          <w:rFonts w:eastAsia="Calibri"/>
          <w:szCs w:val="28"/>
        </w:rPr>
        <w:t xml:space="preserve"> тощо. </w:t>
      </w:r>
    </w:p>
    <w:p w:rsidR="00643507" w:rsidRDefault="00643507" w:rsidP="004D2EBA">
      <w:pPr>
        <w:ind w:firstLine="709"/>
        <w:jc w:val="both"/>
        <w:rPr>
          <w:rFonts w:eastAsia="Calibri"/>
          <w:szCs w:val="28"/>
        </w:rPr>
      </w:pPr>
      <w:r w:rsidRPr="00643507">
        <w:rPr>
          <w:rFonts w:eastAsia="Calibri"/>
          <w:szCs w:val="28"/>
        </w:rPr>
        <w:t xml:space="preserve">З метою засвоєння нового матеріалу та розвитку </w:t>
      </w:r>
      <w:proofErr w:type="spellStart"/>
      <w:r w:rsidRPr="00643507">
        <w:rPr>
          <w:rFonts w:eastAsia="Calibri"/>
          <w:szCs w:val="28"/>
        </w:rPr>
        <w:t>компетентностей</w:t>
      </w:r>
      <w:proofErr w:type="spellEnd"/>
      <w:r w:rsidRPr="00643507">
        <w:rPr>
          <w:rFonts w:eastAsia="Calibri"/>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35704C" w:rsidRPr="0035704C">
        <w:rPr>
          <w:rFonts w:eastAsia="Calibri"/>
          <w:szCs w:val="28"/>
          <w:lang w:val="ru-RU"/>
        </w:rPr>
        <w:t>9</w:t>
      </w:r>
      <w:r w:rsidRPr="00643507">
        <w:rPr>
          <w:rFonts w:eastAsia="Calibri"/>
          <w:szCs w:val="28"/>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w:t>
      </w:r>
      <w:proofErr w:type="spellStart"/>
      <w:r w:rsidRPr="00643507">
        <w:rPr>
          <w:rFonts w:eastAsia="Calibri"/>
          <w:szCs w:val="28"/>
        </w:rPr>
        <w:t>компетентностей</w:t>
      </w:r>
      <w:proofErr w:type="spellEnd"/>
      <w:r w:rsidRPr="00643507">
        <w:rPr>
          <w:rFonts w:eastAsia="Calibri"/>
          <w:szCs w:val="28"/>
        </w:rPr>
        <w:t xml:space="preserve"> виконує навчально</w:t>
      </w:r>
      <w:r w:rsidR="0035704C" w:rsidRPr="0035704C">
        <w:rPr>
          <w:rFonts w:eastAsia="Calibri"/>
          <w:szCs w:val="28"/>
          <w:lang w:val="ru-RU"/>
        </w:rPr>
        <w:t xml:space="preserve"> </w:t>
      </w:r>
      <w:r w:rsidRPr="00643507">
        <w:rPr>
          <w:rFonts w:eastAsia="Calibri"/>
          <w:szCs w:val="28"/>
        </w:rPr>
        <w:t xml:space="preserve">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Форми організації освітнього процесу можуть </w:t>
      </w:r>
      <w:proofErr w:type="spellStart"/>
      <w:r w:rsidRPr="00643507">
        <w:rPr>
          <w:rFonts w:eastAsia="Calibri"/>
          <w:szCs w:val="28"/>
        </w:rPr>
        <w:t>уточнюватис</w:t>
      </w:r>
      <w:r w:rsidR="00236BBB">
        <w:rPr>
          <w:rFonts w:eastAsia="Calibri"/>
          <w:szCs w:val="28"/>
        </w:rPr>
        <w:t>ь</w:t>
      </w:r>
      <w:proofErr w:type="spellEnd"/>
      <w:r w:rsidRPr="00643507">
        <w:rPr>
          <w:rFonts w:eastAsia="Calibri"/>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w:t>
      </w:r>
      <w:r w:rsidRPr="00643507">
        <w:rPr>
          <w:rFonts w:eastAsia="Calibri"/>
          <w:szCs w:val="28"/>
        </w:rPr>
        <w:lastRenderedPageBreak/>
        <w:t>водночас досягнення конкретних очікуваних результатів, зазначених у навчальних програмах окремих предметів</w:t>
      </w:r>
      <w:r w:rsidR="0035704C">
        <w:rPr>
          <w:rFonts w:eastAsia="Calibri"/>
          <w:szCs w:val="28"/>
        </w:rPr>
        <w:t>.</w:t>
      </w:r>
    </w:p>
    <w:p w:rsidR="00036B5A" w:rsidRDefault="00036B5A" w:rsidP="00036B5A">
      <w:pPr>
        <w:ind w:firstLine="709"/>
        <w:jc w:val="both"/>
        <w:rPr>
          <w:rFonts w:eastAsia="Calibri"/>
          <w:szCs w:val="28"/>
        </w:rPr>
      </w:pPr>
      <w:r>
        <w:rPr>
          <w:rFonts w:eastAsia="Calibri"/>
          <w:szCs w:val="28"/>
        </w:rPr>
        <w:t xml:space="preserve">У закладі приділяється значна увага </w:t>
      </w:r>
      <w:r>
        <w:rPr>
          <w:rFonts w:eastAsia="Calibri"/>
          <w:szCs w:val="28"/>
          <w:lang w:val="en-US"/>
        </w:rPr>
        <w:t>SNEM</w:t>
      </w:r>
      <w:r w:rsidRPr="00036B5A">
        <w:rPr>
          <w:rFonts w:eastAsia="Calibri"/>
          <w:szCs w:val="28"/>
        </w:rPr>
        <w:t xml:space="preserve"> </w:t>
      </w:r>
      <w:r>
        <w:rPr>
          <w:rFonts w:eastAsia="Calibri"/>
          <w:szCs w:val="28"/>
        </w:rPr>
        <w:t xml:space="preserve">освіті як провідного тренду модернізації освіти, метою якої </w:t>
      </w:r>
      <w:r w:rsidRPr="00036B5A">
        <w:rPr>
          <w:rFonts w:eastAsia="Calibri"/>
          <w:szCs w:val="28"/>
        </w:rPr>
        <w:t xml:space="preserve">є підготовка фахівців у галузі </w:t>
      </w:r>
      <w:proofErr w:type="spellStart"/>
      <w:r w:rsidRPr="00036B5A">
        <w:rPr>
          <w:rFonts w:eastAsia="Calibri"/>
          <w:szCs w:val="28"/>
        </w:rPr>
        <w:t>сonverging</w:t>
      </w:r>
      <w:proofErr w:type="spellEnd"/>
      <w:r w:rsidRPr="00036B5A">
        <w:rPr>
          <w:rFonts w:eastAsia="Calibri"/>
          <w:szCs w:val="28"/>
        </w:rPr>
        <w:t xml:space="preserve"> NBIC-технологій — ядра 6-го технологічного укладу, а з іншого — формування в учнів соціальної, громадянської, державницької та культурної </w:t>
      </w:r>
      <w:proofErr w:type="spellStart"/>
      <w:r w:rsidRPr="00036B5A">
        <w:rPr>
          <w:rFonts w:eastAsia="Calibri"/>
          <w:szCs w:val="28"/>
        </w:rPr>
        <w:t>компетентностей</w:t>
      </w:r>
      <w:proofErr w:type="spellEnd"/>
      <w:r w:rsidRPr="00036B5A">
        <w:rPr>
          <w:rFonts w:eastAsia="Calibri"/>
          <w:szCs w:val="28"/>
        </w:rPr>
        <w:t>, позитивного мислення й  емоційного  інтелекту  (EQ).</w:t>
      </w:r>
      <w:r w:rsidR="008F674A">
        <w:rPr>
          <w:rFonts w:eastAsia="Calibri"/>
          <w:szCs w:val="28"/>
        </w:rPr>
        <w:t xml:space="preserve"> Для реалізації цієї мети</w:t>
      </w:r>
      <w:r w:rsidR="00BD72F6">
        <w:rPr>
          <w:rFonts w:eastAsia="Calibri"/>
          <w:szCs w:val="28"/>
        </w:rPr>
        <w:t xml:space="preserve"> у 1-Б класі впроваджено освітню програму «Інтелект України», що</w:t>
      </w:r>
      <w:r w:rsidR="008F674A">
        <w:rPr>
          <w:rFonts w:eastAsia="Calibri"/>
          <w:szCs w:val="28"/>
        </w:rPr>
        <w:t xml:space="preserve"> </w:t>
      </w:r>
      <w:r w:rsidR="00BD72F6">
        <w:rPr>
          <w:rFonts w:eastAsia="Calibri"/>
          <w:szCs w:val="28"/>
        </w:rPr>
        <w:t>спрямована на розвиток в учнів</w:t>
      </w:r>
      <w:r w:rsidR="008F674A">
        <w:rPr>
          <w:rFonts w:eastAsia="Calibri"/>
          <w:szCs w:val="28"/>
        </w:rPr>
        <w:t xml:space="preserve"> інтерес</w:t>
      </w:r>
      <w:r w:rsidR="00BD72F6">
        <w:rPr>
          <w:rFonts w:eastAsia="Calibri"/>
          <w:szCs w:val="28"/>
        </w:rPr>
        <w:t>у</w:t>
      </w:r>
      <w:r w:rsidR="008F674A">
        <w:rPr>
          <w:rFonts w:eastAsia="Calibri"/>
          <w:szCs w:val="28"/>
        </w:rPr>
        <w:t xml:space="preserve"> </w:t>
      </w:r>
      <w:r w:rsidR="00F2588F" w:rsidRPr="00F2588F">
        <w:rPr>
          <w:rFonts w:eastAsia="Calibri"/>
          <w:szCs w:val="28"/>
        </w:rPr>
        <w:t>до навчальних предметів пр</w:t>
      </w:r>
      <w:r w:rsidR="00BD72F6">
        <w:rPr>
          <w:rFonts w:eastAsia="Calibri"/>
          <w:szCs w:val="28"/>
        </w:rPr>
        <w:t>иродничо-математичного циклу, на</w:t>
      </w:r>
      <w:r w:rsidR="00F2588F" w:rsidRPr="00F2588F">
        <w:rPr>
          <w:rFonts w:eastAsia="Calibri"/>
          <w:szCs w:val="28"/>
        </w:rPr>
        <w:t xml:space="preserve"> форму</w:t>
      </w:r>
      <w:r w:rsidR="00BD72F6">
        <w:rPr>
          <w:rFonts w:eastAsia="Calibri"/>
          <w:szCs w:val="28"/>
        </w:rPr>
        <w:t>вання</w:t>
      </w:r>
      <w:r w:rsidR="00F2588F" w:rsidRPr="00F2588F">
        <w:rPr>
          <w:rFonts w:eastAsia="Calibri"/>
          <w:szCs w:val="28"/>
        </w:rPr>
        <w:t xml:space="preserve"> в них розуміння природничо-наукових і математичних концепцій, операцій та відношень, здатн</w:t>
      </w:r>
      <w:r w:rsidR="00BD72F6">
        <w:rPr>
          <w:rFonts w:eastAsia="Calibri"/>
          <w:szCs w:val="28"/>
        </w:rPr>
        <w:t>о</w:t>
      </w:r>
      <w:r w:rsidR="00F2588F" w:rsidRPr="00F2588F">
        <w:rPr>
          <w:rFonts w:eastAsia="Calibri"/>
          <w:szCs w:val="28"/>
        </w:rPr>
        <w:t>ст</w:t>
      </w:r>
      <w:r w:rsidR="00BD72F6">
        <w:rPr>
          <w:rFonts w:eastAsia="Calibri"/>
          <w:szCs w:val="28"/>
        </w:rPr>
        <w:t>і</w:t>
      </w:r>
      <w:r w:rsidR="00F2588F" w:rsidRPr="00F2588F">
        <w:rPr>
          <w:rFonts w:eastAsia="Calibri"/>
          <w:szCs w:val="28"/>
        </w:rPr>
        <w:t xml:space="preserve"> формулювати й розв’язувати наукові, технічні та технологічні проблеми, </w:t>
      </w:r>
      <w:proofErr w:type="spellStart"/>
      <w:r w:rsidR="00F2588F" w:rsidRPr="00F2588F">
        <w:rPr>
          <w:rFonts w:eastAsia="Calibri"/>
          <w:szCs w:val="28"/>
        </w:rPr>
        <w:t>логічно</w:t>
      </w:r>
      <w:proofErr w:type="spellEnd"/>
      <w:r w:rsidR="00F2588F" w:rsidRPr="00F2588F">
        <w:rPr>
          <w:rFonts w:eastAsia="Calibri"/>
          <w:szCs w:val="28"/>
        </w:rPr>
        <w:t xml:space="preserve"> мислити, пояснювати, аргументувати, а також здатн</w:t>
      </w:r>
      <w:r w:rsidR="00BD72F6">
        <w:rPr>
          <w:rFonts w:eastAsia="Calibri"/>
          <w:szCs w:val="28"/>
        </w:rPr>
        <w:t>о</w:t>
      </w:r>
      <w:r w:rsidR="00F2588F" w:rsidRPr="00F2588F">
        <w:rPr>
          <w:rFonts w:eastAsia="Calibri"/>
          <w:szCs w:val="28"/>
        </w:rPr>
        <w:t>ст</w:t>
      </w:r>
      <w:r w:rsidR="00BD72F6">
        <w:rPr>
          <w:rFonts w:eastAsia="Calibri"/>
          <w:szCs w:val="28"/>
        </w:rPr>
        <w:t>і</w:t>
      </w:r>
      <w:r w:rsidR="00F2588F" w:rsidRPr="00F2588F">
        <w:rPr>
          <w:rFonts w:eastAsia="Calibri"/>
          <w:szCs w:val="28"/>
        </w:rPr>
        <w:t xml:space="preserve"> до рефлексії</w:t>
      </w:r>
      <w:r w:rsidR="00B23762">
        <w:rPr>
          <w:rFonts w:eastAsia="Calibri"/>
          <w:szCs w:val="28"/>
        </w:rPr>
        <w:t>,</w:t>
      </w:r>
      <w:r w:rsidR="00F2588F" w:rsidRPr="00F2588F">
        <w:rPr>
          <w:rFonts w:eastAsia="Calibri"/>
          <w:szCs w:val="28"/>
        </w:rPr>
        <w:t xml:space="preserve"> охайн</w:t>
      </w:r>
      <w:r w:rsidR="00BD72F6">
        <w:rPr>
          <w:rFonts w:eastAsia="Calibri"/>
          <w:szCs w:val="28"/>
        </w:rPr>
        <w:t>ості,</w:t>
      </w:r>
      <w:r w:rsidR="00B23762">
        <w:rPr>
          <w:rFonts w:eastAsia="Calibri"/>
          <w:szCs w:val="28"/>
        </w:rPr>
        <w:t xml:space="preserve"> </w:t>
      </w:r>
      <w:r w:rsidR="00F2588F" w:rsidRPr="00F2588F">
        <w:rPr>
          <w:rFonts w:eastAsia="Calibri"/>
          <w:szCs w:val="28"/>
        </w:rPr>
        <w:t>віри у  власну  ефективність.</w:t>
      </w:r>
      <w:r w:rsidR="00B23762">
        <w:rPr>
          <w:rFonts w:eastAsia="Calibri"/>
          <w:szCs w:val="28"/>
        </w:rPr>
        <w:t xml:space="preserve"> </w:t>
      </w:r>
      <w:r w:rsidR="00BD72F6">
        <w:rPr>
          <w:rFonts w:eastAsia="Calibri"/>
          <w:szCs w:val="28"/>
        </w:rPr>
        <w:t>У позаурочний час формами</w:t>
      </w:r>
      <w:r w:rsidR="00B23762">
        <w:rPr>
          <w:rFonts w:eastAsia="Calibri"/>
          <w:szCs w:val="28"/>
        </w:rPr>
        <w:t xml:space="preserve"> реалізації цієї мети є</w:t>
      </w:r>
      <w:r w:rsidR="00BD72F6">
        <w:rPr>
          <w:rFonts w:eastAsia="Calibri"/>
          <w:szCs w:val="28"/>
        </w:rPr>
        <w:t xml:space="preserve"> гурток </w:t>
      </w:r>
      <w:r w:rsidR="00B23762">
        <w:rPr>
          <w:rFonts w:eastAsia="Calibri"/>
          <w:szCs w:val="28"/>
        </w:rPr>
        <w:t>з робототехніки та групов</w:t>
      </w:r>
      <w:r w:rsidR="00BD72F6">
        <w:rPr>
          <w:rFonts w:eastAsia="Calibri"/>
          <w:szCs w:val="28"/>
        </w:rPr>
        <w:t>і</w:t>
      </w:r>
      <w:r w:rsidR="00B23762">
        <w:rPr>
          <w:rFonts w:eastAsia="Calibri"/>
          <w:szCs w:val="28"/>
        </w:rPr>
        <w:t xml:space="preserve"> занят</w:t>
      </w:r>
      <w:r w:rsidR="00BD72F6">
        <w:rPr>
          <w:rFonts w:eastAsia="Calibri"/>
          <w:szCs w:val="28"/>
        </w:rPr>
        <w:t>тя</w:t>
      </w:r>
      <w:r w:rsidR="00B23762">
        <w:rPr>
          <w:rFonts w:eastAsia="Calibri"/>
          <w:szCs w:val="28"/>
        </w:rPr>
        <w:t xml:space="preserve"> з розвитку </w:t>
      </w:r>
      <w:proofErr w:type="spellStart"/>
      <w:r w:rsidR="00B23762">
        <w:rPr>
          <w:rFonts w:eastAsia="Calibri"/>
          <w:szCs w:val="28"/>
        </w:rPr>
        <w:t>загальнонавчальних</w:t>
      </w:r>
      <w:proofErr w:type="spellEnd"/>
      <w:r w:rsidR="00B23762">
        <w:rPr>
          <w:rFonts w:eastAsia="Calibri"/>
          <w:szCs w:val="28"/>
        </w:rPr>
        <w:t xml:space="preserve"> умінь тощо. </w:t>
      </w:r>
    </w:p>
    <w:p w:rsidR="006B7447" w:rsidRPr="00DA24D2" w:rsidRDefault="006B7447" w:rsidP="006B7447">
      <w:pPr>
        <w:ind w:firstLine="709"/>
        <w:jc w:val="both"/>
        <w:rPr>
          <w:szCs w:val="28"/>
          <w:lang w:val="ru-RU"/>
        </w:rPr>
      </w:pPr>
      <w:r w:rsidRPr="00DA24D2">
        <w:rPr>
          <w:szCs w:val="28"/>
          <w:lang w:val="ru-RU"/>
        </w:rPr>
        <w:t xml:space="preserve">Структура уроку у </w:t>
      </w:r>
      <w:proofErr w:type="spellStart"/>
      <w:r w:rsidRPr="00DA24D2">
        <w:rPr>
          <w:szCs w:val="28"/>
          <w:lang w:val="ru-RU"/>
        </w:rPr>
        <w:t>класі</w:t>
      </w:r>
      <w:proofErr w:type="spellEnd"/>
      <w:r w:rsidRPr="00DA24D2">
        <w:rPr>
          <w:szCs w:val="28"/>
          <w:lang w:val="ru-RU"/>
        </w:rPr>
        <w:t xml:space="preserve">, </w:t>
      </w:r>
      <w:proofErr w:type="spellStart"/>
      <w:r w:rsidRPr="00DA24D2">
        <w:rPr>
          <w:szCs w:val="28"/>
          <w:lang w:val="ru-RU"/>
        </w:rPr>
        <w:t>що</w:t>
      </w:r>
      <w:proofErr w:type="spellEnd"/>
      <w:r w:rsidRPr="00DA24D2">
        <w:rPr>
          <w:szCs w:val="28"/>
          <w:lang w:val="ru-RU"/>
        </w:rPr>
        <w:t xml:space="preserve"> </w:t>
      </w:r>
      <w:proofErr w:type="spellStart"/>
      <w:r w:rsidRPr="00DA24D2">
        <w:rPr>
          <w:szCs w:val="28"/>
          <w:lang w:val="ru-RU"/>
        </w:rPr>
        <w:t>навчається</w:t>
      </w:r>
      <w:proofErr w:type="spellEnd"/>
      <w:r w:rsidRPr="00DA24D2">
        <w:rPr>
          <w:szCs w:val="28"/>
          <w:lang w:val="ru-RU"/>
        </w:rPr>
        <w:t xml:space="preserve"> за </w:t>
      </w:r>
      <w:proofErr w:type="spellStart"/>
      <w:r w:rsidRPr="00DA24D2">
        <w:rPr>
          <w:szCs w:val="28"/>
          <w:lang w:val="ru-RU"/>
        </w:rPr>
        <w:t>програмою</w:t>
      </w:r>
      <w:proofErr w:type="spellEnd"/>
      <w:r w:rsidRPr="00DA24D2">
        <w:rPr>
          <w:szCs w:val="28"/>
          <w:lang w:val="ru-RU"/>
        </w:rPr>
        <w:t xml:space="preserve"> «</w:t>
      </w:r>
      <w:proofErr w:type="spellStart"/>
      <w:r w:rsidRPr="00DA24D2">
        <w:rPr>
          <w:szCs w:val="28"/>
          <w:lang w:val="ru-RU"/>
        </w:rPr>
        <w:t>Інтелект</w:t>
      </w:r>
      <w:proofErr w:type="spellEnd"/>
      <w:r w:rsidRPr="00DA24D2">
        <w:rPr>
          <w:szCs w:val="28"/>
          <w:lang w:val="ru-RU"/>
        </w:rPr>
        <w:t xml:space="preserve"> </w:t>
      </w:r>
      <w:proofErr w:type="spellStart"/>
      <w:r w:rsidRPr="00DA24D2">
        <w:rPr>
          <w:szCs w:val="28"/>
          <w:lang w:val="ru-RU"/>
        </w:rPr>
        <w:t>України</w:t>
      </w:r>
      <w:proofErr w:type="spellEnd"/>
      <w:r w:rsidRPr="00DA24D2">
        <w:rPr>
          <w:szCs w:val="28"/>
          <w:lang w:val="ru-RU"/>
        </w:rPr>
        <w:t xml:space="preserve">» </w:t>
      </w:r>
      <w:proofErr w:type="spellStart"/>
      <w:r w:rsidRPr="00DA24D2">
        <w:rPr>
          <w:szCs w:val="28"/>
          <w:lang w:val="ru-RU"/>
        </w:rPr>
        <w:t>визначається</w:t>
      </w:r>
      <w:proofErr w:type="spellEnd"/>
      <w:r w:rsidRPr="00DA24D2">
        <w:rPr>
          <w:szCs w:val="28"/>
          <w:lang w:val="ru-RU"/>
        </w:rPr>
        <w:t xml:space="preserve"> </w:t>
      </w:r>
      <w:proofErr w:type="spellStart"/>
      <w:r w:rsidRPr="00DA24D2">
        <w:rPr>
          <w:szCs w:val="28"/>
          <w:lang w:val="ru-RU"/>
        </w:rPr>
        <w:t>відповідно</w:t>
      </w:r>
      <w:proofErr w:type="spellEnd"/>
      <w:r w:rsidRPr="00DA24D2">
        <w:rPr>
          <w:szCs w:val="28"/>
          <w:lang w:val="ru-RU"/>
        </w:rPr>
        <w:t xml:space="preserve"> до </w:t>
      </w:r>
      <w:proofErr w:type="spellStart"/>
      <w:r w:rsidRPr="00DA24D2">
        <w:rPr>
          <w:szCs w:val="28"/>
          <w:lang w:val="ru-RU"/>
        </w:rPr>
        <w:t>цілей</w:t>
      </w:r>
      <w:proofErr w:type="spellEnd"/>
      <w:r w:rsidRPr="00DA24D2">
        <w:rPr>
          <w:szCs w:val="28"/>
          <w:lang w:val="ru-RU"/>
        </w:rPr>
        <w:t xml:space="preserve"> і </w:t>
      </w:r>
      <w:proofErr w:type="spellStart"/>
      <w:r w:rsidRPr="00DA24D2">
        <w:rPr>
          <w:szCs w:val="28"/>
          <w:lang w:val="ru-RU"/>
        </w:rPr>
        <w:t>завдань</w:t>
      </w:r>
      <w:proofErr w:type="spellEnd"/>
      <w:r w:rsidRPr="00DA24D2">
        <w:rPr>
          <w:szCs w:val="28"/>
          <w:lang w:val="ru-RU"/>
        </w:rPr>
        <w:t xml:space="preserve"> </w:t>
      </w:r>
      <w:proofErr w:type="spellStart"/>
      <w:r w:rsidRPr="00DA24D2">
        <w:rPr>
          <w:szCs w:val="28"/>
          <w:lang w:val="ru-RU"/>
        </w:rPr>
        <w:t>науково-педагогічного</w:t>
      </w:r>
      <w:proofErr w:type="spellEnd"/>
      <w:r w:rsidRPr="00DA24D2">
        <w:rPr>
          <w:szCs w:val="28"/>
          <w:lang w:val="ru-RU"/>
        </w:rPr>
        <w:t xml:space="preserve"> проекту. </w:t>
      </w:r>
      <w:proofErr w:type="spellStart"/>
      <w:r w:rsidRPr="00DA24D2">
        <w:rPr>
          <w:szCs w:val="28"/>
          <w:lang w:val="ru-RU"/>
        </w:rPr>
        <w:t>Зокрема</w:t>
      </w:r>
      <w:proofErr w:type="spellEnd"/>
      <w:r w:rsidRPr="00DA24D2">
        <w:rPr>
          <w:szCs w:val="28"/>
          <w:lang w:val="ru-RU"/>
        </w:rPr>
        <w:t xml:space="preserve">, </w:t>
      </w:r>
      <w:proofErr w:type="spellStart"/>
      <w:r w:rsidRPr="00DA24D2">
        <w:rPr>
          <w:szCs w:val="28"/>
          <w:lang w:val="ru-RU"/>
        </w:rPr>
        <w:t>після</w:t>
      </w:r>
      <w:proofErr w:type="spellEnd"/>
      <w:r w:rsidRPr="00DA24D2">
        <w:rPr>
          <w:szCs w:val="28"/>
          <w:lang w:val="ru-RU"/>
        </w:rPr>
        <w:t xml:space="preserve"> 25 </w:t>
      </w:r>
      <w:proofErr w:type="spellStart"/>
      <w:r w:rsidRPr="00DA24D2">
        <w:rPr>
          <w:szCs w:val="28"/>
          <w:lang w:val="ru-RU"/>
        </w:rPr>
        <w:t>хвилини</w:t>
      </w:r>
      <w:proofErr w:type="spellEnd"/>
      <w:r w:rsidRPr="00DA24D2">
        <w:rPr>
          <w:szCs w:val="28"/>
          <w:lang w:val="ru-RU"/>
        </w:rPr>
        <w:t xml:space="preserve"> уроку </w:t>
      </w:r>
      <w:proofErr w:type="spellStart"/>
      <w:r w:rsidRPr="00DA24D2">
        <w:rPr>
          <w:szCs w:val="28"/>
          <w:lang w:val="ru-RU"/>
        </w:rPr>
        <w:t>передбачається</w:t>
      </w:r>
      <w:proofErr w:type="spellEnd"/>
      <w:r w:rsidRPr="00DA24D2">
        <w:rPr>
          <w:szCs w:val="28"/>
          <w:lang w:val="ru-RU"/>
        </w:rPr>
        <w:t xml:space="preserve"> </w:t>
      </w:r>
      <w:proofErr w:type="spellStart"/>
      <w:r w:rsidRPr="00DA24D2">
        <w:rPr>
          <w:szCs w:val="28"/>
          <w:lang w:val="ru-RU"/>
        </w:rPr>
        <w:t>проведення</w:t>
      </w:r>
      <w:proofErr w:type="spellEnd"/>
      <w:r w:rsidRPr="00DA24D2">
        <w:rPr>
          <w:szCs w:val="28"/>
          <w:lang w:val="ru-RU"/>
        </w:rPr>
        <w:t xml:space="preserve"> </w:t>
      </w:r>
      <w:proofErr w:type="spellStart"/>
      <w:r w:rsidRPr="00DA24D2">
        <w:rPr>
          <w:szCs w:val="28"/>
          <w:lang w:val="ru-RU"/>
        </w:rPr>
        <w:t>додаткової</w:t>
      </w:r>
      <w:proofErr w:type="spellEnd"/>
      <w:r w:rsidRPr="00DA24D2">
        <w:rPr>
          <w:szCs w:val="28"/>
          <w:lang w:val="ru-RU"/>
        </w:rPr>
        <w:t xml:space="preserve"> </w:t>
      </w:r>
      <w:proofErr w:type="spellStart"/>
      <w:r w:rsidRPr="00DA24D2">
        <w:rPr>
          <w:szCs w:val="28"/>
          <w:lang w:val="ru-RU"/>
        </w:rPr>
        <w:t>спеціальної</w:t>
      </w:r>
      <w:proofErr w:type="spellEnd"/>
      <w:r w:rsidRPr="00DA24D2">
        <w:rPr>
          <w:szCs w:val="28"/>
          <w:lang w:val="ru-RU"/>
        </w:rPr>
        <w:t xml:space="preserve"> </w:t>
      </w:r>
      <w:proofErr w:type="spellStart"/>
      <w:r w:rsidRPr="00DA24D2">
        <w:rPr>
          <w:szCs w:val="28"/>
          <w:lang w:val="ru-RU"/>
        </w:rPr>
        <w:t>п'ятихвилинної</w:t>
      </w:r>
      <w:proofErr w:type="spellEnd"/>
      <w:r w:rsidRPr="00DA24D2">
        <w:rPr>
          <w:szCs w:val="28"/>
          <w:lang w:val="ru-RU"/>
        </w:rPr>
        <w:t xml:space="preserve"> перерви, </w:t>
      </w:r>
      <w:proofErr w:type="spellStart"/>
      <w:r w:rsidRPr="00DA24D2">
        <w:rPr>
          <w:szCs w:val="28"/>
          <w:lang w:val="ru-RU"/>
        </w:rPr>
        <w:t>спрямованої</w:t>
      </w:r>
      <w:proofErr w:type="spellEnd"/>
      <w:r w:rsidRPr="00DA24D2">
        <w:rPr>
          <w:szCs w:val="28"/>
          <w:lang w:val="ru-RU"/>
        </w:rPr>
        <w:t xml:space="preserve"> на </w:t>
      </w:r>
      <w:proofErr w:type="spellStart"/>
      <w:r w:rsidRPr="00DA24D2">
        <w:rPr>
          <w:szCs w:val="28"/>
          <w:lang w:val="ru-RU"/>
        </w:rPr>
        <w:t>профілактику</w:t>
      </w:r>
      <w:proofErr w:type="spellEnd"/>
      <w:r w:rsidRPr="00DA24D2">
        <w:rPr>
          <w:szCs w:val="28"/>
          <w:lang w:val="ru-RU"/>
        </w:rPr>
        <w:t xml:space="preserve"> в </w:t>
      </w:r>
      <w:proofErr w:type="spellStart"/>
      <w:r w:rsidRPr="00DA24D2">
        <w:rPr>
          <w:szCs w:val="28"/>
          <w:lang w:val="ru-RU"/>
        </w:rPr>
        <w:t>учнів</w:t>
      </w:r>
      <w:proofErr w:type="spellEnd"/>
      <w:r w:rsidRPr="00DA24D2">
        <w:rPr>
          <w:szCs w:val="28"/>
          <w:lang w:val="ru-RU"/>
        </w:rPr>
        <w:t xml:space="preserve"> </w:t>
      </w:r>
      <w:proofErr w:type="spellStart"/>
      <w:r w:rsidRPr="00DA24D2">
        <w:rPr>
          <w:szCs w:val="28"/>
          <w:lang w:val="ru-RU"/>
        </w:rPr>
        <w:t>проектних</w:t>
      </w:r>
      <w:proofErr w:type="spellEnd"/>
      <w:r w:rsidRPr="00DA24D2">
        <w:rPr>
          <w:szCs w:val="28"/>
          <w:lang w:val="ru-RU"/>
        </w:rPr>
        <w:t xml:space="preserve"> </w:t>
      </w:r>
      <w:proofErr w:type="spellStart"/>
      <w:r w:rsidRPr="00DA24D2">
        <w:rPr>
          <w:szCs w:val="28"/>
          <w:lang w:val="ru-RU"/>
        </w:rPr>
        <w:t>класів</w:t>
      </w:r>
      <w:proofErr w:type="spellEnd"/>
      <w:r w:rsidRPr="00DA24D2">
        <w:rPr>
          <w:szCs w:val="28"/>
          <w:lang w:val="ru-RU"/>
        </w:rPr>
        <w:t xml:space="preserve"> </w:t>
      </w:r>
      <w:proofErr w:type="spellStart"/>
      <w:r w:rsidRPr="00DA24D2">
        <w:rPr>
          <w:szCs w:val="28"/>
          <w:lang w:val="ru-RU"/>
        </w:rPr>
        <w:t>захворювань</w:t>
      </w:r>
      <w:proofErr w:type="spellEnd"/>
      <w:r w:rsidRPr="00DA24D2">
        <w:rPr>
          <w:szCs w:val="28"/>
          <w:lang w:val="ru-RU"/>
        </w:rPr>
        <w:t xml:space="preserve"> </w:t>
      </w:r>
      <w:proofErr w:type="spellStart"/>
      <w:r w:rsidRPr="00DA24D2">
        <w:rPr>
          <w:szCs w:val="28"/>
          <w:lang w:val="ru-RU"/>
        </w:rPr>
        <w:t>зору</w:t>
      </w:r>
      <w:proofErr w:type="spellEnd"/>
      <w:r w:rsidRPr="00DA24D2">
        <w:rPr>
          <w:szCs w:val="28"/>
          <w:lang w:val="ru-RU"/>
        </w:rPr>
        <w:t xml:space="preserve">, </w:t>
      </w:r>
      <w:proofErr w:type="spellStart"/>
      <w:r w:rsidRPr="00DA24D2">
        <w:rPr>
          <w:szCs w:val="28"/>
          <w:lang w:val="ru-RU"/>
        </w:rPr>
        <w:t>постави</w:t>
      </w:r>
      <w:proofErr w:type="spellEnd"/>
      <w:r w:rsidRPr="00DA24D2">
        <w:rPr>
          <w:szCs w:val="28"/>
          <w:lang w:val="ru-RU"/>
        </w:rPr>
        <w:t xml:space="preserve"> та </w:t>
      </w:r>
      <w:proofErr w:type="spellStart"/>
      <w:r w:rsidRPr="00DA24D2">
        <w:rPr>
          <w:szCs w:val="28"/>
          <w:lang w:val="ru-RU"/>
        </w:rPr>
        <w:t>зняття</w:t>
      </w:r>
      <w:proofErr w:type="spellEnd"/>
      <w:r w:rsidRPr="00DA24D2">
        <w:rPr>
          <w:szCs w:val="28"/>
          <w:lang w:val="ru-RU"/>
        </w:rPr>
        <w:t xml:space="preserve"> </w:t>
      </w:r>
      <w:proofErr w:type="spellStart"/>
      <w:r w:rsidRPr="00DA24D2">
        <w:rPr>
          <w:szCs w:val="28"/>
          <w:lang w:val="ru-RU"/>
        </w:rPr>
        <w:t>психоемоційного</w:t>
      </w:r>
      <w:proofErr w:type="spellEnd"/>
      <w:r w:rsidRPr="00DA24D2">
        <w:rPr>
          <w:szCs w:val="28"/>
          <w:lang w:val="ru-RU"/>
        </w:rPr>
        <w:t xml:space="preserve"> </w:t>
      </w:r>
      <w:proofErr w:type="spellStart"/>
      <w:r w:rsidRPr="00DA24D2">
        <w:rPr>
          <w:szCs w:val="28"/>
          <w:lang w:val="ru-RU"/>
        </w:rPr>
        <w:t>напруження</w:t>
      </w:r>
      <w:proofErr w:type="spellEnd"/>
      <w:r w:rsidRPr="00DA24D2">
        <w:rPr>
          <w:szCs w:val="28"/>
          <w:lang w:val="ru-RU"/>
        </w:rPr>
        <w:t>.</w:t>
      </w:r>
    </w:p>
    <w:p w:rsidR="006B7447" w:rsidRPr="00DA24D2" w:rsidRDefault="006B7447" w:rsidP="006B7447">
      <w:pPr>
        <w:ind w:firstLine="709"/>
        <w:jc w:val="both"/>
        <w:rPr>
          <w:szCs w:val="28"/>
          <w:lang w:val="ru-RU"/>
        </w:rPr>
      </w:pPr>
      <w:r w:rsidRPr="00DA24D2">
        <w:rPr>
          <w:szCs w:val="28"/>
          <w:lang w:val="ru-RU"/>
        </w:rPr>
        <w:t xml:space="preserve">За </w:t>
      </w:r>
      <w:proofErr w:type="spellStart"/>
      <w:r w:rsidRPr="00DA24D2">
        <w:rPr>
          <w:szCs w:val="28"/>
          <w:lang w:val="ru-RU"/>
        </w:rPr>
        <w:t>учнями</w:t>
      </w:r>
      <w:proofErr w:type="spellEnd"/>
      <w:r w:rsidRPr="00DA24D2">
        <w:rPr>
          <w:szCs w:val="28"/>
          <w:lang w:val="ru-RU"/>
        </w:rPr>
        <w:t xml:space="preserve">, </w:t>
      </w:r>
      <w:proofErr w:type="spellStart"/>
      <w:r w:rsidRPr="00DA24D2">
        <w:rPr>
          <w:szCs w:val="28"/>
          <w:lang w:val="ru-RU"/>
        </w:rPr>
        <w:t>які</w:t>
      </w:r>
      <w:proofErr w:type="spellEnd"/>
      <w:r w:rsidRPr="00DA24D2">
        <w:rPr>
          <w:szCs w:val="28"/>
          <w:lang w:val="ru-RU"/>
        </w:rPr>
        <w:t xml:space="preserve"> </w:t>
      </w:r>
      <w:proofErr w:type="spellStart"/>
      <w:r w:rsidRPr="00DA24D2">
        <w:rPr>
          <w:szCs w:val="28"/>
          <w:lang w:val="ru-RU"/>
        </w:rPr>
        <w:t>навчаються</w:t>
      </w:r>
      <w:proofErr w:type="spellEnd"/>
      <w:r w:rsidRPr="00DA24D2">
        <w:rPr>
          <w:szCs w:val="28"/>
          <w:lang w:val="ru-RU"/>
        </w:rPr>
        <w:t xml:space="preserve"> за </w:t>
      </w:r>
      <w:proofErr w:type="spellStart"/>
      <w:r w:rsidRPr="00DA24D2">
        <w:rPr>
          <w:szCs w:val="28"/>
          <w:lang w:val="ru-RU"/>
        </w:rPr>
        <w:t>програмою</w:t>
      </w:r>
      <w:proofErr w:type="spellEnd"/>
      <w:r w:rsidRPr="00DA24D2">
        <w:rPr>
          <w:szCs w:val="28"/>
          <w:lang w:val="ru-RU"/>
        </w:rPr>
        <w:t xml:space="preserve"> «</w:t>
      </w:r>
      <w:proofErr w:type="spellStart"/>
      <w:r w:rsidRPr="00DA24D2">
        <w:rPr>
          <w:szCs w:val="28"/>
          <w:lang w:val="ru-RU"/>
        </w:rPr>
        <w:t>Інтелект</w:t>
      </w:r>
      <w:proofErr w:type="spellEnd"/>
      <w:r w:rsidRPr="00DA24D2">
        <w:rPr>
          <w:szCs w:val="28"/>
          <w:lang w:val="ru-RU"/>
        </w:rPr>
        <w:t xml:space="preserve"> </w:t>
      </w:r>
      <w:proofErr w:type="spellStart"/>
      <w:r w:rsidRPr="00DA24D2">
        <w:rPr>
          <w:szCs w:val="28"/>
          <w:lang w:val="ru-RU"/>
        </w:rPr>
        <w:t>України</w:t>
      </w:r>
      <w:proofErr w:type="spellEnd"/>
      <w:r w:rsidRPr="00DA24D2">
        <w:rPr>
          <w:szCs w:val="28"/>
          <w:lang w:val="ru-RU"/>
        </w:rPr>
        <w:t xml:space="preserve">» </w:t>
      </w:r>
      <w:proofErr w:type="spellStart"/>
      <w:r w:rsidRPr="00DA24D2">
        <w:rPr>
          <w:szCs w:val="28"/>
          <w:lang w:val="ru-RU"/>
        </w:rPr>
        <w:t>зберігається</w:t>
      </w:r>
      <w:proofErr w:type="spellEnd"/>
      <w:r w:rsidRPr="00DA24D2">
        <w:rPr>
          <w:szCs w:val="28"/>
          <w:lang w:val="ru-RU"/>
        </w:rPr>
        <w:t xml:space="preserve"> право </w:t>
      </w:r>
      <w:proofErr w:type="spellStart"/>
      <w:r w:rsidRPr="00DA24D2">
        <w:rPr>
          <w:szCs w:val="28"/>
          <w:lang w:val="ru-RU"/>
        </w:rPr>
        <w:t>вільного</w:t>
      </w:r>
      <w:proofErr w:type="spellEnd"/>
      <w:r w:rsidRPr="00DA24D2">
        <w:rPr>
          <w:szCs w:val="28"/>
          <w:lang w:val="ru-RU"/>
        </w:rPr>
        <w:t xml:space="preserve"> переходу до </w:t>
      </w:r>
      <w:proofErr w:type="spellStart"/>
      <w:r w:rsidRPr="00DA24D2">
        <w:rPr>
          <w:szCs w:val="28"/>
          <w:lang w:val="ru-RU"/>
        </w:rPr>
        <w:t>класу</w:t>
      </w:r>
      <w:proofErr w:type="spellEnd"/>
      <w:r w:rsidRPr="00DA24D2">
        <w:rPr>
          <w:szCs w:val="28"/>
          <w:lang w:val="ru-RU"/>
        </w:rPr>
        <w:t xml:space="preserve">, </w:t>
      </w:r>
      <w:proofErr w:type="spellStart"/>
      <w:r w:rsidRPr="00DA24D2">
        <w:rPr>
          <w:szCs w:val="28"/>
          <w:lang w:val="ru-RU"/>
        </w:rPr>
        <w:t>що</w:t>
      </w:r>
      <w:proofErr w:type="spellEnd"/>
      <w:r w:rsidRPr="00DA24D2">
        <w:rPr>
          <w:szCs w:val="28"/>
          <w:lang w:val="ru-RU"/>
        </w:rPr>
        <w:t xml:space="preserve"> </w:t>
      </w:r>
      <w:proofErr w:type="spellStart"/>
      <w:r w:rsidRPr="00DA24D2">
        <w:rPr>
          <w:szCs w:val="28"/>
          <w:lang w:val="ru-RU"/>
        </w:rPr>
        <w:t>навчається</w:t>
      </w:r>
      <w:proofErr w:type="spellEnd"/>
      <w:r w:rsidRPr="00DA24D2">
        <w:rPr>
          <w:szCs w:val="28"/>
          <w:lang w:val="ru-RU"/>
        </w:rPr>
        <w:t xml:space="preserve"> за </w:t>
      </w:r>
      <w:proofErr w:type="spellStart"/>
      <w:r w:rsidRPr="00DA24D2">
        <w:rPr>
          <w:szCs w:val="28"/>
          <w:lang w:val="ru-RU"/>
        </w:rPr>
        <w:t>освтньою</w:t>
      </w:r>
      <w:proofErr w:type="spellEnd"/>
      <w:r w:rsidRPr="00DA24D2">
        <w:rPr>
          <w:szCs w:val="28"/>
          <w:lang w:val="ru-RU"/>
        </w:rPr>
        <w:t xml:space="preserve"> </w:t>
      </w:r>
      <w:proofErr w:type="spellStart"/>
      <w:r w:rsidRPr="00DA24D2">
        <w:rPr>
          <w:szCs w:val="28"/>
          <w:lang w:val="ru-RU"/>
        </w:rPr>
        <w:t>програмою</w:t>
      </w:r>
      <w:proofErr w:type="spellEnd"/>
      <w:r w:rsidRPr="00DA24D2">
        <w:rPr>
          <w:szCs w:val="28"/>
          <w:lang w:val="ru-RU"/>
        </w:rPr>
        <w:t xml:space="preserve"> О.Я. Савченко.</w:t>
      </w:r>
    </w:p>
    <w:p w:rsidR="00643507" w:rsidRDefault="00643507" w:rsidP="004D2EBA">
      <w:pPr>
        <w:ind w:firstLine="709"/>
        <w:jc w:val="both"/>
        <w:rPr>
          <w:rFonts w:eastAsia="Calibri"/>
          <w:szCs w:val="28"/>
        </w:rPr>
      </w:pPr>
      <w:r>
        <w:rPr>
          <w:rFonts w:eastAsia="Calibri"/>
          <w:bCs/>
          <w:szCs w:val="28"/>
        </w:rPr>
        <w:t>У Закладі реалізується з</w:t>
      </w:r>
      <w:r w:rsidRPr="00643507">
        <w:rPr>
          <w:rFonts w:eastAsia="Calibri"/>
          <w:bCs/>
          <w:szCs w:val="28"/>
        </w:rPr>
        <w:t>мішане навчання</w:t>
      </w:r>
      <w:r w:rsidRPr="00643507">
        <w:rPr>
          <w:rFonts w:eastAsia="Calibri"/>
          <w:szCs w:val="28"/>
        </w:rPr>
        <w:t> </w:t>
      </w:r>
      <w:r w:rsidRPr="00BC3090">
        <w:rPr>
          <w:rFonts w:eastAsia="Calibri"/>
          <w:szCs w:val="28"/>
        </w:rPr>
        <w:t>(</w:t>
      </w:r>
      <w:r w:rsidRPr="00BC3090">
        <w:rPr>
          <w:rFonts w:eastAsia="Calibri"/>
          <w:iCs/>
          <w:szCs w:val="28"/>
          <w:lang w:val="en"/>
        </w:rPr>
        <w:t>blended</w:t>
      </w:r>
      <w:r w:rsidRPr="00BC3090">
        <w:rPr>
          <w:rFonts w:eastAsia="Calibri"/>
          <w:iCs/>
          <w:szCs w:val="28"/>
        </w:rPr>
        <w:t xml:space="preserve"> </w:t>
      </w:r>
      <w:r w:rsidRPr="00BC3090">
        <w:rPr>
          <w:rFonts w:eastAsia="Calibri"/>
          <w:iCs/>
          <w:szCs w:val="28"/>
          <w:lang w:val="en"/>
        </w:rPr>
        <w:t>learning</w:t>
      </w:r>
      <w:r w:rsidRPr="00BC3090">
        <w:rPr>
          <w:rFonts w:eastAsia="Calibri"/>
          <w:szCs w:val="28"/>
        </w:rPr>
        <w:t>),</w:t>
      </w:r>
      <w:r w:rsidRPr="00643507">
        <w:rPr>
          <w:rFonts w:eastAsia="Calibri"/>
          <w:szCs w:val="28"/>
        </w:rPr>
        <w:t xml:space="preserve"> </w:t>
      </w:r>
      <w:r>
        <w:rPr>
          <w:rFonts w:eastAsia="Calibri"/>
          <w:szCs w:val="28"/>
        </w:rPr>
        <w:t>що</w:t>
      </w:r>
      <w:r w:rsidRPr="00643507">
        <w:rPr>
          <w:rFonts w:eastAsia="Calibri"/>
          <w:szCs w:val="28"/>
        </w:rPr>
        <w:t xml:space="preserve"> поєдн</w:t>
      </w:r>
      <w:r>
        <w:rPr>
          <w:rFonts w:eastAsia="Calibri"/>
          <w:szCs w:val="28"/>
        </w:rPr>
        <w:t>ує</w:t>
      </w:r>
      <w:r w:rsidRPr="00643507">
        <w:rPr>
          <w:rFonts w:eastAsia="Calibri"/>
          <w:szCs w:val="28"/>
        </w:rPr>
        <w:t xml:space="preserve"> он-лайн навчання, традиційн</w:t>
      </w:r>
      <w:r>
        <w:rPr>
          <w:rFonts w:eastAsia="Calibri"/>
          <w:szCs w:val="28"/>
        </w:rPr>
        <w:t>е</w:t>
      </w:r>
      <w:r w:rsidRPr="00643507">
        <w:rPr>
          <w:rFonts w:eastAsia="Calibri"/>
          <w:szCs w:val="28"/>
        </w:rPr>
        <w:t xml:space="preserve"> та самостійн</w:t>
      </w:r>
      <w:r>
        <w:rPr>
          <w:rFonts w:eastAsia="Calibri"/>
          <w:szCs w:val="28"/>
        </w:rPr>
        <w:t>е</w:t>
      </w:r>
      <w:r w:rsidRPr="00643507">
        <w:rPr>
          <w:rFonts w:eastAsia="Calibri"/>
          <w:szCs w:val="28"/>
        </w:rPr>
        <w:t xml:space="preserve"> навчання. </w:t>
      </w:r>
    </w:p>
    <w:p w:rsidR="00386D48" w:rsidRDefault="0068398C" w:rsidP="004D2EBA">
      <w:pPr>
        <w:ind w:firstLine="709"/>
        <w:jc w:val="both"/>
        <w:rPr>
          <w:color w:val="000000"/>
          <w:szCs w:val="28"/>
        </w:rPr>
      </w:pPr>
      <w:r w:rsidRPr="00B94FB8">
        <w:rPr>
          <w:rFonts w:eastAsia="Calibri"/>
          <w:szCs w:val="28"/>
        </w:rPr>
        <w:t xml:space="preserve">За заявами батьків </w:t>
      </w:r>
      <w:r w:rsidR="00643507" w:rsidRPr="00B94FB8">
        <w:rPr>
          <w:rFonts w:eastAsia="Calibri"/>
          <w:szCs w:val="28"/>
        </w:rPr>
        <w:t>у</w:t>
      </w:r>
      <w:r w:rsidRPr="00B94FB8">
        <w:rPr>
          <w:rFonts w:eastAsia="Calibri"/>
          <w:szCs w:val="28"/>
        </w:rPr>
        <w:t xml:space="preserve"> </w:t>
      </w:r>
      <w:r w:rsidR="00643507" w:rsidRPr="00B94FB8">
        <w:rPr>
          <w:rFonts w:eastAsia="Calibri"/>
          <w:szCs w:val="28"/>
        </w:rPr>
        <w:t>З</w:t>
      </w:r>
      <w:r w:rsidRPr="00B94FB8">
        <w:rPr>
          <w:rFonts w:eastAsia="Calibri"/>
          <w:szCs w:val="28"/>
        </w:rPr>
        <w:t xml:space="preserve">акладі впроваджується дистанційна форма освіти - </w:t>
      </w:r>
      <w:r w:rsidRPr="0068398C">
        <w:rPr>
          <w:color w:val="000000"/>
          <w:szCs w:val="28"/>
        </w:rPr>
        <w:t xml:space="preserve">індивідуалізований процес здобуття освіти, який відбувається </w:t>
      </w:r>
      <w:r>
        <w:rPr>
          <w:color w:val="000000"/>
          <w:szCs w:val="28"/>
        </w:rPr>
        <w:t xml:space="preserve"> </w:t>
      </w:r>
      <w:r w:rsidRPr="0068398C">
        <w:rPr>
          <w:color w:val="000000"/>
          <w:szCs w:val="28"/>
        </w:rPr>
        <w:t xml:space="preserve">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D2EBA" w:rsidRDefault="00643507" w:rsidP="004D2EBA">
      <w:pPr>
        <w:ind w:firstLine="709"/>
        <w:jc w:val="both"/>
      </w:pPr>
      <w:r>
        <w:rPr>
          <w:szCs w:val="28"/>
        </w:rPr>
        <w:t>У Закладі реалізуються такі м</w:t>
      </w:r>
      <w:r w:rsidR="004D2EBA">
        <w:rPr>
          <w:szCs w:val="28"/>
        </w:rPr>
        <w:t>етоди навчання – дослідницькі,</w:t>
      </w:r>
      <w:r>
        <w:rPr>
          <w:szCs w:val="28"/>
        </w:rPr>
        <w:t xml:space="preserve"> діяльнісні,</w:t>
      </w:r>
      <w:r w:rsidR="004D2EBA">
        <w:rPr>
          <w:szCs w:val="28"/>
        </w:rPr>
        <w:t xml:space="preserve"> інформаційні,</w:t>
      </w:r>
      <w:r w:rsidR="0035704C" w:rsidRPr="0035704C">
        <w:rPr>
          <w:szCs w:val="28"/>
        </w:rPr>
        <w:t xml:space="preserve"> </w:t>
      </w:r>
      <w:r w:rsidR="0035704C">
        <w:rPr>
          <w:szCs w:val="28"/>
        </w:rPr>
        <w:t>практико-орієнтовані та</w:t>
      </w:r>
      <w:r w:rsidR="004D2EBA">
        <w:rPr>
          <w:szCs w:val="28"/>
        </w:rPr>
        <w:t xml:space="preserve"> мистецькі проекти, сюжетно-рольові ігри, інсценізації, моделювання, ситуаційні вправи, екскурсії, дитяче </w:t>
      </w:r>
      <w:proofErr w:type="spellStart"/>
      <w:r w:rsidR="004D2EBA">
        <w:rPr>
          <w:szCs w:val="28"/>
        </w:rPr>
        <w:t>волонтерство</w:t>
      </w:r>
      <w:proofErr w:type="spellEnd"/>
      <w:r w:rsidR="004D2EBA">
        <w:rPr>
          <w:szCs w:val="28"/>
        </w:rPr>
        <w:t xml:space="preserve"> тощо.</w:t>
      </w:r>
    </w:p>
    <w:p w:rsidR="004D2EBA" w:rsidRDefault="004D2EBA" w:rsidP="004D2EBA">
      <w:pPr>
        <w:ind w:firstLine="709"/>
        <w:jc w:val="both"/>
      </w:pPr>
      <w:r>
        <w:rPr>
          <w:rFonts w:eastAsia="Calibri"/>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D2EBA" w:rsidRDefault="004D2EBA" w:rsidP="004D2EBA">
      <w:pPr>
        <w:ind w:firstLine="851"/>
        <w:jc w:val="both"/>
        <w:rPr>
          <w:rFonts w:eastAsia="Calibri"/>
          <w:b/>
          <w:szCs w:val="28"/>
          <w:u w:val="single"/>
        </w:rPr>
      </w:pPr>
    </w:p>
    <w:p w:rsidR="004D2EBA" w:rsidRDefault="004D2EBA" w:rsidP="004D2EBA">
      <w:pPr>
        <w:ind w:firstLine="851"/>
        <w:jc w:val="center"/>
        <w:rPr>
          <w:rFonts w:eastAsia="Calibri"/>
          <w:b/>
          <w:szCs w:val="28"/>
        </w:rPr>
      </w:pPr>
      <w:r>
        <w:rPr>
          <w:rFonts w:eastAsia="Calibri"/>
          <w:b/>
          <w:szCs w:val="28"/>
        </w:rPr>
        <w:t xml:space="preserve">ОСВІТНІ ГАЛУЗІ </w:t>
      </w:r>
    </w:p>
    <w:p w:rsidR="004D2EBA" w:rsidRDefault="004D2EBA" w:rsidP="004D2EBA">
      <w:pPr>
        <w:ind w:firstLine="851"/>
        <w:jc w:val="both"/>
        <w:rPr>
          <w:rFonts w:eastAsia="Calibri"/>
          <w:szCs w:val="28"/>
        </w:rPr>
      </w:pPr>
      <w:r>
        <w:rPr>
          <w:rFonts w:eastAsia="Calibri"/>
          <w:szCs w:val="28"/>
        </w:rPr>
        <w:t>Освітню програму Закладу укладено за такими освітніми галузями:</w:t>
      </w:r>
    </w:p>
    <w:tbl>
      <w:tblPr>
        <w:tblStyle w:val="a7"/>
        <w:tblW w:w="0" w:type="auto"/>
        <w:tblInd w:w="708" w:type="dxa"/>
        <w:tblLook w:val="04A0" w:firstRow="1" w:lastRow="0" w:firstColumn="1" w:lastColumn="0" w:noHBand="0" w:noVBand="1"/>
      </w:tblPr>
      <w:tblGrid>
        <w:gridCol w:w="4793"/>
        <w:gridCol w:w="4744"/>
      </w:tblGrid>
      <w:tr w:rsidR="00E8058D" w:rsidTr="00E8058D">
        <w:tc>
          <w:tcPr>
            <w:tcW w:w="5122" w:type="dxa"/>
          </w:tcPr>
          <w:p w:rsidR="00E8058D" w:rsidRDefault="00E8058D" w:rsidP="004D2EBA">
            <w:pPr>
              <w:jc w:val="both"/>
              <w:rPr>
                <w:rFonts w:eastAsia="Calibri"/>
                <w:szCs w:val="28"/>
              </w:rPr>
            </w:pPr>
            <w:r>
              <w:rPr>
                <w:rFonts w:eastAsia="Calibri"/>
                <w:szCs w:val="28"/>
              </w:rPr>
              <w:t xml:space="preserve">Освітні галузі (відповідно до  </w:t>
            </w:r>
            <w:r w:rsidRPr="008D60A8">
              <w:rPr>
                <w:rFonts w:eastAsia="Calibri"/>
                <w:szCs w:val="28"/>
              </w:rPr>
              <w:t>Державного стандарту початкової загальної освіти</w:t>
            </w:r>
            <w:r>
              <w:rPr>
                <w:rFonts w:eastAsia="Calibri"/>
                <w:szCs w:val="28"/>
              </w:rPr>
              <w:t xml:space="preserve"> (2011 р.)</w:t>
            </w:r>
          </w:p>
        </w:tc>
        <w:tc>
          <w:tcPr>
            <w:tcW w:w="5123" w:type="dxa"/>
          </w:tcPr>
          <w:p w:rsidR="00E8058D" w:rsidRDefault="00E8058D" w:rsidP="00E8058D">
            <w:pPr>
              <w:jc w:val="both"/>
              <w:rPr>
                <w:rFonts w:eastAsia="Calibri"/>
                <w:szCs w:val="28"/>
              </w:rPr>
            </w:pPr>
            <w:r>
              <w:rPr>
                <w:rFonts w:eastAsia="Calibri"/>
                <w:szCs w:val="28"/>
              </w:rPr>
              <w:t xml:space="preserve">Освітні галузі (відповідно до </w:t>
            </w:r>
            <w:r w:rsidRPr="008D60A8">
              <w:rPr>
                <w:rFonts w:eastAsia="Calibri"/>
                <w:szCs w:val="28"/>
              </w:rPr>
              <w:t>Державного стандарту початкової освіти</w:t>
            </w:r>
            <w:r>
              <w:rPr>
                <w:rFonts w:eastAsia="Calibri"/>
                <w:szCs w:val="28"/>
              </w:rPr>
              <w:t xml:space="preserve"> (2018 р.)</w:t>
            </w:r>
          </w:p>
        </w:tc>
      </w:tr>
      <w:tr w:rsidR="00E8058D" w:rsidTr="00E8058D">
        <w:tc>
          <w:tcPr>
            <w:tcW w:w="5122" w:type="dxa"/>
          </w:tcPr>
          <w:p w:rsidR="00E8058D" w:rsidRPr="00E8058D" w:rsidRDefault="00E8058D" w:rsidP="00E8058D">
            <w:pPr>
              <w:tabs>
                <w:tab w:val="left" w:pos="1134"/>
              </w:tabs>
              <w:suppressAutoHyphens w:val="0"/>
              <w:jc w:val="both"/>
              <w:rPr>
                <w:rFonts w:eastAsia="Calibri"/>
                <w:szCs w:val="28"/>
                <w:lang w:eastAsia="en-US"/>
              </w:rPr>
            </w:pPr>
            <w:r w:rsidRPr="00E8058D">
              <w:rPr>
                <w:rFonts w:eastAsia="Calibri"/>
                <w:szCs w:val="28"/>
                <w:lang w:eastAsia="en-US"/>
              </w:rPr>
              <w:t xml:space="preserve">Мови і літератури </w:t>
            </w:r>
          </w:p>
          <w:p w:rsidR="00E8058D" w:rsidRPr="00E8058D" w:rsidRDefault="00E8058D" w:rsidP="00E8058D">
            <w:pPr>
              <w:tabs>
                <w:tab w:val="left" w:pos="1134"/>
              </w:tabs>
              <w:suppressAutoHyphens w:val="0"/>
              <w:jc w:val="both"/>
              <w:rPr>
                <w:rFonts w:eastAsia="Calibri"/>
                <w:szCs w:val="28"/>
                <w:lang w:eastAsia="en-US"/>
              </w:rPr>
            </w:pPr>
            <w:r w:rsidRPr="00E8058D">
              <w:rPr>
                <w:rFonts w:eastAsia="Calibri"/>
                <w:szCs w:val="28"/>
                <w:lang w:eastAsia="en-US"/>
              </w:rPr>
              <w:lastRenderedPageBreak/>
              <w:t>Суспільствознавство</w:t>
            </w:r>
          </w:p>
          <w:p w:rsidR="00E8058D" w:rsidRPr="00E8058D" w:rsidRDefault="00E8058D" w:rsidP="00E8058D">
            <w:pPr>
              <w:tabs>
                <w:tab w:val="left" w:pos="1134"/>
              </w:tabs>
              <w:suppressAutoHyphens w:val="0"/>
              <w:jc w:val="both"/>
              <w:rPr>
                <w:rFonts w:eastAsia="Calibri"/>
                <w:szCs w:val="28"/>
                <w:lang w:eastAsia="en-US"/>
              </w:rPr>
            </w:pPr>
            <w:r w:rsidRPr="00E8058D">
              <w:rPr>
                <w:rFonts w:eastAsia="Calibri"/>
                <w:szCs w:val="28"/>
                <w:lang w:eastAsia="en-US"/>
              </w:rPr>
              <w:t>Мистецтво</w:t>
            </w:r>
          </w:p>
          <w:p w:rsidR="00E8058D" w:rsidRPr="00E8058D" w:rsidRDefault="00E8058D" w:rsidP="00E8058D">
            <w:pPr>
              <w:tabs>
                <w:tab w:val="left" w:pos="1134"/>
              </w:tabs>
              <w:suppressAutoHyphens w:val="0"/>
              <w:jc w:val="both"/>
              <w:rPr>
                <w:rFonts w:eastAsia="Calibri"/>
                <w:szCs w:val="28"/>
                <w:lang w:eastAsia="en-US"/>
              </w:rPr>
            </w:pPr>
            <w:r w:rsidRPr="00E8058D">
              <w:rPr>
                <w:rFonts w:eastAsia="Calibri"/>
                <w:szCs w:val="28"/>
                <w:lang w:eastAsia="en-US"/>
              </w:rPr>
              <w:t>Математика</w:t>
            </w:r>
          </w:p>
          <w:p w:rsidR="00E8058D" w:rsidRPr="00E8058D" w:rsidRDefault="00E8058D" w:rsidP="00E8058D">
            <w:pPr>
              <w:tabs>
                <w:tab w:val="left" w:pos="1134"/>
              </w:tabs>
              <w:suppressAutoHyphens w:val="0"/>
              <w:jc w:val="both"/>
              <w:rPr>
                <w:rFonts w:eastAsia="Calibri"/>
                <w:szCs w:val="28"/>
                <w:lang w:eastAsia="en-US"/>
              </w:rPr>
            </w:pPr>
            <w:r w:rsidRPr="00E8058D">
              <w:rPr>
                <w:rFonts w:eastAsia="Calibri"/>
                <w:szCs w:val="28"/>
                <w:lang w:eastAsia="en-US"/>
              </w:rPr>
              <w:t>Природознавство</w:t>
            </w:r>
          </w:p>
          <w:p w:rsidR="00E8058D" w:rsidRPr="00E8058D" w:rsidRDefault="00E8058D" w:rsidP="00E8058D">
            <w:pPr>
              <w:tabs>
                <w:tab w:val="left" w:pos="1134"/>
              </w:tabs>
              <w:suppressAutoHyphens w:val="0"/>
              <w:jc w:val="both"/>
              <w:rPr>
                <w:rFonts w:eastAsia="Calibri"/>
                <w:b/>
                <w:i/>
                <w:szCs w:val="28"/>
                <w:lang w:eastAsia="en-US"/>
              </w:rPr>
            </w:pPr>
            <w:r w:rsidRPr="00E8058D">
              <w:rPr>
                <w:rFonts w:eastAsia="Calibri"/>
                <w:szCs w:val="28"/>
                <w:lang w:eastAsia="en-US"/>
              </w:rPr>
              <w:t>Технології</w:t>
            </w:r>
          </w:p>
          <w:p w:rsidR="00E8058D" w:rsidRPr="00E8058D" w:rsidRDefault="00E8058D" w:rsidP="00E8058D">
            <w:pPr>
              <w:tabs>
                <w:tab w:val="left" w:pos="1134"/>
              </w:tabs>
              <w:suppressAutoHyphens w:val="0"/>
              <w:jc w:val="both"/>
              <w:rPr>
                <w:rFonts w:eastAsia="Calibri"/>
                <w:b/>
                <w:i/>
                <w:szCs w:val="28"/>
                <w:lang w:eastAsia="en-US"/>
              </w:rPr>
            </w:pPr>
            <w:r w:rsidRPr="00E8058D">
              <w:rPr>
                <w:rFonts w:eastAsia="Calibri"/>
                <w:szCs w:val="28"/>
                <w:lang w:eastAsia="en-US"/>
              </w:rPr>
              <w:t>Здоров’я і фізична культура</w:t>
            </w:r>
          </w:p>
          <w:p w:rsidR="00E8058D" w:rsidRDefault="00E8058D" w:rsidP="004D2EBA">
            <w:pPr>
              <w:jc w:val="both"/>
              <w:rPr>
                <w:rFonts w:eastAsia="Calibri"/>
                <w:szCs w:val="28"/>
              </w:rPr>
            </w:pPr>
          </w:p>
        </w:tc>
        <w:tc>
          <w:tcPr>
            <w:tcW w:w="5123" w:type="dxa"/>
          </w:tcPr>
          <w:p w:rsidR="00E8058D" w:rsidRDefault="00E8058D" w:rsidP="00E8058D">
            <w:pPr>
              <w:ind w:left="5" w:hanging="5"/>
              <w:jc w:val="both"/>
              <w:rPr>
                <w:rFonts w:eastAsia="Calibri"/>
                <w:szCs w:val="28"/>
              </w:rPr>
            </w:pPr>
            <w:r>
              <w:rPr>
                <w:rFonts w:eastAsia="Calibri"/>
                <w:szCs w:val="28"/>
              </w:rPr>
              <w:lastRenderedPageBreak/>
              <w:t>Мовно-літературна</w:t>
            </w:r>
          </w:p>
          <w:p w:rsidR="00E8058D" w:rsidRDefault="00E8058D" w:rsidP="00E8058D">
            <w:pPr>
              <w:ind w:left="5" w:hanging="5"/>
              <w:jc w:val="both"/>
              <w:rPr>
                <w:rFonts w:eastAsia="Calibri"/>
                <w:szCs w:val="28"/>
              </w:rPr>
            </w:pPr>
            <w:r>
              <w:rPr>
                <w:rFonts w:eastAsia="Calibri"/>
                <w:szCs w:val="28"/>
              </w:rPr>
              <w:lastRenderedPageBreak/>
              <w:t>Математична</w:t>
            </w:r>
          </w:p>
          <w:p w:rsidR="00E8058D" w:rsidRDefault="00E8058D" w:rsidP="00E8058D">
            <w:pPr>
              <w:ind w:left="5" w:hanging="5"/>
              <w:jc w:val="both"/>
              <w:rPr>
                <w:rFonts w:eastAsia="Calibri"/>
                <w:szCs w:val="28"/>
              </w:rPr>
            </w:pPr>
            <w:r>
              <w:rPr>
                <w:rFonts w:eastAsia="Calibri"/>
                <w:szCs w:val="28"/>
              </w:rPr>
              <w:t>Природнича</w:t>
            </w:r>
          </w:p>
          <w:p w:rsidR="00E8058D" w:rsidRDefault="00E8058D" w:rsidP="00E8058D">
            <w:pPr>
              <w:ind w:left="5" w:hanging="5"/>
              <w:jc w:val="both"/>
              <w:rPr>
                <w:rFonts w:eastAsia="Calibri"/>
                <w:szCs w:val="28"/>
              </w:rPr>
            </w:pPr>
            <w:r>
              <w:rPr>
                <w:rFonts w:eastAsia="Calibri"/>
                <w:szCs w:val="28"/>
              </w:rPr>
              <w:t>Технологічна</w:t>
            </w:r>
          </w:p>
          <w:p w:rsidR="00E8058D" w:rsidRDefault="00E8058D" w:rsidP="00E8058D">
            <w:pPr>
              <w:ind w:left="5" w:hanging="5"/>
              <w:jc w:val="both"/>
              <w:rPr>
                <w:rFonts w:eastAsia="Calibri"/>
                <w:szCs w:val="28"/>
              </w:rPr>
            </w:pPr>
            <w:proofErr w:type="spellStart"/>
            <w:r>
              <w:rPr>
                <w:rFonts w:eastAsia="Calibri"/>
                <w:szCs w:val="28"/>
              </w:rPr>
              <w:t>Інформатична</w:t>
            </w:r>
            <w:proofErr w:type="spellEnd"/>
          </w:p>
          <w:p w:rsidR="00E8058D" w:rsidRDefault="00E8058D" w:rsidP="00E8058D">
            <w:pPr>
              <w:ind w:left="5" w:hanging="5"/>
              <w:jc w:val="both"/>
              <w:rPr>
                <w:rFonts w:eastAsia="Calibri"/>
                <w:szCs w:val="28"/>
              </w:rPr>
            </w:pPr>
            <w:r>
              <w:rPr>
                <w:rFonts w:eastAsia="Calibri"/>
                <w:szCs w:val="28"/>
              </w:rPr>
              <w:t xml:space="preserve">Соціальна і </w:t>
            </w:r>
            <w:proofErr w:type="spellStart"/>
            <w:r>
              <w:rPr>
                <w:rFonts w:eastAsia="Calibri"/>
                <w:szCs w:val="28"/>
              </w:rPr>
              <w:t>здоров’язбережна</w:t>
            </w:r>
            <w:proofErr w:type="spellEnd"/>
          </w:p>
          <w:p w:rsidR="00E8058D" w:rsidRDefault="00E8058D" w:rsidP="00E8058D">
            <w:pPr>
              <w:ind w:left="5" w:hanging="5"/>
              <w:jc w:val="both"/>
              <w:rPr>
                <w:rFonts w:eastAsia="Calibri"/>
                <w:szCs w:val="28"/>
              </w:rPr>
            </w:pPr>
            <w:r>
              <w:rPr>
                <w:rFonts w:eastAsia="Calibri"/>
                <w:szCs w:val="28"/>
              </w:rPr>
              <w:t>Фізкультурна</w:t>
            </w:r>
          </w:p>
          <w:p w:rsidR="00E8058D" w:rsidRDefault="00E8058D" w:rsidP="00E8058D">
            <w:pPr>
              <w:ind w:left="5" w:hanging="5"/>
              <w:jc w:val="both"/>
              <w:rPr>
                <w:rFonts w:eastAsia="Calibri"/>
                <w:szCs w:val="28"/>
              </w:rPr>
            </w:pPr>
            <w:r>
              <w:rPr>
                <w:rFonts w:eastAsia="Calibri"/>
                <w:szCs w:val="28"/>
              </w:rPr>
              <w:t xml:space="preserve">Громадянська та історична </w:t>
            </w:r>
          </w:p>
          <w:p w:rsidR="00E8058D" w:rsidRDefault="00E8058D" w:rsidP="00E8058D">
            <w:pPr>
              <w:ind w:left="5" w:hanging="5"/>
              <w:jc w:val="both"/>
              <w:rPr>
                <w:rFonts w:eastAsia="Calibri"/>
                <w:szCs w:val="28"/>
              </w:rPr>
            </w:pPr>
            <w:r>
              <w:rPr>
                <w:rFonts w:eastAsia="Calibri"/>
                <w:szCs w:val="28"/>
              </w:rPr>
              <w:t>Мистецька</w:t>
            </w:r>
          </w:p>
        </w:tc>
      </w:tr>
    </w:tbl>
    <w:p w:rsidR="00E8058D" w:rsidRDefault="00E8058D" w:rsidP="004D2EBA">
      <w:pPr>
        <w:ind w:left="708" w:firstLine="851"/>
        <w:jc w:val="both"/>
        <w:rPr>
          <w:rFonts w:eastAsia="Calibri"/>
          <w:szCs w:val="28"/>
        </w:rPr>
      </w:pPr>
    </w:p>
    <w:p w:rsidR="004D2EBA" w:rsidRDefault="004D2EBA" w:rsidP="004D2EBA">
      <w:pPr>
        <w:ind w:firstLine="851"/>
        <w:jc w:val="both"/>
        <w:rPr>
          <w:rFonts w:eastAsia="Calibri"/>
          <w:i/>
          <w:szCs w:val="28"/>
        </w:rPr>
      </w:pPr>
      <w:r>
        <w:rPr>
          <w:rFonts w:eastAsia="Calibri"/>
          <w:szCs w:val="28"/>
        </w:rPr>
        <w:t>Логічна послідовність вивчення предметів розкривається у відповідних навчальних програмах.</w:t>
      </w:r>
      <w:r>
        <w:rPr>
          <w:rFonts w:eastAsia="Calibri"/>
          <w:i/>
          <w:szCs w:val="28"/>
        </w:rPr>
        <w:t xml:space="preserve"> </w:t>
      </w:r>
    </w:p>
    <w:p w:rsidR="004D2EBA" w:rsidRDefault="004D2EBA" w:rsidP="004D2EBA">
      <w:pPr>
        <w:ind w:firstLine="851"/>
        <w:jc w:val="both"/>
        <w:rPr>
          <w:rFonts w:eastAsia="Calibri"/>
          <w:szCs w:val="28"/>
        </w:rPr>
      </w:pPr>
    </w:p>
    <w:p w:rsidR="004D2EBA" w:rsidRDefault="004D2EBA" w:rsidP="004D2EBA">
      <w:pPr>
        <w:jc w:val="center"/>
        <w:rPr>
          <w:rFonts w:eastAsia="Calibri"/>
          <w:b/>
          <w:szCs w:val="28"/>
        </w:rPr>
      </w:pPr>
      <w:r>
        <w:rPr>
          <w:rFonts w:eastAsia="Calibri"/>
          <w:b/>
          <w:szCs w:val="28"/>
        </w:rPr>
        <w:t xml:space="preserve">Перелік навчальних програм Закладу </w:t>
      </w:r>
    </w:p>
    <w:p w:rsidR="004D2EBA" w:rsidRDefault="004D2EBA" w:rsidP="004D2EBA">
      <w:pPr>
        <w:jc w:val="center"/>
        <w:rPr>
          <w:rFonts w:eastAsia="Calibri"/>
          <w:b/>
          <w:szCs w:val="28"/>
        </w:rPr>
      </w:pPr>
      <w:r>
        <w:rPr>
          <w:rFonts w:eastAsia="Calibri"/>
          <w:b/>
          <w:szCs w:val="28"/>
        </w:rPr>
        <w:t>І ступінь, 2-4 класи</w:t>
      </w:r>
    </w:p>
    <w:p w:rsidR="004D2EBA" w:rsidRDefault="00643507" w:rsidP="004D2EBA">
      <w:pPr>
        <w:jc w:val="center"/>
        <w:rPr>
          <w:rFonts w:eastAsia="Calibri"/>
          <w:szCs w:val="28"/>
        </w:rPr>
      </w:pPr>
      <w:r>
        <w:rPr>
          <w:rFonts w:eastAsia="Calibri"/>
          <w:szCs w:val="28"/>
        </w:rPr>
        <w:t>(з</w:t>
      </w:r>
      <w:r w:rsidR="004D2EBA">
        <w:rPr>
          <w:rFonts w:eastAsia="Calibri"/>
          <w:szCs w:val="28"/>
        </w:rPr>
        <w:t>атверджені наказом Міністерства освіти і науки України</w:t>
      </w:r>
    </w:p>
    <w:p w:rsidR="004D2EBA" w:rsidRDefault="004D2EBA" w:rsidP="004D2EBA">
      <w:pPr>
        <w:jc w:val="center"/>
        <w:rPr>
          <w:rFonts w:eastAsia="Calibri"/>
          <w:szCs w:val="28"/>
        </w:rPr>
      </w:pPr>
      <w:r>
        <w:rPr>
          <w:rFonts w:eastAsia="Calibri"/>
          <w:szCs w:val="28"/>
        </w:rPr>
        <w:t>від 29.05.2015 № 584</w:t>
      </w:r>
      <w:r w:rsidR="00643507">
        <w:rPr>
          <w:rFonts w:eastAsia="Calibri"/>
          <w:szCs w:val="28"/>
        </w:rPr>
        <w:t>)</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8993"/>
      </w:tblGrid>
      <w:tr w:rsidR="004D2EBA" w:rsidTr="0024232C">
        <w:trPr>
          <w:trHeight w:val="20"/>
        </w:trPr>
        <w:tc>
          <w:tcPr>
            <w:tcW w:w="617" w:type="dxa"/>
            <w:tcBorders>
              <w:top w:val="single" w:sz="4" w:space="0" w:color="auto"/>
              <w:left w:val="single" w:sz="4" w:space="0" w:color="auto"/>
              <w:bottom w:val="single" w:sz="4" w:space="0" w:color="auto"/>
              <w:right w:val="single" w:sz="4" w:space="0" w:color="auto"/>
            </w:tcBorders>
            <w:vAlign w:val="center"/>
            <w:hideMark/>
          </w:tcPr>
          <w:p w:rsidR="004D2EBA" w:rsidRDefault="004D2EBA">
            <w:pPr>
              <w:jc w:val="center"/>
              <w:rPr>
                <w:rFonts w:eastAsia="Calibri"/>
                <w:b/>
                <w:szCs w:val="28"/>
              </w:rPr>
            </w:pPr>
            <w:r>
              <w:rPr>
                <w:rFonts w:eastAsia="Calibri"/>
                <w:b/>
                <w:szCs w:val="28"/>
              </w:rPr>
              <w:t>№ п/п</w:t>
            </w:r>
          </w:p>
        </w:tc>
        <w:tc>
          <w:tcPr>
            <w:tcW w:w="8993" w:type="dxa"/>
            <w:tcBorders>
              <w:top w:val="single" w:sz="4" w:space="0" w:color="auto"/>
              <w:left w:val="single" w:sz="4" w:space="0" w:color="auto"/>
              <w:bottom w:val="single" w:sz="4" w:space="0" w:color="auto"/>
              <w:right w:val="single" w:sz="4" w:space="0" w:color="auto"/>
            </w:tcBorders>
            <w:vAlign w:val="center"/>
            <w:hideMark/>
          </w:tcPr>
          <w:p w:rsidR="004D2EBA" w:rsidRDefault="004D2EBA">
            <w:pPr>
              <w:jc w:val="center"/>
              <w:rPr>
                <w:rFonts w:eastAsia="Calibri"/>
                <w:b/>
                <w:szCs w:val="28"/>
              </w:rPr>
            </w:pPr>
            <w:r>
              <w:rPr>
                <w:rFonts w:eastAsia="Calibri"/>
                <w:b/>
                <w:szCs w:val="28"/>
              </w:rPr>
              <w:t>Назва навчальної програми</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7" w:tgtFrame="_blank" w:history="1">
              <w:r w:rsidR="004D2EBA" w:rsidRPr="0024232C">
                <w:rPr>
                  <w:rStyle w:val="a6"/>
                  <w:color w:val="auto"/>
                  <w:szCs w:val="28"/>
                  <w:lang w:eastAsia="uk-UA"/>
                </w:rPr>
                <w:t>Українська мова.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4D2EBA" w:rsidRDefault="004D2EBA" w:rsidP="00AE7EBF">
            <w:pPr>
              <w:numPr>
                <w:ilvl w:val="0"/>
                <w:numId w:val="3"/>
              </w:numPr>
              <w:suppressAutoHyphens w:val="0"/>
              <w:contextualSpacing/>
              <w:jc w:val="center"/>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8" w:tgtFrame="_blank" w:history="1">
              <w:r w:rsidR="004D2EBA" w:rsidRPr="0024232C">
                <w:rPr>
                  <w:rStyle w:val="a6"/>
                  <w:color w:val="auto"/>
                  <w:szCs w:val="28"/>
                  <w:lang w:eastAsia="uk-UA"/>
                </w:rPr>
                <w:t>Інформатика. Навчальна програма для загальноосвітніх навчальних закладів 2–4 класів</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rsidP="00610CA3">
            <w:pPr>
              <w:rPr>
                <w:szCs w:val="28"/>
                <w:lang w:eastAsia="uk-UA"/>
              </w:rPr>
            </w:pPr>
            <w:hyperlink r:id="rId9" w:tgtFrame="_blank" w:history="1">
              <w:r w:rsidR="004D2EBA" w:rsidRPr="0024232C">
                <w:rPr>
                  <w:rStyle w:val="a6"/>
                  <w:color w:val="auto"/>
                  <w:szCs w:val="28"/>
                  <w:lang w:eastAsia="uk-UA"/>
                </w:rPr>
                <w:t>Літературне читання. Навчальна програма для загальноосвітніх навчальних закладів 2–4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0" w:tgtFrame="_blank" w:history="1">
              <w:r w:rsidR="004D2EBA" w:rsidRPr="0024232C">
                <w:rPr>
                  <w:rStyle w:val="a6"/>
                  <w:color w:val="auto"/>
                  <w:szCs w:val="28"/>
                  <w:lang w:eastAsia="uk-UA"/>
                </w:rPr>
                <w:t>Математика.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643507"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643507" w:rsidRDefault="00643507"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tcPr>
          <w:p w:rsidR="00643507" w:rsidRPr="0024232C" w:rsidRDefault="00BC4BD8">
            <w:pPr>
              <w:rPr>
                <w:szCs w:val="28"/>
              </w:rPr>
            </w:pPr>
            <w:hyperlink r:id="rId11" w:tgtFrame="_blank" w:history="1">
              <w:r w:rsidR="00643507" w:rsidRPr="0024232C">
                <w:rPr>
                  <w:rFonts w:eastAsia="Microsoft Sans Serif"/>
                  <w:szCs w:val="28"/>
                  <w:lang w:eastAsia="uk-UA" w:bidi="en-US"/>
                </w:rPr>
                <w:t>Мистецтво. Навчальна програма для загальноосвітніх навчальних закладів 1–4 класи</w:t>
              </w:r>
            </w:hyperlink>
            <w:r w:rsidR="00643507" w:rsidRPr="0024232C">
              <w:rPr>
                <w:rFonts w:eastAsia="Microsoft Sans Serif"/>
                <w:szCs w:val="28"/>
                <w:lang w:eastAsia="uk-UA" w:bidi="en-US"/>
              </w:rPr>
              <w:t xml:space="preserve"> </w:t>
            </w:r>
            <w:r w:rsidR="00900D69">
              <w:rPr>
                <w:rFonts w:eastAsia="Microsoft Sans Serif"/>
                <w:szCs w:val="28"/>
                <w:lang w:eastAsia="uk-UA" w:bidi="en-US"/>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2" w:tgtFrame="_blank" w:history="1">
              <w:r w:rsidR="004D2EBA" w:rsidRPr="0024232C">
                <w:rPr>
                  <w:rStyle w:val="a6"/>
                  <w:color w:val="auto"/>
                  <w:szCs w:val="28"/>
                  <w:lang w:eastAsia="uk-UA"/>
                </w:rPr>
                <w:t>Основи здоров'я.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3" w:tgtFrame="_blank" w:history="1">
              <w:r w:rsidR="004D2EBA" w:rsidRPr="0024232C">
                <w:rPr>
                  <w:rStyle w:val="a6"/>
                  <w:color w:val="auto"/>
                  <w:szCs w:val="28"/>
                  <w:lang w:eastAsia="uk-UA"/>
                </w:rPr>
                <w:t>Природознавство.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4" w:tgtFrame="_blank" w:history="1">
              <w:r w:rsidR="004D2EBA" w:rsidRPr="0024232C">
                <w:rPr>
                  <w:rStyle w:val="a6"/>
                  <w:color w:val="auto"/>
                  <w:szCs w:val="28"/>
                  <w:lang w:eastAsia="uk-UA"/>
                </w:rPr>
                <w:t>Трудове навчання.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5" w:tgtFrame="_blank" w:history="1">
              <w:r w:rsidR="004D2EBA" w:rsidRPr="0024232C">
                <w:rPr>
                  <w:rStyle w:val="a6"/>
                  <w:color w:val="auto"/>
                  <w:szCs w:val="28"/>
                  <w:lang w:eastAsia="uk-UA"/>
                </w:rPr>
                <w:t>Фізична культура. Навчальна програма для загальноосвітніх навчальних закладів 1–4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6" w:tgtFrame="_blank" w:history="1">
              <w:r w:rsidR="004D2EBA" w:rsidRPr="0024232C">
                <w:rPr>
                  <w:rStyle w:val="a6"/>
                  <w:color w:val="auto"/>
                  <w:szCs w:val="28"/>
                  <w:lang w:eastAsia="uk-UA"/>
                </w:rPr>
                <w:t>Я у світі. Навчальна програма для загальноосвітніх навчальних закладів 3–4 класи</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r w:rsidR="004D2EBA" w:rsidRPr="004D2EBA" w:rsidTr="0024232C">
        <w:trPr>
          <w:trHeight w:val="20"/>
        </w:trPr>
        <w:tc>
          <w:tcPr>
            <w:tcW w:w="617" w:type="dxa"/>
            <w:tcBorders>
              <w:top w:val="single" w:sz="4" w:space="0" w:color="auto"/>
              <w:left w:val="single" w:sz="4" w:space="0" w:color="auto"/>
              <w:bottom w:val="single" w:sz="4" w:space="0" w:color="auto"/>
              <w:right w:val="single" w:sz="4" w:space="0" w:color="auto"/>
            </w:tcBorders>
          </w:tcPr>
          <w:p w:rsidR="004D2EBA" w:rsidRDefault="004D2EBA" w:rsidP="00AE7EBF">
            <w:pPr>
              <w:numPr>
                <w:ilvl w:val="0"/>
                <w:numId w:val="3"/>
              </w:numPr>
              <w:suppressAutoHyphens w:val="0"/>
              <w:contextualSpacing/>
              <w:rPr>
                <w:rFonts w:eastAsia="Calibri"/>
                <w:szCs w:val="28"/>
              </w:rPr>
            </w:pPr>
          </w:p>
        </w:tc>
        <w:tc>
          <w:tcPr>
            <w:tcW w:w="8993" w:type="dxa"/>
            <w:tcBorders>
              <w:top w:val="single" w:sz="4" w:space="0" w:color="auto"/>
              <w:left w:val="single" w:sz="4" w:space="0" w:color="auto"/>
              <w:bottom w:val="single" w:sz="4" w:space="0" w:color="auto"/>
              <w:right w:val="single" w:sz="4" w:space="0" w:color="auto"/>
            </w:tcBorders>
            <w:hideMark/>
          </w:tcPr>
          <w:p w:rsidR="004D2EBA" w:rsidRPr="0024232C" w:rsidRDefault="00BC4BD8">
            <w:pPr>
              <w:rPr>
                <w:szCs w:val="28"/>
                <w:lang w:eastAsia="uk-UA"/>
              </w:rPr>
            </w:pPr>
            <w:hyperlink r:id="rId17" w:tgtFrame="_blank" w:history="1">
              <w:r w:rsidR="004D2EBA" w:rsidRPr="0024232C">
                <w:rPr>
                  <w:rStyle w:val="a6"/>
                  <w:color w:val="auto"/>
                  <w:szCs w:val="28"/>
                  <w:lang w:eastAsia="uk-UA"/>
                </w:rPr>
                <w:t>Іноземні мови. Навчальні програми для 1–4 класів загальноосвітніх навчальних закладів та спеціалізованих шкіл</w:t>
              </w:r>
            </w:hyperlink>
            <w:r w:rsidR="00900D69">
              <w:rPr>
                <w:rStyle w:val="a6"/>
                <w:color w:val="auto"/>
                <w:szCs w:val="28"/>
                <w:lang w:eastAsia="uk-UA"/>
              </w:rPr>
              <w:t xml:space="preserve"> </w:t>
            </w:r>
            <w:r w:rsidR="00900D69" w:rsidRPr="00900D69">
              <w:rPr>
                <w:rStyle w:val="a6"/>
                <w:color w:val="auto"/>
                <w:szCs w:val="28"/>
                <w:u w:val="none"/>
                <w:lang w:eastAsia="uk-UA"/>
              </w:rPr>
              <w:t>https://mon.gov.ua/ua/osvita/zagalna-serednya-osvita/navchalni-programi/navchalni-programi-dlya-pochatkovoyi-shkoli)</w:t>
            </w:r>
          </w:p>
        </w:tc>
      </w:tr>
    </w:tbl>
    <w:p w:rsidR="004D2EBA" w:rsidRDefault="004D2EBA" w:rsidP="004D2EBA">
      <w:pPr>
        <w:jc w:val="center"/>
        <w:rPr>
          <w:b/>
          <w:lang w:val="ru-RU"/>
        </w:rPr>
      </w:pPr>
    </w:p>
    <w:p w:rsidR="00B5494D" w:rsidRPr="00D00D33" w:rsidRDefault="00B5494D" w:rsidP="00643507">
      <w:pPr>
        <w:suppressAutoHyphens w:val="0"/>
        <w:ind w:firstLine="709"/>
        <w:jc w:val="both"/>
        <w:rPr>
          <w:rFonts w:eastAsia="Microsoft Sans Serif"/>
          <w:color w:val="FF0000"/>
          <w:sz w:val="24"/>
          <w:lang w:val="ru-RU" w:eastAsia="en-US" w:bidi="en-US"/>
        </w:rPr>
      </w:pPr>
    </w:p>
    <w:p w:rsidR="004D2EBA" w:rsidRDefault="004D2EBA" w:rsidP="004D2EBA">
      <w:pPr>
        <w:jc w:val="center"/>
        <w:rPr>
          <w:rFonts w:eastAsia="Calibri"/>
          <w:b/>
          <w:szCs w:val="28"/>
        </w:rPr>
      </w:pPr>
      <w:r>
        <w:rPr>
          <w:rFonts w:eastAsia="Calibri"/>
          <w:b/>
          <w:szCs w:val="28"/>
        </w:rPr>
        <w:t>Перелік навчальних програм Закладу</w:t>
      </w:r>
    </w:p>
    <w:p w:rsidR="004D2EBA" w:rsidRDefault="004D2EBA" w:rsidP="004D2EBA">
      <w:pPr>
        <w:jc w:val="center"/>
        <w:rPr>
          <w:rFonts w:eastAsia="Calibri"/>
          <w:b/>
          <w:szCs w:val="28"/>
        </w:rPr>
      </w:pPr>
      <w:r>
        <w:rPr>
          <w:rFonts w:eastAsia="Calibri"/>
          <w:b/>
          <w:szCs w:val="28"/>
        </w:rPr>
        <w:t>ІІ ступінь</w:t>
      </w:r>
    </w:p>
    <w:p w:rsidR="004D2EBA" w:rsidRPr="00E7563B" w:rsidRDefault="00643507" w:rsidP="004D2EBA">
      <w:pPr>
        <w:jc w:val="center"/>
        <w:rPr>
          <w:rFonts w:eastAsia="Calibri"/>
          <w:szCs w:val="28"/>
        </w:rPr>
      </w:pPr>
      <w:r>
        <w:rPr>
          <w:rFonts w:eastAsia="Calibri"/>
          <w:szCs w:val="28"/>
        </w:rPr>
        <w:t>(</w:t>
      </w:r>
      <w:r w:rsidRPr="00E7563B">
        <w:rPr>
          <w:rFonts w:eastAsia="Calibri"/>
          <w:szCs w:val="28"/>
        </w:rPr>
        <w:t>за</w:t>
      </w:r>
      <w:r w:rsidR="004D2EBA" w:rsidRPr="00E7563B">
        <w:rPr>
          <w:rFonts w:eastAsia="Calibri"/>
          <w:szCs w:val="28"/>
        </w:rPr>
        <w:t>тверджені наказами Міністерства освіти і науки України</w:t>
      </w:r>
    </w:p>
    <w:p w:rsidR="004D2EBA" w:rsidRPr="00E7563B" w:rsidRDefault="004D2EBA" w:rsidP="004D2EBA">
      <w:pPr>
        <w:jc w:val="center"/>
        <w:rPr>
          <w:rFonts w:eastAsia="Calibri"/>
          <w:szCs w:val="28"/>
        </w:rPr>
      </w:pPr>
      <w:r w:rsidRPr="00E7563B">
        <w:rPr>
          <w:rFonts w:eastAsia="Calibri"/>
          <w:szCs w:val="28"/>
        </w:rPr>
        <w:t xml:space="preserve"> від </w:t>
      </w:r>
      <w:r w:rsidRPr="00E7563B">
        <w:rPr>
          <w:szCs w:val="28"/>
          <w:lang w:eastAsia="uk-UA"/>
        </w:rPr>
        <w:t xml:space="preserve">07.06.2017 № 804 та від </w:t>
      </w:r>
      <w:r w:rsidRPr="00E7563B">
        <w:rPr>
          <w:rFonts w:eastAsia="Calibri"/>
          <w:szCs w:val="28"/>
        </w:rPr>
        <w:t>23.10.2017 № 1407</w:t>
      </w:r>
      <w:r w:rsidR="00643507" w:rsidRPr="00E7563B">
        <w:rPr>
          <w:rFonts w:eastAsia="Calibri"/>
          <w:szCs w:val="28"/>
        </w:rPr>
        <w:t>)</w:t>
      </w:r>
    </w:p>
    <w:p w:rsidR="004D2EBA" w:rsidRPr="00E7563B" w:rsidRDefault="004D2EBA" w:rsidP="004D2EBA">
      <w:pPr>
        <w:jc w:val="center"/>
        <w:rPr>
          <w:rFonts w:eastAsia="Calibri"/>
          <w:i/>
          <w:szCs w:val="28"/>
        </w:rPr>
      </w:pPr>
      <w:r w:rsidRPr="00E7563B">
        <w:rPr>
          <w:rFonts w:eastAsia="Calibri"/>
          <w:i/>
          <w:szCs w:val="28"/>
        </w:rPr>
        <w:t>Інваріантна складова</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048"/>
        <w:gridCol w:w="8586"/>
      </w:tblGrid>
      <w:tr w:rsidR="004D2EBA" w:rsidRPr="00E7563B" w:rsidTr="00643507">
        <w:trPr>
          <w:trHeight w:val="814"/>
          <w:jc w:val="center"/>
        </w:trPr>
        <w:tc>
          <w:tcPr>
            <w:tcW w:w="1048" w:type="dxa"/>
            <w:tcBorders>
              <w:top w:val="single" w:sz="4" w:space="0" w:color="00000A"/>
              <w:left w:val="single" w:sz="4" w:space="0" w:color="00000A"/>
              <w:bottom w:val="single" w:sz="4" w:space="0" w:color="00000A"/>
              <w:right w:val="single" w:sz="4" w:space="0" w:color="00000A"/>
            </w:tcBorders>
            <w:vAlign w:val="center"/>
            <w:hideMark/>
          </w:tcPr>
          <w:p w:rsidR="00643507" w:rsidRPr="00E7563B" w:rsidRDefault="004D2EBA">
            <w:pPr>
              <w:jc w:val="center"/>
              <w:rPr>
                <w:rFonts w:eastAsia="Calibri"/>
                <w:b/>
                <w:szCs w:val="28"/>
              </w:rPr>
            </w:pPr>
            <w:r w:rsidRPr="00E7563B">
              <w:rPr>
                <w:rFonts w:eastAsia="Calibri"/>
                <w:b/>
                <w:szCs w:val="28"/>
              </w:rPr>
              <w:t xml:space="preserve">№ </w:t>
            </w:r>
          </w:p>
          <w:p w:rsidR="004D2EBA" w:rsidRPr="00E7563B" w:rsidRDefault="004D2EBA">
            <w:pPr>
              <w:jc w:val="center"/>
              <w:rPr>
                <w:rFonts w:eastAsia="Calibri"/>
                <w:b/>
                <w:szCs w:val="28"/>
              </w:rPr>
            </w:pPr>
            <w:r w:rsidRPr="00E7563B">
              <w:rPr>
                <w:rFonts w:eastAsia="Calibri"/>
                <w:b/>
                <w:szCs w:val="28"/>
              </w:rPr>
              <w:t>п/п</w:t>
            </w: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D00D33">
            <w:pPr>
              <w:jc w:val="center"/>
              <w:rPr>
                <w:rFonts w:eastAsia="Calibri"/>
                <w:b/>
                <w:szCs w:val="28"/>
              </w:rPr>
            </w:pPr>
            <w:r w:rsidRPr="00E7563B">
              <w:rPr>
                <w:rFonts w:eastAsia="Calibri"/>
                <w:b/>
                <w:szCs w:val="28"/>
              </w:rPr>
              <w:t xml:space="preserve">Предмет / </w:t>
            </w:r>
            <w:r w:rsidR="004D2EBA" w:rsidRPr="00E7563B">
              <w:rPr>
                <w:rFonts w:eastAsia="Calibri"/>
                <w:b/>
                <w:szCs w:val="28"/>
              </w:rPr>
              <w:t>Назва навчальної програми</w:t>
            </w:r>
          </w:p>
        </w:tc>
      </w:tr>
      <w:tr w:rsidR="004D2EBA" w:rsidRPr="00E7563B" w:rsidTr="00643507">
        <w:trPr>
          <w:trHeight w:val="427"/>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643507">
            <w:pPr>
              <w:numPr>
                <w:ilvl w:val="0"/>
                <w:numId w:val="4"/>
              </w:numPr>
              <w:suppressAutoHyphens w:val="0"/>
              <w:ind w:left="171" w:hanging="171"/>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rsidP="00D00D33">
            <w:pPr>
              <w:pStyle w:val="a3"/>
              <w:shd w:val="clear" w:color="auto" w:fill="FFFFFF"/>
              <w:spacing w:before="0" w:after="0"/>
              <w:jc w:val="both"/>
              <w:rPr>
                <w:szCs w:val="28"/>
              </w:rPr>
            </w:pPr>
            <w:r w:rsidRPr="00E7563B">
              <w:rPr>
                <w:sz w:val="28"/>
                <w:szCs w:val="28"/>
              </w:rPr>
              <w:t>Українська мова</w:t>
            </w:r>
            <w:r w:rsidR="00D00D33" w:rsidRPr="00E7563B">
              <w:rPr>
                <w:sz w:val="28"/>
                <w:szCs w:val="28"/>
              </w:rPr>
              <w:t>.</w:t>
            </w:r>
            <w:r w:rsidR="00D00D33" w:rsidRPr="00E7563B">
              <w:rPr>
                <w:rFonts w:eastAsia="Times New Roman"/>
                <w:sz w:val="28"/>
                <w:szCs w:val="28"/>
                <w:lang w:eastAsia="ru-RU"/>
              </w:rPr>
              <w:t xml:space="preserve"> Програма для загальноосвітніх навчальних закладів з українською мовою навчання. − К.: Видавничий дім «Освіта», 2013, (зі змінами, </w:t>
            </w:r>
            <w:r w:rsidR="00D00D33" w:rsidRPr="00E7563B">
              <w:rPr>
                <w:rFonts w:eastAsia="Times New Roman"/>
                <w:sz w:val="28"/>
                <w:szCs w:val="28"/>
                <w:lang w:val="ru-RU" w:eastAsia="ru-RU"/>
              </w:rPr>
              <w:t> </w:t>
            </w:r>
            <w:r w:rsidR="00D00D33" w:rsidRPr="00E7563B">
              <w:rPr>
                <w:rFonts w:eastAsia="Times New Roman"/>
                <w:sz w:val="28"/>
                <w:szCs w:val="28"/>
                <w:lang w:eastAsia="ru-RU"/>
              </w:rPr>
              <w:t xml:space="preserve"> </w:t>
            </w:r>
            <w:r w:rsidR="00D00D33" w:rsidRPr="00E7563B">
              <w:rPr>
                <w:rFonts w:eastAsia="Times New Roman"/>
                <w:sz w:val="28"/>
                <w:szCs w:val="28"/>
                <w:lang w:val="ru-RU" w:eastAsia="ru-RU"/>
              </w:rPr>
              <w:t> </w:t>
            </w:r>
            <w:r w:rsidR="00D00D33" w:rsidRPr="00E7563B">
              <w:rPr>
                <w:rFonts w:eastAsia="Times New Roman"/>
                <w:sz w:val="28"/>
                <w:szCs w:val="28"/>
                <w:lang w:eastAsia="ru-RU"/>
              </w:rPr>
              <w:t xml:space="preserve"> затвердженими наказом МОН України від 07.06.2017 № 804</w:t>
            </w:r>
            <w:r w:rsidR="00D00D33" w:rsidRPr="00E7563B">
              <w:rPr>
                <w:sz w:val="28"/>
                <w:szCs w:val="28"/>
                <w:lang w:val="ru-RU" w:eastAsia="ru-RU"/>
              </w:rPr>
              <w:t> </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Українська література</w:t>
            </w:r>
            <w:r w:rsidR="00D00D33" w:rsidRPr="00E7563B">
              <w:rPr>
                <w:rFonts w:eastAsia="Calibri"/>
                <w:szCs w:val="28"/>
              </w:rPr>
              <w:t xml:space="preserve">. </w:t>
            </w:r>
            <w:r w:rsidR="00D00D33" w:rsidRPr="00E7563B">
              <w:rPr>
                <w:shd w:val="clear" w:color="auto" w:fill="FFFFFF"/>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rsidP="00D00D33">
            <w:pPr>
              <w:rPr>
                <w:rFonts w:eastAsia="Calibri"/>
                <w:szCs w:val="28"/>
              </w:rPr>
            </w:pPr>
            <w:r w:rsidRPr="00E7563B">
              <w:rPr>
                <w:rFonts w:eastAsia="Calibri"/>
                <w:szCs w:val="28"/>
              </w:rPr>
              <w:t>Біологія</w:t>
            </w:r>
            <w:r w:rsidR="00D00D33" w:rsidRPr="00E7563B">
              <w:rPr>
                <w:rFonts w:eastAsia="Calibri"/>
                <w:szCs w:val="28"/>
              </w:rPr>
              <w:t xml:space="preserve">. </w:t>
            </w:r>
            <w:r w:rsidR="00D00D33" w:rsidRPr="00E7563B">
              <w:rPr>
                <w:shd w:val="clear" w:color="auto" w:fill="FFFFFF"/>
              </w:rPr>
              <w:t>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Всесвітня історія</w:t>
            </w:r>
            <w:r w:rsidR="00D00D33" w:rsidRPr="00E7563B">
              <w:rPr>
                <w:rFonts w:eastAsia="Calibri"/>
                <w:szCs w:val="28"/>
              </w:rPr>
              <w:t xml:space="preserve">. </w:t>
            </w:r>
            <w:r w:rsidR="00D00D33" w:rsidRPr="00E7563B">
              <w:rPr>
                <w:shd w:val="clear" w:color="auto" w:fill="FFFFFF"/>
              </w:rPr>
              <w:t>Програма для загальноосвітніх навчальних закладів «Історія України. Всесвітня історія. 5-9 клас», 2017, наказ МОНУ від 07.06.2017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Географія</w:t>
            </w:r>
            <w:r w:rsidR="00D00D33" w:rsidRPr="00E7563B">
              <w:rPr>
                <w:rFonts w:eastAsia="Calibri"/>
                <w:szCs w:val="28"/>
              </w:rPr>
              <w:t xml:space="preserve">. </w:t>
            </w:r>
            <w:r w:rsidR="00D00D33" w:rsidRPr="00E7563B">
              <w:rPr>
                <w:shd w:val="clear" w:color="auto" w:fill="FFFFFF"/>
              </w:rPr>
              <w:t>Навчальна програма для 6-9 класів, затверджена наказом Міністерства освіти і науки України від 07.06.2017 №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Зарубіжна література</w:t>
            </w:r>
            <w:r w:rsidR="00D00D33" w:rsidRPr="00E7563B">
              <w:rPr>
                <w:rFonts w:eastAsia="Calibri"/>
                <w:szCs w:val="28"/>
              </w:rPr>
              <w:t xml:space="preserve">. </w:t>
            </w:r>
            <w:r w:rsidR="00D00D33" w:rsidRPr="00E7563B">
              <w:rPr>
                <w:shd w:val="clear" w:color="auto" w:fill="FFFFFF"/>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Інформатика</w:t>
            </w:r>
            <w:r w:rsidR="00D00D33" w:rsidRPr="00E7563B">
              <w:rPr>
                <w:rFonts w:eastAsia="Calibri"/>
                <w:szCs w:val="28"/>
              </w:rPr>
              <w:t xml:space="preserve">. </w:t>
            </w:r>
            <w:r w:rsidR="00D00D33" w:rsidRPr="00E7563B">
              <w:rPr>
                <w:shd w:val="clear" w:color="auto" w:fill="FFFFFF"/>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Історія України</w:t>
            </w:r>
            <w:r w:rsidR="00D00D33" w:rsidRPr="00E7563B">
              <w:rPr>
                <w:rFonts w:eastAsia="Calibri"/>
                <w:szCs w:val="28"/>
              </w:rPr>
              <w:t>.</w:t>
            </w:r>
            <w:r w:rsidR="00D00D33" w:rsidRPr="00E7563B">
              <w:rPr>
                <w:shd w:val="clear" w:color="auto" w:fill="FFFFFF"/>
              </w:rPr>
              <w:t xml:space="preserve"> Програма для загальноосвітніх навчальних закладів «Історія України. Всесвітня історія. 5-9 клас», 2017, наказ МОНУ від 07.06.2017 №804</w:t>
            </w:r>
          </w:p>
        </w:tc>
      </w:tr>
      <w:tr w:rsidR="004D2EBA" w:rsidRPr="00E7563B" w:rsidTr="00643507">
        <w:trPr>
          <w:trHeight w:val="15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rsidP="00D00D33">
            <w:pPr>
              <w:rPr>
                <w:rFonts w:eastAsia="Calibri"/>
                <w:szCs w:val="28"/>
              </w:rPr>
            </w:pPr>
            <w:r w:rsidRPr="00E7563B">
              <w:rPr>
                <w:rFonts w:eastAsia="Calibri"/>
                <w:szCs w:val="28"/>
              </w:rPr>
              <w:t>Математика</w:t>
            </w:r>
            <w:r w:rsidR="00D00D33" w:rsidRPr="00E7563B">
              <w:rPr>
                <w:rFonts w:eastAsia="Calibri"/>
                <w:szCs w:val="28"/>
              </w:rPr>
              <w:t>.</w:t>
            </w:r>
            <w:r w:rsidR="00D00D33" w:rsidRPr="00E7563B">
              <w:rPr>
                <w:shd w:val="clear" w:color="auto" w:fill="FFFFFF"/>
              </w:rPr>
              <w:t xml:space="preserve"> Навчальна програма для учнів 5–9 класів загальноосвітніх навчальних закладів (</w:t>
            </w:r>
            <w:proofErr w:type="spellStart"/>
            <w:r w:rsidR="00D00D33" w:rsidRPr="00E7563B">
              <w:rPr>
                <w:shd w:val="clear" w:color="auto" w:fill="FFFFFF"/>
              </w:rPr>
              <w:t>авт</w:t>
            </w:r>
            <w:proofErr w:type="spellEnd"/>
            <w:r w:rsidR="00D00D33" w:rsidRPr="00E7563B">
              <w:rPr>
                <w:shd w:val="clear" w:color="auto" w:fill="FFFFFF"/>
              </w:rPr>
              <w:t>. Бурда М.І., Мальований Ю.І., (наказ Міністерства освіти і науки України від 07 червня 2017 року № 804)</w:t>
            </w:r>
          </w:p>
        </w:tc>
      </w:tr>
      <w:tr w:rsidR="004D2EBA" w:rsidRPr="00E7563B" w:rsidTr="00643507">
        <w:trPr>
          <w:trHeight w:val="26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Мистецтво</w:t>
            </w:r>
            <w:r w:rsidR="00D00D33" w:rsidRPr="00E7563B">
              <w:rPr>
                <w:rFonts w:eastAsia="Calibri"/>
                <w:szCs w:val="28"/>
              </w:rPr>
              <w:t xml:space="preserve">. </w:t>
            </w:r>
            <w:r w:rsidR="00D00D33" w:rsidRPr="00E7563B">
              <w:rPr>
                <w:shd w:val="clear" w:color="auto" w:fill="FFFFFF"/>
              </w:rPr>
              <w:t>Мистецтво. 5-9 класи (</w:t>
            </w:r>
            <w:proofErr w:type="spellStart"/>
            <w:r w:rsidR="00D00D33" w:rsidRPr="00E7563B">
              <w:rPr>
                <w:shd w:val="clear" w:color="auto" w:fill="FFFFFF"/>
              </w:rPr>
              <w:t>авт</w:t>
            </w:r>
            <w:proofErr w:type="spellEnd"/>
            <w:r w:rsidR="00D00D33" w:rsidRPr="00E7563B">
              <w:rPr>
                <w:shd w:val="clear" w:color="auto" w:fill="FFFFFF"/>
              </w:rPr>
              <w:t>. Л. Масол). Програма для загальноосвітніх навчальних закладів . (оновлена), затверджена Наказом Міністерства освіти і науки України від 07.06.2017 р. № 804</w:t>
            </w:r>
          </w:p>
        </w:tc>
      </w:tr>
      <w:tr w:rsidR="004D2EBA" w:rsidRPr="00E7563B" w:rsidTr="00643507">
        <w:trPr>
          <w:trHeight w:val="26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rsidP="00E7563B">
            <w:pPr>
              <w:rPr>
                <w:rFonts w:eastAsia="Calibri"/>
                <w:szCs w:val="28"/>
              </w:rPr>
            </w:pPr>
            <w:r w:rsidRPr="00E7563B">
              <w:rPr>
                <w:rFonts w:eastAsia="Calibri"/>
                <w:szCs w:val="28"/>
              </w:rPr>
              <w:t>Основи здоров’я</w:t>
            </w:r>
            <w:r w:rsidR="00D00D33" w:rsidRPr="00E7563B">
              <w:rPr>
                <w:rFonts w:eastAsia="Calibri"/>
                <w:szCs w:val="28"/>
              </w:rPr>
              <w:t xml:space="preserve">. </w:t>
            </w:r>
            <w:r w:rsidR="00E7563B">
              <w:rPr>
                <w:rFonts w:eastAsia="Calibri"/>
                <w:szCs w:val="28"/>
              </w:rPr>
              <w:t>Навчальн</w:t>
            </w:r>
            <w:r w:rsidR="00D00D33" w:rsidRPr="00E7563B">
              <w:rPr>
                <w:shd w:val="clear" w:color="auto" w:fill="FFFFFF"/>
              </w:rPr>
              <w:t>а програма загальноосвітніх закладів.</w:t>
            </w:r>
            <w:r w:rsidR="00E7563B">
              <w:rPr>
                <w:shd w:val="clear" w:color="auto" w:fill="FFFFFF"/>
              </w:rPr>
              <w:t xml:space="preserve"> 5-9 класи.</w:t>
            </w:r>
            <w:r w:rsidR="00D00D33" w:rsidRPr="00E7563B">
              <w:rPr>
                <w:shd w:val="clear" w:color="auto" w:fill="FFFFFF"/>
              </w:rPr>
              <w:t xml:space="preserve"> -</w:t>
            </w:r>
            <w:proofErr w:type="spellStart"/>
            <w:r w:rsidR="00D00D33" w:rsidRPr="00E7563B">
              <w:rPr>
                <w:shd w:val="clear" w:color="auto" w:fill="FFFFFF"/>
              </w:rPr>
              <w:t>К.:Видавничий</w:t>
            </w:r>
            <w:proofErr w:type="spellEnd"/>
            <w:r w:rsidR="00D00D33" w:rsidRPr="00E7563B">
              <w:rPr>
                <w:shd w:val="clear" w:color="auto" w:fill="FFFFFF"/>
              </w:rPr>
              <w:t xml:space="preserve"> дім «Освіта»,</w:t>
            </w:r>
            <w:r w:rsidR="00E7563B">
              <w:rPr>
                <w:shd w:val="clear" w:color="auto" w:fill="FFFFFF"/>
              </w:rPr>
              <w:t xml:space="preserve"> </w:t>
            </w:r>
            <w:r w:rsidR="00D00D33" w:rsidRPr="00E7563B">
              <w:rPr>
                <w:shd w:val="clear" w:color="auto" w:fill="FFFFFF"/>
              </w:rPr>
              <w:t>2013 (Зі змінами,</w:t>
            </w:r>
            <w:r w:rsidR="00900D69">
              <w:rPr>
                <w:shd w:val="clear" w:color="auto" w:fill="FFFFFF"/>
              </w:rPr>
              <w:t xml:space="preserve"> </w:t>
            </w:r>
            <w:r w:rsidR="00D00D33" w:rsidRPr="00E7563B">
              <w:rPr>
                <w:shd w:val="clear" w:color="auto" w:fill="FFFFFF"/>
              </w:rPr>
              <w:t>затвердженими наказом МОН України від 07.06.2017</w:t>
            </w:r>
            <w:r w:rsidR="00E7563B">
              <w:rPr>
                <w:shd w:val="clear" w:color="auto" w:fill="FFFFFF"/>
              </w:rPr>
              <w:t xml:space="preserve"> </w:t>
            </w:r>
            <w:r w:rsidR="00D00D33" w:rsidRPr="00E7563B">
              <w:rPr>
                <w:shd w:val="clear" w:color="auto" w:fill="FFFFFF"/>
              </w:rPr>
              <w:t>№80</w:t>
            </w:r>
            <w:r w:rsidR="00E7563B">
              <w:rPr>
                <w:shd w:val="clear" w:color="auto" w:fill="FFFFFF"/>
              </w:rPr>
              <w:t>4)</w:t>
            </w:r>
          </w:p>
        </w:tc>
      </w:tr>
      <w:tr w:rsidR="00E7563B" w:rsidRPr="00E7563B" w:rsidTr="00643507">
        <w:trPr>
          <w:trHeight w:val="284"/>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rsidP="00153B0B">
            <w:pPr>
              <w:pStyle w:val="a3"/>
              <w:shd w:val="clear" w:color="auto" w:fill="FFFFFF"/>
              <w:spacing w:before="0" w:after="0"/>
              <w:jc w:val="both"/>
              <w:rPr>
                <w:szCs w:val="28"/>
              </w:rPr>
            </w:pPr>
            <w:r w:rsidRPr="00E7563B">
              <w:rPr>
                <w:sz w:val="28"/>
                <w:szCs w:val="28"/>
              </w:rPr>
              <w:t>Природознавство</w:t>
            </w:r>
            <w:r w:rsidR="00D00D33" w:rsidRPr="00E7563B">
              <w:rPr>
                <w:sz w:val="28"/>
                <w:szCs w:val="28"/>
              </w:rPr>
              <w:t>.</w:t>
            </w:r>
            <w:r w:rsidR="00153B0B" w:rsidRPr="00E7563B">
              <w:rPr>
                <w:rFonts w:eastAsia="Times New Roman"/>
                <w:sz w:val="28"/>
                <w:szCs w:val="28"/>
                <w:lang w:val="ru-RU" w:eastAsia="ru-RU"/>
              </w:rPr>
              <w:t xml:space="preserve"> </w:t>
            </w:r>
            <w:proofErr w:type="spellStart"/>
            <w:r w:rsidR="00153B0B" w:rsidRPr="00E7563B">
              <w:rPr>
                <w:rFonts w:eastAsia="Times New Roman"/>
                <w:sz w:val="28"/>
                <w:szCs w:val="28"/>
                <w:lang w:val="ru-RU" w:eastAsia="ru-RU"/>
              </w:rPr>
              <w:t>Програма</w:t>
            </w:r>
            <w:proofErr w:type="spellEnd"/>
            <w:r w:rsidR="00153B0B" w:rsidRPr="00E7563B">
              <w:rPr>
                <w:rFonts w:eastAsia="Times New Roman"/>
                <w:sz w:val="28"/>
                <w:szCs w:val="28"/>
                <w:lang w:val="ru-RU" w:eastAsia="ru-RU"/>
              </w:rPr>
              <w:t xml:space="preserve"> з </w:t>
            </w:r>
            <w:proofErr w:type="spellStart"/>
            <w:r w:rsidR="00153B0B" w:rsidRPr="00E7563B">
              <w:rPr>
                <w:rFonts w:eastAsia="Times New Roman"/>
                <w:sz w:val="28"/>
                <w:szCs w:val="28"/>
                <w:lang w:val="ru-RU" w:eastAsia="ru-RU"/>
              </w:rPr>
              <w:t>природознавства</w:t>
            </w:r>
            <w:proofErr w:type="spellEnd"/>
            <w:r w:rsidR="00153B0B" w:rsidRPr="00E7563B">
              <w:rPr>
                <w:rFonts w:eastAsia="Times New Roman"/>
                <w:sz w:val="28"/>
                <w:szCs w:val="28"/>
                <w:lang w:val="ru-RU" w:eastAsia="ru-RU"/>
              </w:rPr>
              <w:t xml:space="preserve"> для </w:t>
            </w:r>
            <w:proofErr w:type="spellStart"/>
            <w:r w:rsidR="00153B0B" w:rsidRPr="00E7563B">
              <w:rPr>
                <w:rFonts w:eastAsia="Times New Roman"/>
                <w:sz w:val="28"/>
                <w:szCs w:val="28"/>
                <w:lang w:val="ru-RU" w:eastAsia="ru-RU"/>
              </w:rPr>
              <w:t>загальноосвітніх</w:t>
            </w:r>
            <w:proofErr w:type="spellEnd"/>
            <w:r w:rsidR="00153B0B" w:rsidRPr="00E7563B">
              <w:rPr>
                <w:rFonts w:eastAsia="Times New Roman"/>
                <w:sz w:val="28"/>
                <w:szCs w:val="28"/>
                <w:lang w:val="ru-RU" w:eastAsia="ru-RU"/>
              </w:rPr>
              <w:t xml:space="preserve"> </w:t>
            </w:r>
            <w:proofErr w:type="spellStart"/>
            <w:r w:rsidR="00153B0B" w:rsidRPr="00E7563B">
              <w:rPr>
                <w:rFonts w:eastAsia="Times New Roman"/>
                <w:sz w:val="28"/>
                <w:szCs w:val="28"/>
                <w:lang w:val="ru-RU" w:eastAsia="ru-RU"/>
              </w:rPr>
              <w:t>навчальних</w:t>
            </w:r>
            <w:proofErr w:type="spellEnd"/>
            <w:r w:rsidR="00153B0B" w:rsidRPr="00E7563B">
              <w:rPr>
                <w:rFonts w:eastAsia="Times New Roman"/>
                <w:sz w:val="28"/>
                <w:szCs w:val="28"/>
                <w:lang w:val="ru-RU" w:eastAsia="ru-RU"/>
              </w:rPr>
              <w:t xml:space="preserve"> </w:t>
            </w:r>
            <w:proofErr w:type="spellStart"/>
            <w:r w:rsidR="00153B0B" w:rsidRPr="00E7563B">
              <w:rPr>
                <w:rFonts w:eastAsia="Times New Roman"/>
                <w:sz w:val="28"/>
                <w:szCs w:val="28"/>
                <w:lang w:val="ru-RU" w:eastAsia="ru-RU"/>
              </w:rPr>
              <w:t>закладів</w:t>
            </w:r>
            <w:proofErr w:type="spellEnd"/>
            <w:r w:rsidR="00900D69">
              <w:rPr>
                <w:rFonts w:eastAsia="Times New Roman"/>
                <w:sz w:val="28"/>
                <w:szCs w:val="28"/>
                <w:lang w:val="ru-RU" w:eastAsia="ru-RU"/>
              </w:rPr>
              <w:t>.</w:t>
            </w:r>
            <w:r w:rsidR="00153B0B" w:rsidRPr="00E7563B">
              <w:rPr>
                <w:rFonts w:eastAsia="Times New Roman"/>
                <w:sz w:val="28"/>
                <w:szCs w:val="28"/>
                <w:lang w:val="ru-RU" w:eastAsia="ru-RU"/>
              </w:rPr>
              <w:t xml:space="preserve"> </w:t>
            </w:r>
            <w:r w:rsidR="00153B0B" w:rsidRPr="00153B0B">
              <w:rPr>
                <w:sz w:val="28"/>
                <w:szCs w:val="28"/>
                <w:lang w:val="ru-RU" w:eastAsia="ru-RU"/>
              </w:rPr>
              <w:t xml:space="preserve">5 </w:t>
            </w:r>
            <w:proofErr w:type="spellStart"/>
            <w:r w:rsidR="00153B0B" w:rsidRPr="00153B0B">
              <w:rPr>
                <w:sz w:val="28"/>
                <w:szCs w:val="28"/>
                <w:lang w:val="ru-RU" w:eastAsia="ru-RU"/>
              </w:rPr>
              <w:t>клас</w:t>
            </w:r>
            <w:proofErr w:type="spellEnd"/>
            <w:r w:rsidR="00900D69">
              <w:rPr>
                <w:sz w:val="28"/>
                <w:szCs w:val="28"/>
                <w:lang w:val="ru-RU" w:eastAsia="ru-RU"/>
              </w:rPr>
              <w:t>.</w:t>
            </w:r>
            <w:r w:rsidR="00153B0B" w:rsidRPr="00153B0B">
              <w:rPr>
                <w:sz w:val="28"/>
                <w:szCs w:val="28"/>
                <w:lang w:val="ru-RU" w:eastAsia="ru-RU"/>
              </w:rPr>
              <w:t xml:space="preserve"> 2017 </w:t>
            </w:r>
            <w:proofErr w:type="spellStart"/>
            <w:r w:rsidR="00153B0B" w:rsidRPr="00153B0B">
              <w:rPr>
                <w:sz w:val="28"/>
                <w:szCs w:val="28"/>
                <w:lang w:val="ru-RU" w:eastAsia="ru-RU"/>
              </w:rPr>
              <w:t>рік</w:t>
            </w:r>
            <w:proofErr w:type="spellEnd"/>
            <w:proofErr w:type="gramStart"/>
            <w:r w:rsidR="00153B0B" w:rsidRPr="00153B0B">
              <w:rPr>
                <w:sz w:val="28"/>
                <w:szCs w:val="28"/>
                <w:lang w:val="ru-RU" w:eastAsia="ru-RU"/>
              </w:rPr>
              <w:t xml:space="preserve">   (</w:t>
            </w:r>
            <w:proofErr w:type="gramEnd"/>
            <w:r w:rsidR="00153B0B" w:rsidRPr="00153B0B">
              <w:rPr>
                <w:sz w:val="28"/>
                <w:szCs w:val="28"/>
                <w:lang w:val="ru-RU" w:eastAsia="ru-RU"/>
              </w:rPr>
              <w:t xml:space="preserve">наказ МОН </w:t>
            </w:r>
            <w:proofErr w:type="spellStart"/>
            <w:r w:rsidR="00153B0B" w:rsidRPr="00153B0B">
              <w:rPr>
                <w:sz w:val="28"/>
                <w:szCs w:val="28"/>
                <w:lang w:val="ru-RU" w:eastAsia="ru-RU"/>
              </w:rPr>
              <w:t>України</w:t>
            </w:r>
            <w:proofErr w:type="spellEnd"/>
            <w:r w:rsidR="00153B0B" w:rsidRPr="00153B0B">
              <w:rPr>
                <w:sz w:val="28"/>
                <w:szCs w:val="28"/>
                <w:lang w:val="ru-RU" w:eastAsia="ru-RU"/>
              </w:rPr>
              <w:t xml:space="preserve"> </w:t>
            </w:r>
            <w:proofErr w:type="spellStart"/>
            <w:r w:rsidR="00153B0B" w:rsidRPr="00153B0B">
              <w:rPr>
                <w:sz w:val="28"/>
                <w:szCs w:val="28"/>
                <w:lang w:val="ru-RU" w:eastAsia="ru-RU"/>
              </w:rPr>
              <w:t>від</w:t>
            </w:r>
            <w:proofErr w:type="spellEnd"/>
            <w:r w:rsidR="00153B0B" w:rsidRPr="00153B0B">
              <w:rPr>
                <w:sz w:val="28"/>
                <w:szCs w:val="28"/>
                <w:lang w:val="ru-RU" w:eastAsia="ru-RU"/>
              </w:rPr>
              <w:t xml:space="preserve"> 07.06. 2017 №</w:t>
            </w:r>
            <w:r w:rsidR="00E7563B" w:rsidRPr="00E7563B">
              <w:rPr>
                <w:sz w:val="28"/>
                <w:szCs w:val="28"/>
                <w:lang w:val="ru-RU" w:eastAsia="ru-RU"/>
              </w:rPr>
              <w:t xml:space="preserve"> </w:t>
            </w:r>
            <w:r w:rsidR="00153B0B" w:rsidRPr="00153B0B">
              <w:rPr>
                <w:sz w:val="28"/>
                <w:szCs w:val="28"/>
                <w:lang w:val="ru-RU" w:eastAsia="ru-RU"/>
              </w:rPr>
              <w:t>804)</w:t>
            </w:r>
          </w:p>
        </w:tc>
      </w:tr>
      <w:tr w:rsidR="004D2EBA" w:rsidRPr="00E7563B" w:rsidTr="00643507">
        <w:trPr>
          <w:trHeight w:val="26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Трудове навчання</w:t>
            </w:r>
            <w:r w:rsidR="00153B0B" w:rsidRPr="00E7563B">
              <w:rPr>
                <w:rFonts w:eastAsia="Calibri"/>
                <w:szCs w:val="28"/>
              </w:rPr>
              <w:t xml:space="preserve">. </w:t>
            </w:r>
            <w:r w:rsidR="00153B0B" w:rsidRPr="00E7563B">
              <w:rPr>
                <w:shd w:val="clear" w:color="auto" w:fill="FFFFFF"/>
              </w:rPr>
              <w:t>Навчальна програма з трудового навчання для загальноосвітніх навчальних закладів.5-9 класи»</w:t>
            </w:r>
            <w:r w:rsidR="00900D69">
              <w:rPr>
                <w:shd w:val="clear" w:color="auto" w:fill="FFFFFF"/>
              </w:rPr>
              <w:t xml:space="preserve"> </w:t>
            </w:r>
            <w:r w:rsidR="00153B0B" w:rsidRPr="00E7563B">
              <w:rPr>
                <w:shd w:val="clear" w:color="auto" w:fill="FFFFFF"/>
              </w:rPr>
              <w:t>(оновлена),</w:t>
            </w:r>
            <w:r w:rsidR="00900D69">
              <w:rPr>
                <w:shd w:val="clear" w:color="auto" w:fill="FFFFFF"/>
              </w:rPr>
              <w:t xml:space="preserve"> </w:t>
            </w:r>
            <w:r w:rsidR="00153B0B" w:rsidRPr="00E7563B">
              <w:rPr>
                <w:shd w:val="clear" w:color="auto" w:fill="FFFFFF"/>
              </w:rPr>
              <w:t>затверджена наказом Міністерства освіти і науки   України       від 07.06.2017</w:t>
            </w:r>
            <w:r w:rsidR="00E7563B">
              <w:rPr>
                <w:shd w:val="clear" w:color="auto" w:fill="FFFFFF"/>
              </w:rPr>
              <w:t xml:space="preserve"> </w:t>
            </w:r>
            <w:r w:rsidR="00153B0B" w:rsidRPr="00E7563B">
              <w:rPr>
                <w:shd w:val="clear" w:color="auto" w:fill="FFFFFF"/>
              </w:rPr>
              <w:t>№</w:t>
            </w:r>
            <w:r w:rsidR="00E7563B">
              <w:rPr>
                <w:shd w:val="clear" w:color="auto" w:fill="FFFFFF"/>
              </w:rPr>
              <w:t xml:space="preserve"> </w:t>
            </w:r>
            <w:r w:rsidR="00153B0B" w:rsidRPr="00E7563B">
              <w:rPr>
                <w:shd w:val="clear" w:color="auto" w:fill="FFFFFF"/>
              </w:rPr>
              <w:t>804</w:t>
            </w:r>
          </w:p>
        </w:tc>
      </w:tr>
      <w:tr w:rsidR="004D2EBA" w:rsidRPr="00E7563B" w:rsidTr="00643507">
        <w:trPr>
          <w:trHeight w:val="335"/>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E7563B" w:rsidRDefault="004D2EBA">
            <w:pPr>
              <w:rPr>
                <w:rFonts w:eastAsia="Calibri"/>
                <w:szCs w:val="28"/>
              </w:rPr>
            </w:pPr>
            <w:r w:rsidRPr="00E7563B">
              <w:rPr>
                <w:rFonts w:eastAsia="Calibri"/>
                <w:szCs w:val="28"/>
              </w:rPr>
              <w:t>Фізика</w:t>
            </w:r>
            <w:r w:rsidR="00153B0B" w:rsidRPr="00E7563B">
              <w:rPr>
                <w:rFonts w:eastAsia="Calibri"/>
                <w:szCs w:val="28"/>
              </w:rPr>
              <w:t xml:space="preserve">. </w:t>
            </w:r>
            <w:r w:rsidR="00153B0B" w:rsidRPr="00E7563B">
              <w:rPr>
                <w:shd w:val="clear" w:color="auto" w:fill="FFFFFF"/>
              </w:rPr>
              <w:t>Фізика. 7-9 класи. Оновлена навчальна програма, затверджена наказом МОН України від 07.06.2017 р. № 804</w:t>
            </w:r>
          </w:p>
        </w:tc>
      </w:tr>
      <w:tr w:rsidR="004D2EBA" w:rsidRPr="00E7563B" w:rsidTr="00643507">
        <w:trPr>
          <w:trHeight w:val="26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D350AB" w:rsidRDefault="004D2EBA">
            <w:pPr>
              <w:rPr>
                <w:rFonts w:eastAsia="Calibri"/>
                <w:szCs w:val="28"/>
              </w:rPr>
            </w:pPr>
            <w:r w:rsidRPr="00D350AB">
              <w:rPr>
                <w:rFonts w:eastAsia="Calibri"/>
                <w:szCs w:val="28"/>
              </w:rPr>
              <w:t>Фізична культура</w:t>
            </w:r>
            <w:r w:rsidR="00153B0B" w:rsidRPr="00D350AB">
              <w:rPr>
                <w:rFonts w:eastAsia="Calibri"/>
                <w:szCs w:val="28"/>
              </w:rPr>
              <w:t xml:space="preserve">. </w:t>
            </w:r>
            <w:r w:rsidR="00153B0B" w:rsidRPr="00D350AB">
              <w:rPr>
                <w:shd w:val="clear" w:color="auto" w:fill="FFFFFF"/>
              </w:rPr>
              <w:t xml:space="preserve">Фізична культура. 5-9 класи . Навчальна програма для загальноосвітніх навчальних закладів (автори </w:t>
            </w:r>
            <w:proofErr w:type="spellStart"/>
            <w:r w:rsidR="00153B0B" w:rsidRPr="00D350AB">
              <w:rPr>
                <w:shd w:val="clear" w:color="auto" w:fill="FFFFFF"/>
              </w:rPr>
              <w:t>Круцевич</w:t>
            </w:r>
            <w:proofErr w:type="spellEnd"/>
            <w:r w:rsidR="00153B0B" w:rsidRPr="00D350AB">
              <w:rPr>
                <w:shd w:val="clear" w:color="auto" w:fill="FFFFFF"/>
              </w:rPr>
              <w:t xml:space="preserve"> Т.Ю. та інші). Наказ Міністерства освіти і науки України від 07 червня 2017 року № 804</w:t>
            </w:r>
          </w:p>
        </w:tc>
      </w:tr>
      <w:tr w:rsidR="004D2EBA" w:rsidRPr="00E7563B" w:rsidTr="00643507">
        <w:trPr>
          <w:trHeight w:val="266"/>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Pr="00E7563B"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D350AB" w:rsidRDefault="004D2EBA">
            <w:pPr>
              <w:rPr>
                <w:rFonts w:eastAsia="Calibri"/>
                <w:szCs w:val="28"/>
              </w:rPr>
            </w:pPr>
            <w:r w:rsidRPr="00D350AB">
              <w:rPr>
                <w:rFonts w:eastAsia="Calibri"/>
                <w:szCs w:val="28"/>
              </w:rPr>
              <w:t>Хімія</w:t>
            </w:r>
            <w:r w:rsidR="00153B0B" w:rsidRPr="00D350AB">
              <w:rPr>
                <w:rFonts w:eastAsia="Calibri"/>
                <w:szCs w:val="28"/>
              </w:rPr>
              <w:t xml:space="preserve">. </w:t>
            </w:r>
            <w:r w:rsidR="00153B0B" w:rsidRPr="00D350AB">
              <w:rPr>
                <w:shd w:val="clear" w:color="auto" w:fill="FFFFFF"/>
              </w:rPr>
              <w:t>Хімія. 7-9 класи. Програма для загальноосвітніх навчальних закладів (оновлена), затверджена наказом МОН України від 07.06.2017 № 804</w:t>
            </w:r>
          </w:p>
        </w:tc>
      </w:tr>
      <w:tr w:rsidR="004D2EBA" w:rsidTr="00643507">
        <w:trPr>
          <w:trHeight w:val="415"/>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4D2EBA" w:rsidRDefault="004D2EBA"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hideMark/>
          </w:tcPr>
          <w:p w:rsidR="004D2EBA" w:rsidRPr="00D350AB" w:rsidRDefault="00153B0B">
            <w:pPr>
              <w:rPr>
                <w:rFonts w:eastAsia="Calibri"/>
                <w:szCs w:val="28"/>
              </w:rPr>
            </w:pPr>
            <w:r w:rsidRPr="00D350AB">
              <w:rPr>
                <w:rFonts w:eastAsia="Calibri"/>
                <w:szCs w:val="28"/>
              </w:rPr>
              <w:t>Англійська мова.</w:t>
            </w:r>
            <w:r w:rsidR="00D350AB" w:rsidRPr="00D350AB">
              <w:rPr>
                <w:rFonts w:eastAsia="Calibri"/>
                <w:szCs w:val="28"/>
              </w:rPr>
              <w:t xml:space="preserve"> Навчальні програми з іноземних мов для загальноосвітніх навчальних закладів і спеціалізованих шкіл з поглибленим вивченням іноземних мов 5-9 класи. Англійська </w:t>
            </w:r>
            <w:proofErr w:type="spellStart"/>
            <w:r w:rsidR="00D350AB" w:rsidRPr="00D350AB">
              <w:rPr>
                <w:rFonts w:eastAsia="Calibri"/>
                <w:szCs w:val="28"/>
              </w:rPr>
              <w:t>мова.Німецька</w:t>
            </w:r>
            <w:proofErr w:type="spellEnd"/>
            <w:r w:rsidR="00D350AB" w:rsidRPr="00D350AB">
              <w:rPr>
                <w:rFonts w:eastAsia="Calibri"/>
                <w:szCs w:val="28"/>
              </w:rPr>
              <w:t xml:space="preserve"> мова. Французька мова. Іспанська мова. (</w:t>
            </w:r>
            <w:r w:rsidR="00D350AB" w:rsidRPr="00D350AB">
              <w:t>затверджені Наказом Міністерства освіти і науки України від 07.06.2017 № 804)</w:t>
            </w:r>
          </w:p>
        </w:tc>
      </w:tr>
      <w:tr w:rsidR="00E7563B" w:rsidTr="00643507">
        <w:trPr>
          <w:trHeight w:val="415"/>
          <w:jc w:val="center"/>
        </w:trPr>
        <w:tc>
          <w:tcPr>
            <w:tcW w:w="1048" w:type="dxa"/>
            <w:tcBorders>
              <w:top w:val="single" w:sz="4" w:space="0" w:color="00000A"/>
              <w:left w:val="single" w:sz="4" w:space="0" w:color="00000A"/>
              <w:bottom w:val="single" w:sz="4" w:space="0" w:color="00000A"/>
              <w:right w:val="single" w:sz="4" w:space="0" w:color="00000A"/>
            </w:tcBorders>
            <w:vAlign w:val="center"/>
          </w:tcPr>
          <w:p w:rsidR="00E7563B" w:rsidRDefault="00E7563B" w:rsidP="00AE7EBF">
            <w:pPr>
              <w:numPr>
                <w:ilvl w:val="0"/>
                <w:numId w:val="4"/>
              </w:numPr>
              <w:suppressAutoHyphens w:val="0"/>
              <w:contextualSpacing/>
              <w:jc w:val="center"/>
              <w:rPr>
                <w:rFonts w:eastAsia="Calibri"/>
                <w:szCs w:val="28"/>
              </w:rPr>
            </w:pPr>
          </w:p>
        </w:tc>
        <w:tc>
          <w:tcPr>
            <w:tcW w:w="8586" w:type="dxa"/>
            <w:tcBorders>
              <w:top w:val="single" w:sz="4" w:space="0" w:color="00000A"/>
              <w:left w:val="single" w:sz="4" w:space="0" w:color="00000A"/>
              <w:bottom w:val="single" w:sz="4" w:space="0" w:color="00000A"/>
              <w:right w:val="single" w:sz="4" w:space="0" w:color="00000A"/>
            </w:tcBorders>
            <w:vAlign w:val="center"/>
          </w:tcPr>
          <w:p w:rsidR="00E7563B" w:rsidRPr="00D350AB" w:rsidRDefault="00E7563B" w:rsidP="00D350AB">
            <w:pPr>
              <w:rPr>
                <w:rFonts w:eastAsia="Calibri"/>
                <w:szCs w:val="28"/>
              </w:rPr>
            </w:pPr>
            <w:r w:rsidRPr="00D350AB">
              <w:rPr>
                <w:rFonts w:eastAsia="Calibri"/>
                <w:szCs w:val="28"/>
              </w:rPr>
              <w:t>Французька мова.</w:t>
            </w:r>
            <w:r w:rsidR="00D350AB" w:rsidRPr="00D350AB">
              <w:rPr>
                <w:rFonts w:eastAsia="Calibri"/>
                <w:szCs w:val="28"/>
              </w:rPr>
              <w:t xml:space="preserve"> Навчальні програми з іноземних мов для загальноосвітніх навчальних закладів і спеціалізованих шкіл з поглибленим вивченням іноземних мов 5-9 класи. Англійська мова.</w:t>
            </w:r>
            <w:r w:rsidR="00610CA3" w:rsidRPr="00E74DD3">
              <w:rPr>
                <w:rFonts w:eastAsia="Calibri"/>
                <w:szCs w:val="28"/>
              </w:rPr>
              <w:t xml:space="preserve"> </w:t>
            </w:r>
            <w:r w:rsidR="00D350AB" w:rsidRPr="00D350AB">
              <w:rPr>
                <w:rFonts w:eastAsia="Calibri"/>
                <w:szCs w:val="28"/>
              </w:rPr>
              <w:t>Німецька мова. Французька мова. Іспанська мова (</w:t>
            </w:r>
            <w:r w:rsidR="00D350AB" w:rsidRPr="00D350AB">
              <w:t>затверджені Наказом Міністерства освіти і науки України від 07.06.2017 № 804)</w:t>
            </w:r>
          </w:p>
        </w:tc>
      </w:tr>
    </w:tbl>
    <w:p w:rsidR="00643507" w:rsidRDefault="00643507" w:rsidP="00B5494D">
      <w:pPr>
        <w:autoSpaceDE w:val="0"/>
        <w:ind w:firstLine="708"/>
        <w:jc w:val="both"/>
        <w:rPr>
          <w:rFonts w:eastAsia="Calibri"/>
          <w:b/>
          <w:szCs w:val="28"/>
        </w:rPr>
      </w:pPr>
    </w:p>
    <w:p w:rsidR="00B5494D" w:rsidRPr="00B5494D" w:rsidRDefault="00B5494D" w:rsidP="00B5494D">
      <w:pPr>
        <w:ind w:firstLine="709"/>
        <w:jc w:val="both"/>
        <w:rPr>
          <w:szCs w:val="28"/>
        </w:rPr>
      </w:pPr>
      <w:r w:rsidRPr="00B5494D">
        <w:rPr>
          <w:szCs w:val="28"/>
        </w:rPr>
        <w:t>1 клас, що навчається за науко-педагогічним проектом «Інтелект України»</w:t>
      </w:r>
      <w:r>
        <w:rPr>
          <w:szCs w:val="28"/>
        </w:rPr>
        <w:t>,</w:t>
      </w:r>
      <w:r w:rsidRPr="00B5494D">
        <w:rPr>
          <w:szCs w:val="28"/>
        </w:rPr>
        <w:t xml:space="preserve"> працює за авторськими навчально-методичними комплектами (навчальна програма, методичні рекомендації для вчителя, підручники, посібники, зошити на друкованій основі, педагогічні програмні засоби тощо), що реалізують навчально-виховні завдання науково-педагогічного проекту "Інтелект України" відповідно до вікових можливостей академічно здібних і обдарованих дітей та учнівської молоді.</w:t>
      </w:r>
    </w:p>
    <w:p w:rsidR="00B5494D" w:rsidRDefault="00B5494D" w:rsidP="00B5494D">
      <w:pPr>
        <w:autoSpaceDE w:val="0"/>
        <w:ind w:firstLine="708"/>
        <w:jc w:val="both"/>
        <w:rPr>
          <w:rFonts w:eastAsia="Calibri"/>
          <w:b/>
          <w:szCs w:val="28"/>
        </w:rPr>
      </w:pPr>
    </w:p>
    <w:p w:rsidR="004D2EBA" w:rsidRDefault="004D2EBA" w:rsidP="004D2EBA">
      <w:pPr>
        <w:autoSpaceDE w:val="0"/>
        <w:ind w:firstLine="708"/>
        <w:jc w:val="center"/>
        <w:rPr>
          <w:rFonts w:eastAsia="Calibri"/>
          <w:b/>
          <w:szCs w:val="28"/>
        </w:rPr>
      </w:pPr>
      <w:r>
        <w:rPr>
          <w:rFonts w:eastAsia="Calibri"/>
          <w:b/>
          <w:szCs w:val="28"/>
        </w:rPr>
        <w:t xml:space="preserve">ОПИС ТА ІНСТРУМЕНТИ СИСТЕМИ </w:t>
      </w:r>
    </w:p>
    <w:p w:rsidR="004D2EBA" w:rsidRDefault="004D2EBA" w:rsidP="004D2EBA">
      <w:pPr>
        <w:autoSpaceDE w:val="0"/>
        <w:ind w:firstLine="708"/>
        <w:jc w:val="center"/>
        <w:rPr>
          <w:rFonts w:eastAsia="Calibri"/>
          <w:b/>
          <w:szCs w:val="28"/>
        </w:rPr>
      </w:pPr>
      <w:r>
        <w:rPr>
          <w:rFonts w:eastAsia="Calibri"/>
          <w:b/>
          <w:szCs w:val="28"/>
        </w:rPr>
        <w:t>ВНУТРІШНЬОГО ЗАБЕЗПЕЧЕННЯ ЯКОСТІ ОСВІТИ</w:t>
      </w:r>
    </w:p>
    <w:p w:rsidR="004D2EBA" w:rsidRDefault="004D2EBA" w:rsidP="004D2EBA">
      <w:pPr>
        <w:autoSpaceDE w:val="0"/>
        <w:ind w:firstLine="708"/>
        <w:jc w:val="center"/>
        <w:rPr>
          <w:rFonts w:eastAsia="Calibri"/>
          <w:b/>
          <w:szCs w:val="28"/>
        </w:rPr>
      </w:pPr>
    </w:p>
    <w:p w:rsidR="004D2EBA" w:rsidRPr="00610CA3" w:rsidRDefault="004D2EBA" w:rsidP="00643507">
      <w:pPr>
        <w:autoSpaceDE w:val="0"/>
        <w:ind w:firstLine="708"/>
        <w:jc w:val="both"/>
        <w:rPr>
          <w:color w:val="FF0000"/>
        </w:rPr>
      </w:pPr>
      <w:r>
        <w:rPr>
          <w:rFonts w:eastAsia="Calibri"/>
          <w:szCs w:val="28"/>
        </w:rPr>
        <w:t xml:space="preserve">Система внутрішнього забезпечення якості освіти Закладу реалізується відповідно до </w:t>
      </w:r>
      <w:r>
        <w:rPr>
          <w:rFonts w:eastAsia="Calibri"/>
          <w:szCs w:val="28"/>
          <w:lang w:eastAsia="en-US"/>
        </w:rPr>
        <w:t>вимог Закону України «Про освіту</w:t>
      </w:r>
      <w:r w:rsidR="00610CA3">
        <w:rPr>
          <w:rFonts w:eastAsia="Calibri"/>
          <w:szCs w:val="28"/>
          <w:lang w:eastAsia="en-US"/>
        </w:rPr>
        <w:t>.</w:t>
      </w:r>
    </w:p>
    <w:p w:rsidR="004D2EBA" w:rsidRDefault="004D2EBA" w:rsidP="004D2EBA">
      <w:pPr>
        <w:ind w:firstLine="708"/>
      </w:pPr>
      <w:r>
        <w:t>Внутрішня система забезпечення якості в закладі включає:</w:t>
      </w:r>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bookmarkStart w:id="1" w:name="n583"/>
      <w:bookmarkEnd w:id="1"/>
      <w:r>
        <w:rPr>
          <w:rFonts w:ascii="Times New Roman" w:hAnsi="Times New Roman" w:cs="Times New Roman"/>
          <w:sz w:val="28"/>
          <w:szCs w:val="28"/>
          <w:lang w:val="uk-UA"/>
        </w:rPr>
        <w:t>стратегію та процедури забезпечення якості освіти;</w:t>
      </w:r>
      <w:bookmarkStart w:id="2" w:name="n584"/>
      <w:bookmarkEnd w:id="2"/>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 xml:space="preserve">систему та механізми забезпечення академічної доброчесності </w:t>
      </w:r>
      <w:r w:rsidRPr="00821EF2">
        <w:rPr>
          <w:rFonts w:ascii="Times New Roman" w:hAnsi="Times New Roman" w:cs="Times New Roman"/>
          <w:sz w:val="28"/>
          <w:szCs w:val="28"/>
          <w:lang w:val="uk-UA"/>
        </w:rPr>
        <w:t>(</w:t>
      </w:r>
      <w:r w:rsidR="00821EF2">
        <w:rPr>
          <w:rFonts w:ascii="Times New Roman" w:hAnsi="Times New Roman" w:cs="Times New Roman"/>
          <w:sz w:val="28"/>
          <w:szCs w:val="28"/>
          <w:lang w:val="uk-UA"/>
        </w:rPr>
        <w:t>П</w:t>
      </w:r>
      <w:r w:rsidRPr="00821EF2">
        <w:rPr>
          <w:rFonts w:ascii="Times New Roman" w:hAnsi="Times New Roman" w:cs="Times New Roman"/>
          <w:sz w:val="28"/>
          <w:szCs w:val="28"/>
          <w:lang w:val="uk-UA"/>
        </w:rPr>
        <w:t>оложення</w:t>
      </w:r>
      <w:r w:rsidR="00821EF2">
        <w:rPr>
          <w:rFonts w:ascii="Times New Roman" w:hAnsi="Times New Roman" w:cs="Times New Roman"/>
          <w:sz w:val="28"/>
          <w:szCs w:val="28"/>
          <w:lang w:val="uk-UA"/>
        </w:rPr>
        <w:t xml:space="preserve"> про академічну доброчесність Товариства з обмеженою відповідальністю НВК «ЗОШ І ступеня – гімназія – дитячий садок «</w:t>
      </w:r>
      <w:proofErr w:type="spellStart"/>
      <w:r w:rsidR="00821EF2">
        <w:rPr>
          <w:rFonts w:ascii="Times New Roman" w:hAnsi="Times New Roman" w:cs="Times New Roman"/>
          <w:sz w:val="28"/>
          <w:szCs w:val="28"/>
          <w:lang w:val="uk-UA"/>
        </w:rPr>
        <w:t>Умка</w:t>
      </w:r>
      <w:proofErr w:type="spellEnd"/>
      <w:r w:rsidR="00821EF2">
        <w:rPr>
          <w:rFonts w:ascii="Times New Roman" w:hAnsi="Times New Roman" w:cs="Times New Roman"/>
          <w:sz w:val="28"/>
          <w:szCs w:val="28"/>
          <w:lang w:val="uk-UA"/>
        </w:rPr>
        <w:t xml:space="preserve"> Гранд», наказ директора від ________, </w:t>
      </w:r>
      <w:r w:rsidR="007913B2">
        <w:rPr>
          <w:rFonts w:ascii="Times New Roman" w:hAnsi="Times New Roman" w:cs="Times New Roman"/>
          <w:sz w:val="28"/>
          <w:szCs w:val="28"/>
          <w:lang w:val="uk-UA"/>
        </w:rPr>
        <w:t xml:space="preserve">         </w:t>
      </w:r>
      <w:bookmarkStart w:id="3" w:name="_GoBack"/>
      <w:bookmarkEnd w:id="3"/>
      <w:r w:rsidR="00821EF2">
        <w:rPr>
          <w:rFonts w:ascii="Times New Roman" w:hAnsi="Times New Roman" w:cs="Times New Roman"/>
          <w:sz w:val="28"/>
          <w:szCs w:val="28"/>
          <w:lang w:val="uk-UA"/>
        </w:rPr>
        <w:t>№ ______</w:t>
      </w:r>
      <w:r w:rsidRPr="00821EF2">
        <w:rPr>
          <w:rFonts w:ascii="Times New Roman" w:hAnsi="Times New Roman" w:cs="Times New Roman"/>
          <w:sz w:val="28"/>
          <w:szCs w:val="28"/>
          <w:lang w:val="uk-UA"/>
        </w:rPr>
        <w:t>);</w:t>
      </w:r>
      <w:bookmarkStart w:id="4" w:name="n585"/>
      <w:bookmarkEnd w:id="4"/>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 xml:space="preserve">оприлюднені критерії, </w:t>
      </w:r>
      <w:r w:rsidRPr="001D3AED">
        <w:rPr>
          <w:rFonts w:ascii="Times New Roman" w:hAnsi="Times New Roman" w:cs="Times New Roman"/>
          <w:sz w:val="28"/>
          <w:szCs w:val="28"/>
          <w:lang w:val="uk-UA"/>
        </w:rPr>
        <w:t xml:space="preserve">правила і процедури оцінювання </w:t>
      </w:r>
      <w:r>
        <w:rPr>
          <w:rFonts w:ascii="Times New Roman" w:hAnsi="Times New Roman" w:cs="Times New Roman"/>
          <w:sz w:val="28"/>
          <w:szCs w:val="28"/>
          <w:lang w:val="uk-UA"/>
        </w:rPr>
        <w:t>здобувачів освіти;</w:t>
      </w:r>
      <w:bookmarkStart w:id="5" w:name="n586"/>
      <w:bookmarkEnd w:id="5"/>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оприлюднені критерії, правила і процедури оцінювання педагогічної  діяльності педагогічних працівників;</w:t>
      </w:r>
      <w:bookmarkStart w:id="6" w:name="n587"/>
      <w:bookmarkEnd w:id="6"/>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оприлюднені критерії, правила і процедури оцінювання управлінської діяльності керівних працівників Закладу;</w:t>
      </w:r>
      <w:bookmarkStart w:id="7" w:name="n588"/>
      <w:bookmarkEnd w:id="7"/>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забезпечення наявності інформаційних систем для ефективного управління Закладом;</w:t>
      </w:r>
      <w:bookmarkStart w:id="8" w:name="n590"/>
      <w:bookmarkEnd w:id="8"/>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lang w:val="uk-UA"/>
        </w:rPr>
        <w:t>створення в Закладі інклюзивного освітнього середовища, універсального дизайну та розумного пристосування;</w:t>
      </w:r>
      <w:bookmarkStart w:id="9" w:name="n591"/>
      <w:bookmarkEnd w:id="9"/>
    </w:p>
    <w:p w:rsidR="004D2EBA" w:rsidRDefault="004D2EBA" w:rsidP="00643507">
      <w:pPr>
        <w:pStyle w:val="a5"/>
        <w:numPr>
          <w:ilvl w:val="0"/>
          <w:numId w:val="5"/>
        </w:numPr>
        <w:tabs>
          <w:tab w:val="left" w:pos="284"/>
          <w:tab w:val="left" w:pos="851"/>
        </w:tabs>
        <w:spacing w:after="0" w:line="240" w:lineRule="auto"/>
        <w:ind w:left="0" w:firstLine="709"/>
        <w:jc w:val="both"/>
        <w:rPr>
          <w:rFonts w:ascii="Times New Roman" w:hAnsi="Times New Roman" w:cs="Times New Roman"/>
        </w:rPr>
      </w:pPr>
      <w:proofErr w:type="spellStart"/>
      <w:r>
        <w:rPr>
          <w:rStyle w:val="rvts0"/>
          <w:rFonts w:ascii="Times New Roman" w:hAnsi="Times New Roman" w:cs="Times New Roman"/>
          <w:sz w:val="28"/>
          <w:szCs w:val="28"/>
        </w:rPr>
        <w:t>інші</w:t>
      </w:r>
      <w:proofErr w:type="spellEnd"/>
      <w:r>
        <w:rPr>
          <w:rStyle w:val="rvts0"/>
          <w:rFonts w:ascii="Times New Roman" w:hAnsi="Times New Roman" w:cs="Times New Roman"/>
          <w:sz w:val="28"/>
          <w:szCs w:val="28"/>
        </w:rPr>
        <w:t xml:space="preserve"> </w:t>
      </w:r>
      <w:proofErr w:type="spellStart"/>
      <w:r>
        <w:rPr>
          <w:rStyle w:val="rvts0"/>
          <w:rFonts w:ascii="Times New Roman" w:hAnsi="Times New Roman" w:cs="Times New Roman"/>
          <w:sz w:val="28"/>
          <w:szCs w:val="28"/>
        </w:rPr>
        <w:t>процедури</w:t>
      </w:r>
      <w:proofErr w:type="spellEnd"/>
      <w:r>
        <w:rPr>
          <w:rStyle w:val="rvts0"/>
          <w:rFonts w:ascii="Times New Roman" w:hAnsi="Times New Roman" w:cs="Times New Roman"/>
          <w:sz w:val="28"/>
          <w:szCs w:val="28"/>
        </w:rPr>
        <w:t xml:space="preserve"> та заходи, </w:t>
      </w:r>
      <w:proofErr w:type="spellStart"/>
      <w:r>
        <w:rPr>
          <w:rStyle w:val="rvts0"/>
          <w:rFonts w:ascii="Times New Roman" w:hAnsi="Times New Roman" w:cs="Times New Roman"/>
          <w:sz w:val="28"/>
          <w:szCs w:val="28"/>
        </w:rPr>
        <w:t>що</w:t>
      </w:r>
      <w:proofErr w:type="spellEnd"/>
      <w:r>
        <w:rPr>
          <w:rStyle w:val="rvts0"/>
          <w:rFonts w:ascii="Times New Roman" w:hAnsi="Times New Roman" w:cs="Times New Roman"/>
          <w:sz w:val="28"/>
          <w:szCs w:val="28"/>
        </w:rPr>
        <w:t xml:space="preserve"> </w:t>
      </w:r>
      <w:proofErr w:type="spellStart"/>
      <w:r>
        <w:rPr>
          <w:rStyle w:val="rvts0"/>
          <w:rFonts w:ascii="Times New Roman" w:hAnsi="Times New Roman" w:cs="Times New Roman"/>
          <w:sz w:val="28"/>
          <w:szCs w:val="28"/>
        </w:rPr>
        <w:t>визначаються</w:t>
      </w:r>
      <w:proofErr w:type="spellEnd"/>
      <w:r>
        <w:rPr>
          <w:rStyle w:val="rvts0"/>
          <w:rFonts w:ascii="Times New Roman" w:hAnsi="Times New Roman" w:cs="Times New Roman"/>
          <w:sz w:val="28"/>
          <w:szCs w:val="28"/>
        </w:rPr>
        <w:t xml:space="preserve"> </w:t>
      </w:r>
      <w:proofErr w:type="spellStart"/>
      <w:r>
        <w:rPr>
          <w:rStyle w:val="rvts0"/>
          <w:rFonts w:ascii="Times New Roman" w:hAnsi="Times New Roman" w:cs="Times New Roman"/>
          <w:sz w:val="28"/>
          <w:szCs w:val="28"/>
        </w:rPr>
        <w:t>спеціальними</w:t>
      </w:r>
      <w:proofErr w:type="spellEnd"/>
      <w:r>
        <w:rPr>
          <w:rStyle w:val="rvts0"/>
          <w:rFonts w:ascii="Times New Roman" w:hAnsi="Times New Roman" w:cs="Times New Roman"/>
          <w:sz w:val="28"/>
          <w:szCs w:val="28"/>
        </w:rPr>
        <w:t xml:space="preserve"> законами </w:t>
      </w:r>
      <w:proofErr w:type="spellStart"/>
      <w:r>
        <w:rPr>
          <w:rStyle w:val="rvts0"/>
          <w:rFonts w:ascii="Times New Roman" w:hAnsi="Times New Roman" w:cs="Times New Roman"/>
          <w:sz w:val="28"/>
          <w:szCs w:val="28"/>
        </w:rPr>
        <w:t>або</w:t>
      </w:r>
      <w:proofErr w:type="spellEnd"/>
      <w:r>
        <w:rPr>
          <w:rStyle w:val="rvts0"/>
          <w:rFonts w:ascii="Times New Roman" w:hAnsi="Times New Roman" w:cs="Times New Roman"/>
          <w:sz w:val="28"/>
          <w:szCs w:val="28"/>
        </w:rPr>
        <w:t xml:space="preserve"> документами </w:t>
      </w:r>
      <w:r>
        <w:rPr>
          <w:rStyle w:val="rvts0"/>
          <w:rFonts w:ascii="Times New Roman" w:hAnsi="Times New Roman" w:cs="Times New Roman"/>
          <w:sz w:val="28"/>
          <w:szCs w:val="28"/>
          <w:lang w:val="uk-UA"/>
        </w:rPr>
        <w:t>З</w:t>
      </w:r>
      <w:proofErr w:type="spellStart"/>
      <w:r>
        <w:rPr>
          <w:rStyle w:val="rvts0"/>
          <w:rFonts w:ascii="Times New Roman" w:hAnsi="Times New Roman" w:cs="Times New Roman"/>
          <w:sz w:val="28"/>
          <w:szCs w:val="28"/>
        </w:rPr>
        <w:t>акладу</w:t>
      </w:r>
      <w:proofErr w:type="spellEnd"/>
      <w:r>
        <w:rPr>
          <w:rStyle w:val="rvts0"/>
          <w:rFonts w:ascii="Times New Roman" w:hAnsi="Times New Roman" w:cs="Times New Roman"/>
          <w:sz w:val="28"/>
          <w:szCs w:val="28"/>
        </w:rPr>
        <w:t>.</w:t>
      </w:r>
    </w:p>
    <w:p w:rsidR="004D2EBA" w:rsidRPr="001D3AED" w:rsidRDefault="002A1816" w:rsidP="002A1816">
      <w:pPr>
        <w:ind w:firstLine="709"/>
        <w:jc w:val="both"/>
        <w:rPr>
          <w:szCs w:val="28"/>
          <w:lang w:val="ru-RU"/>
        </w:rPr>
      </w:pPr>
      <w:r w:rsidRPr="001D3AED">
        <w:rPr>
          <w:szCs w:val="28"/>
        </w:rPr>
        <w:t>Освітня програма закладу має передбачати досягнення учнями результатів навчання (</w:t>
      </w:r>
      <w:proofErr w:type="spellStart"/>
      <w:r w:rsidRPr="001D3AED">
        <w:rPr>
          <w:szCs w:val="28"/>
        </w:rPr>
        <w:t>компетентностей</w:t>
      </w:r>
      <w:proofErr w:type="spellEnd"/>
      <w:r w:rsidRPr="001D3AED">
        <w:rPr>
          <w:szCs w:val="28"/>
        </w:rPr>
        <w:t>), визначених Державним стандартом. Освітня програма закладу сформована на основі Типової освітньої програми і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1D3AED">
        <w:rPr>
          <w:szCs w:val="28"/>
        </w:rPr>
        <w:t>розвитковий</w:t>
      </w:r>
      <w:proofErr w:type="spellEnd"/>
      <w:r w:rsidRPr="001D3AED">
        <w:rPr>
          <w:szCs w:val="28"/>
        </w:rPr>
        <w:t xml:space="preserve"> складник для </w:t>
      </w:r>
      <w:r w:rsidRPr="001D3AED">
        <w:rPr>
          <w:szCs w:val="28"/>
        </w:rPr>
        <w:lastRenderedPageBreak/>
        <w:t>осіб з особливими освітніми потребами. Освітня програма закладу  та перелік освітніх компонентів, що передбачені відповідною освітньою програмою, оприлюднюються на веб-сайті закладу освіти. 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4D2EBA" w:rsidRDefault="004D2EBA" w:rsidP="004D2EBA">
      <w:pPr>
        <w:jc w:val="right"/>
        <w:rPr>
          <w:b/>
          <w:szCs w:val="28"/>
        </w:rPr>
      </w:pPr>
    </w:p>
    <w:p w:rsidR="00643507" w:rsidRDefault="00643507" w:rsidP="00643507">
      <w:pPr>
        <w:ind w:firstLine="709"/>
      </w:pPr>
      <w:r>
        <w:t xml:space="preserve">Освітня програма вводиться в дію з 2018/2019 навчального року. </w:t>
      </w:r>
    </w:p>
    <w:p w:rsidR="00643507" w:rsidRDefault="00643507" w:rsidP="00643507">
      <w:pPr>
        <w:ind w:firstLine="709"/>
      </w:pPr>
    </w:p>
    <w:p w:rsidR="00643507" w:rsidRPr="00643507" w:rsidRDefault="00643507" w:rsidP="00643507">
      <w:pPr>
        <w:ind w:firstLine="709"/>
      </w:pPr>
      <w:r>
        <w:t xml:space="preserve">Директор </w:t>
      </w:r>
      <w:r w:rsidRPr="00643507">
        <w:t xml:space="preserve">Товариства з обмеженою відповідальністю </w:t>
      </w:r>
    </w:p>
    <w:p w:rsidR="00643507" w:rsidRPr="00643507" w:rsidRDefault="00643507" w:rsidP="00643507">
      <w:pPr>
        <w:ind w:firstLine="709"/>
        <w:rPr>
          <w:bCs/>
        </w:rPr>
      </w:pPr>
      <w:r w:rsidRPr="00643507">
        <w:rPr>
          <w:bCs/>
        </w:rPr>
        <w:t>НВК «ЗОШ І ступеня – гімназія – ДС</w:t>
      </w:r>
    </w:p>
    <w:p w:rsidR="00643507" w:rsidRPr="00643507" w:rsidRDefault="00643507" w:rsidP="00643507">
      <w:pPr>
        <w:ind w:firstLine="709"/>
      </w:pPr>
      <w:r w:rsidRPr="00643507">
        <w:rPr>
          <w:bCs/>
        </w:rPr>
        <w:t xml:space="preserve"> «</w:t>
      </w:r>
      <w:proofErr w:type="spellStart"/>
      <w:r w:rsidRPr="00643507">
        <w:rPr>
          <w:bCs/>
        </w:rPr>
        <w:t>Умка</w:t>
      </w:r>
      <w:proofErr w:type="spellEnd"/>
      <w:r w:rsidRPr="00643507">
        <w:rPr>
          <w:bCs/>
        </w:rPr>
        <w:t xml:space="preserve"> Гранд»</w:t>
      </w:r>
      <w:r>
        <w:rPr>
          <w:bCs/>
        </w:rPr>
        <w:t xml:space="preserve">                                                                                    В.В. Курінна</w:t>
      </w:r>
    </w:p>
    <w:p w:rsidR="004D2EBA" w:rsidRPr="00643507" w:rsidRDefault="004D2EBA" w:rsidP="00643507">
      <w:pPr>
        <w:ind w:firstLine="709"/>
        <w:rPr>
          <w:szCs w:val="28"/>
        </w:rPr>
      </w:pPr>
    </w:p>
    <w:p w:rsidR="00615874" w:rsidRDefault="00615874" w:rsidP="004D2EBA">
      <w:pPr>
        <w:jc w:val="right"/>
        <w:rPr>
          <w:b/>
          <w:szCs w:val="28"/>
        </w:rPr>
      </w:pPr>
    </w:p>
    <w:p w:rsidR="00B94FB8" w:rsidRDefault="00B94FB8" w:rsidP="004D2EBA">
      <w:pPr>
        <w:jc w:val="right"/>
        <w:rPr>
          <w:b/>
          <w:szCs w:val="28"/>
        </w:rPr>
      </w:pPr>
    </w:p>
    <w:p w:rsidR="00B94FB8" w:rsidRDefault="00B94FB8" w:rsidP="004D2EBA">
      <w:pPr>
        <w:jc w:val="right"/>
        <w:rPr>
          <w:b/>
          <w:szCs w:val="28"/>
        </w:rPr>
      </w:pPr>
    </w:p>
    <w:p w:rsidR="00B94FB8" w:rsidRDefault="00B94FB8"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610CA3" w:rsidRDefault="00610CA3" w:rsidP="004D2EBA">
      <w:pPr>
        <w:jc w:val="right"/>
        <w:rPr>
          <w:b/>
          <w:szCs w:val="28"/>
        </w:rPr>
      </w:pPr>
    </w:p>
    <w:p w:rsidR="004D2EBA" w:rsidRDefault="00643507" w:rsidP="004D2EBA">
      <w:pPr>
        <w:jc w:val="right"/>
      </w:pPr>
      <w:r>
        <w:rPr>
          <w:b/>
          <w:szCs w:val="28"/>
        </w:rPr>
        <w:lastRenderedPageBreak/>
        <w:t>Д</w:t>
      </w:r>
      <w:r w:rsidR="004D2EBA">
        <w:rPr>
          <w:b/>
          <w:szCs w:val="28"/>
        </w:rPr>
        <w:t>одаток 1</w:t>
      </w:r>
    </w:p>
    <w:p w:rsidR="004D2EBA" w:rsidRPr="00952B2D" w:rsidRDefault="004D2EBA" w:rsidP="004D2EBA">
      <w:pPr>
        <w:jc w:val="right"/>
        <w:rPr>
          <w:b/>
        </w:rPr>
      </w:pPr>
      <w:r w:rsidRPr="00952B2D">
        <w:rPr>
          <w:b/>
        </w:rPr>
        <w:t xml:space="preserve">до Освітньої програми </w:t>
      </w:r>
    </w:p>
    <w:p w:rsidR="00643507" w:rsidRPr="00952B2D" w:rsidRDefault="00643507" w:rsidP="00643507">
      <w:pPr>
        <w:jc w:val="right"/>
        <w:rPr>
          <w:b/>
        </w:rPr>
      </w:pPr>
      <w:r w:rsidRPr="00952B2D">
        <w:rPr>
          <w:b/>
        </w:rPr>
        <w:t xml:space="preserve">Товариства з обмеженою відповідальністю </w:t>
      </w:r>
    </w:p>
    <w:p w:rsidR="00643507" w:rsidRDefault="00821EF2" w:rsidP="00643507">
      <w:pPr>
        <w:jc w:val="right"/>
        <w:rPr>
          <w:b/>
        </w:rPr>
      </w:pPr>
      <w:r w:rsidRPr="00952B2D">
        <w:rPr>
          <w:b/>
        </w:rPr>
        <w:t>НВК «ЗНЗ</w:t>
      </w:r>
      <w:r w:rsidR="00643507" w:rsidRPr="00952B2D">
        <w:rPr>
          <w:b/>
        </w:rPr>
        <w:t xml:space="preserve"> І ступеня – гімназія – </w:t>
      </w:r>
      <w:r w:rsidRPr="00952B2D">
        <w:rPr>
          <w:b/>
        </w:rPr>
        <w:t>дитячий садок</w:t>
      </w:r>
      <w:r w:rsidR="00643507" w:rsidRPr="00952B2D">
        <w:rPr>
          <w:b/>
        </w:rPr>
        <w:t xml:space="preserve">  «</w:t>
      </w:r>
      <w:proofErr w:type="spellStart"/>
      <w:r w:rsidR="00643507" w:rsidRPr="00952B2D">
        <w:rPr>
          <w:b/>
        </w:rPr>
        <w:t>Умка</w:t>
      </w:r>
      <w:proofErr w:type="spellEnd"/>
      <w:r w:rsidR="00643507" w:rsidRPr="00952B2D">
        <w:rPr>
          <w:b/>
        </w:rPr>
        <w:t xml:space="preserve"> Гранд»</w:t>
      </w:r>
    </w:p>
    <w:p w:rsidR="00952B2D" w:rsidRPr="00952B2D" w:rsidRDefault="00952B2D" w:rsidP="00643507">
      <w:pPr>
        <w:jc w:val="right"/>
        <w:rPr>
          <w:b/>
        </w:rPr>
      </w:pPr>
      <w:r>
        <w:rPr>
          <w:b/>
        </w:rPr>
        <w:t xml:space="preserve">(для І </w:t>
      </w:r>
      <w:proofErr w:type="spellStart"/>
      <w:r>
        <w:rPr>
          <w:b/>
        </w:rPr>
        <w:t>і</w:t>
      </w:r>
      <w:proofErr w:type="spellEnd"/>
      <w:r>
        <w:rPr>
          <w:b/>
        </w:rPr>
        <w:t xml:space="preserve"> ІІ рівнів освіти Національної рамки кваліфікації)</w:t>
      </w:r>
    </w:p>
    <w:p w:rsidR="00643507" w:rsidRDefault="00643507" w:rsidP="004D2EBA">
      <w:pPr>
        <w:jc w:val="right"/>
      </w:pPr>
    </w:p>
    <w:p w:rsidR="004D2EBA" w:rsidRDefault="004D2EBA" w:rsidP="004D2EBA">
      <w:pPr>
        <w:jc w:val="both"/>
        <w:rPr>
          <w:rFonts w:eastAsia="Calibri"/>
          <w:szCs w:val="28"/>
          <w:lang w:eastAsia="uk-UA" w:bidi="uk-UA"/>
        </w:rPr>
      </w:pPr>
    </w:p>
    <w:p w:rsidR="00DB5B0F" w:rsidRDefault="00DB5B0F" w:rsidP="00DB5B0F">
      <w:pPr>
        <w:jc w:val="center"/>
        <w:rPr>
          <w:b/>
          <w:sz w:val="32"/>
          <w:szCs w:val="32"/>
        </w:rPr>
      </w:pPr>
      <w:r>
        <w:rPr>
          <w:b/>
          <w:sz w:val="32"/>
          <w:szCs w:val="32"/>
        </w:rPr>
        <w:t>Навчальний план</w:t>
      </w:r>
    </w:p>
    <w:p w:rsidR="00DB5B0F" w:rsidRPr="00643507" w:rsidRDefault="00DB5B0F" w:rsidP="00DB5B0F">
      <w:pPr>
        <w:jc w:val="center"/>
        <w:rPr>
          <w:b/>
        </w:rPr>
      </w:pPr>
      <w:r w:rsidRPr="00643507">
        <w:rPr>
          <w:b/>
        </w:rPr>
        <w:t>Товариства з обмеженою відповідальністю</w:t>
      </w:r>
    </w:p>
    <w:p w:rsidR="00DB5B0F" w:rsidRPr="00643507" w:rsidRDefault="00DB5B0F" w:rsidP="00DB5B0F">
      <w:pPr>
        <w:jc w:val="center"/>
        <w:rPr>
          <w:b/>
        </w:rPr>
      </w:pPr>
      <w:r w:rsidRPr="00643507">
        <w:rPr>
          <w:b/>
        </w:rPr>
        <w:t xml:space="preserve">НВК </w:t>
      </w:r>
      <w:r w:rsidR="00821EF2">
        <w:rPr>
          <w:b/>
        </w:rPr>
        <w:t>«ЗОШ І ступеня – гімназія – дитячий садок</w:t>
      </w:r>
      <w:r w:rsidRPr="00643507">
        <w:rPr>
          <w:b/>
        </w:rPr>
        <w:t xml:space="preserve">  «</w:t>
      </w:r>
      <w:proofErr w:type="spellStart"/>
      <w:r w:rsidRPr="00643507">
        <w:rPr>
          <w:b/>
        </w:rPr>
        <w:t>Умка</w:t>
      </w:r>
      <w:proofErr w:type="spellEnd"/>
      <w:r w:rsidRPr="00643507">
        <w:rPr>
          <w:b/>
        </w:rPr>
        <w:t xml:space="preserve"> Гранд»</w:t>
      </w:r>
    </w:p>
    <w:p w:rsidR="00DB5B0F" w:rsidRDefault="00DB5B0F" w:rsidP="004D2EBA">
      <w:pPr>
        <w:ind w:left="-540" w:firstLine="1080"/>
        <w:jc w:val="center"/>
        <w:rPr>
          <w:b/>
          <w:sz w:val="32"/>
          <w:szCs w:val="32"/>
        </w:rPr>
      </w:pPr>
    </w:p>
    <w:p w:rsidR="004D2EBA" w:rsidRDefault="004D2EBA" w:rsidP="004D2EBA">
      <w:pPr>
        <w:ind w:left="-540" w:firstLine="1080"/>
        <w:jc w:val="center"/>
        <w:rPr>
          <w:b/>
          <w:sz w:val="32"/>
          <w:szCs w:val="32"/>
        </w:rPr>
      </w:pPr>
      <w:r>
        <w:rPr>
          <w:b/>
          <w:sz w:val="32"/>
          <w:szCs w:val="32"/>
        </w:rPr>
        <w:t>Пояснювальна записка</w:t>
      </w:r>
    </w:p>
    <w:p w:rsidR="004D2EBA" w:rsidRDefault="004D2EBA" w:rsidP="004D2EBA">
      <w:pPr>
        <w:ind w:left="-540" w:firstLine="1080"/>
        <w:jc w:val="center"/>
        <w:rPr>
          <w:b/>
          <w:sz w:val="32"/>
          <w:szCs w:val="32"/>
        </w:rPr>
      </w:pPr>
    </w:p>
    <w:p w:rsidR="004D2EBA" w:rsidRDefault="004D2EBA" w:rsidP="00427797">
      <w:pPr>
        <w:ind w:left="-540" w:firstLine="540"/>
        <w:jc w:val="center"/>
        <w:rPr>
          <w:b/>
          <w:szCs w:val="28"/>
        </w:rPr>
      </w:pPr>
      <w:r>
        <w:rPr>
          <w:b/>
          <w:sz w:val="32"/>
          <w:szCs w:val="32"/>
        </w:rPr>
        <w:t>І</w:t>
      </w:r>
      <w:r>
        <w:rPr>
          <w:b/>
          <w:szCs w:val="28"/>
        </w:rPr>
        <w:t>. Загальні засади</w:t>
      </w:r>
    </w:p>
    <w:p w:rsidR="004D2EBA" w:rsidRDefault="004D2EBA" w:rsidP="004D2EBA">
      <w:pPr>
        <w:ind w:left="-540" w:firstLine="540"/>
        <w:rPr>
          <w:b/>
          <w:szCs w:val="28"/>
        </w:rPr>
      </w:pPr>
    </w:p>
    <w:p w:rsidR="004D2EBA" w:rsidRDefault="004D2EBA" w:rsidP="004D2EBA">
      <w:pPr>
        <w:ind w:firstLine="709"/>
        <w:jc w:val="both"/>
      </w:pPr>
      <w:r>
        <w:rPr>
          <w:szCs w:val="28"/>
        </w:rPr>
        <w:t>Мова навчання – українська.</w:t>
      </w:r>
    </w:p>
    <w:p w:rsidR="004D2EBA" w:rsidRDefault="004D2EBA" w:rsidP="004D2EBA">
      <w:pPr>
        <w:pStyle w:val="a3"/>
        <w:shd w:val="clear" w:color="auto" w:fill="FFFFFF"/>
        <w:spacing w:before="0" w:after="0"/>
        <w:ind w:firstLine="709"/>
        <w:jc w:val="both"/>
      </w:pPr>
      <w:r>
        <w:rPr>
          <w:sz w:val="28"/>
          <w:szCs w:val="28"/>
        </w:rPr>
        <w:t>Відповідно до статті 16 Закону України «Про загальну середню освіту» 2018/2019 навчальний рік розпочинається 1 вересня святом - День знань - і закінчується не пізніше 1 липня.</w:t>
      </w:r>
    </w:p>
    <w:p w:rsidR="004D2EBA" w:rsidRDefault="004D2EBA" w:rsidP="004D2EBA">
      <w:pPr>
        <w:pStyle w:val="a3"/>
        <w:shd w:val="clear" w:color="auto" w:fill="FFFFFF"/>
        <w:spacing w:before="0" w:after="0"/>
        <w:ind w:firstLine="708"/>
      </w:pPr>
      <w:r>
        <w:rPr>
          <w:sz w:val="28"/>
          <w:szCs w:val="28"/>
        </w:rPr>
        <w:t xml:space="preserve">Навчальні заняття організовуються за семестровою системою: </w:t>
      </w:r>
    </w:p>
    <w:p w:rsidR="004D2EBA" w:rsidRDefault="004D2EBA" w:rsidP="004D2EBA">
      <w:pPr>
        <w:pStyle w:val="a3"/>
        <w:shd w:val="clear" w:color="auto" w:fill="FFFFFF"/>
        <w:spacing w:before="0" w:after="0"/>
        <w:ind w:left="708" w:firstLine="708"/>
      </w:pPr>
      <w:r>
        <w:rPr>
          <w:b/>
          <w:sz w:val="28"/>
          <w:szCs w:val="28"/>
        </w:rPr>
        <w:t>І семестр</w:t>
      </w:r>
      <w:r>
        <w:rPr>
          <w:sz w:val="28"/>
          <w:szCs w:val="28"/>
        </w:rPr>
        <w:t xml:space="preserve"> - з </w:t>
      </w:r>
      <w:r w:rsidR="00F64C58">
        <w:rPr>
          <w:sz w:val="28"/>
          <w:szCs w:val="28"/>
        </w:rPr>
        <w:t>3</w:t>
      </w:r>
      <w:r>
        <w:rPr>
          <w:sz w:val="28"/>
          <w:szCs w:val="28"/>
        </w:rPr>
        <w:t xml:space="preserve"> вересня до </w:t>
      </w:r>
      <w:r w:rsidR="00643507">
        <w:rPr>
          <w:sz w:val="28"/>
          <w:szCs w:val="28"/>
        </w:rPr>
        <w:t>28</w:t>
      </w:r>
      <w:r>
        <w:rPr>
          <w:sz w:val="28"/>
          <w:szCs w:val="28"/>
        </w:rPr>
        <w:t xml:space="preserve"> грудня</w:t>
      </w:r>
      <w:r w:rsidR="00F64C58">
        <w:rPr>
          <w:sz w:val="28"/>
          <w:szCs w:val="28"/>
        </w:rPr>
        <w:t xml:space="preserve"> 2018 року</w:t>
      </w:r>
      <w:r>
        <w:rPr>
          <w:sz w:val="28"/>
          <w:szCs w:val="28"/>
        </w:rPr>
        <w:t xml:space="preserve">, </w:t>
      </w:r>
    </w:p>
    <w:p w:rsidR="004D2EBA" w:rsidRDefault="004D2EBA" w:rsidP="004D2EBA">
      <w:pPr>
        <w:pStyle w:val="a3"/>
        <w:shd w:val="clear" w:color="auto" w:fill="FFFFFF"/>
        <w:spacing w:before="0" w:after="0"/>
        <w:ind w:left="708" w:firstLine="708"/>
      </w:pPr>
      <w:r>
        <w:rPr>
          <w:b/>
          <w:sz w:val="28"/>
          <w:szCs w:val="28"/>
        </w:rPr>
        <w:t>ІІ семестр</w:t>
      </w:r>
      <w:r>
        <w:rPr>
          <w:sz w:val="28"/>
          <w:szCs w:val="28"/>
        </w:rPr>
        <w:t xml:space="preserve"> - з </w:t>
      </w:r>
      <w:r w:rsidR="00643507">
        <w:rPr>
          <w:sz w:val="28"/>
          <w:szCs w:val="28"/>
        </w:rPr>
        <w:t>14</w:t>
      </w:r>
      <w:r>
        <w:rPr>
          <w:sz w:val="28"/>
          <w:szCs w:val="28"/>
        </w:rPr>
        <w:t xml:space="preserve"> січня до </w:t>
      </w:r>
      <w:r w:rsidR="00643507">
        <w:rPr>
          <w:sz w:val="28"/>
          <w:szCs w:val="28"/>
        </w:rPr>
        <w:t>24 (25)</w:t>
      </w:r>
      <w:r>
        <w:rPr>
          <w:sz w:val="28"/>
          <w:szCs w:val="28"/>
        </w:rPr>
        <w:t xml:space="preserve"> травня</w:t>
      </w:r>
      <w:r w:rsidR="00F64C58">
        <w:rPr>
          <w:sz w:val="28"/>
          <w:szCs w:val="28"/>
        </w:rPr>
        <w:t xml:space="preserve"> 2019 року</w:t>
      </w:r>
      <w:r>
        <w:rPr>
          <w:sz w:val="28"/>
          <w:szCs w:val="28"/>
        </w:rPr>
        <w:t>.</w:t>
      </w:r>
    </w:p>
    <w:p w:rsidR="004D2EBA" w:rsidRDefault="004D2EBA" w:rsidP="004D2EBA">
      <w:pPr>
        <w:pStyle w:val="a3"/>
        <w:shd w:val="clear" w:color="auto" w:fill="FFFFFF"/>
        <w:spacing w:before="0" w:after="0"/>
        <w:ind w:firstLine="708"/>
      </w:pPr>
      <w:r>
        <w:rPr>
          <w:sz w:val="28"/>
          <w:szCs w:val="28"/>
        </w:rPr>
        <w:t>В</w:t>
      </w:r>
      <w:r w:rsidR="00F64C58">
        <w:rPr>
          <w:sz w:val="28"/>
          <w:szCs w:val="28"/>
        </w:rPr>
        <w:t>продовж навчального року для уч</w:t>
      </w:r>
      <w:r>
        <w:rPr>
          <w:sz w:val="28"/>
          <w:szCs w:val="28"/>
        </w:rPr>
        <w:t>н</w:t>
      </w:r>
      <w:r w:rsidR="00F64C58">
        <w:rPr>
          <w:sz w:val="28"/>
          <w:szCs w:val="28"/>
        </w:rPr>
        <w:t>ів</w:t>
      </w:r>
      <w:r>
        <w:rPr>
          <w:sz w:val="28"/>
          <w:szCs w:val="28"/>
        </w:rPr>
        <w:t xml:space="preserve"> проводяться канікули</w:t>
      </w:r>
      <w:r w:rsidR="00F64C58">
        <w:rPr>
          <w:sz w:val="28"/>
          <w:szCs w:val="28"/>
        </w:rPr>
        <w:t>, тривалість яких протягом року не може бути меншою 30 календарних днів</w:t>
      </w:r>
      <w:r>
        <w:rPr>
          <w:sz w:val="28"/>
          <w:szCs w:val="28"/>
        </w:rPr>
        <w:t>:</w:t>
      </w:r>
    </w:p>
    <w:p w:rsidR="004D2EBA" w:rsidRDefault="004D2EBA" w:rsidP="004D2EBA">
      <w:pPr>
        <w:pStyle w:val="a3"/>
        <w:shd w:val="clear" w:color="auto" w:fill="FFFFFF"/>
        <w:spacing w:before="0" w:after="0"/>
        <w:ind w:left="708" w:firstLine="708"/>
      </w:pPr>
      <w:r>
        <w:rPr>
          <w:b/>
          <w:sz w:val="28"/>
          <w:szCs w:val="28"/>
        </w:rPr>
        <w:t xml:space="preserve">осінні </w:t>
      </w:r>
      <w:r>
        <w:rPr>
          <w:sz w:val="28"/>
          <w:szCs w:val="28"/>
        </w:rPr>
        <w:t xml:space="preserve">з </w:t>
      </w:r>
      <w:r w:rsidR="00643507">
        <w:rPr>
          <w:sz w:val="28"/>
          <w:szCs w:val="28"/>
        </w:rPr>
        <w:t>2</w:t>
      </w:r>
      <w:r w:rsidR="00F64C58">
        <w:rPr>
          <w:sz w:val="28"/>
          <w:szCs w:val="28"/>
        </w:rPr>
        <w:t>9</w:t>
      </w:r>
      <w:r>
        <w:rPr>
          <w:sz w:val="28"/>
          <w:szCs w:val="28"/>
        </w:rPr>
        <w:t xml:space="preserve"> жовтня  до </w:t>
      </w:r>
      <w:r w:rsidR="00643507">
        <w:rPr>
          <w:sz w:val="28"/>
          <w:szCs w:val="28"/>
        </w:rPr>
        <w:t>4</w:t>
      </w:r>
      <w:r>
        <w:rPr>
          <w:sz w:val="28"/>
          <w:szCs w:val="28"/>
        </w:rPr>
        <w:t xml:space="preserve"> листопада</w:t>
      </w:r>
      <w:r w:rsidR="00F64C58">
        <w:rPr>
          <w:sz w:val="28"/>
          <w:szCs w:val="28"/>
        </w:rPr>
        <w:t xml:space="preserve"> 2018 року</w:t>
      </w:r>
      <w:r>
        <w:rPr>
          <w:sz w:val="28"/>
          <w:szCs w:val="28"/>
        </w:rPr>
        <w:t xml:space="preserve">, </w:t>
      </w:r>
    </w:p>
    <w:p w:rsidR="004D2EBA" w:rsidRDefault="004D2EBA" w:rsidP="004D2EBA">
      <w:pPr>
        <w:pStyle w:val="a3"/>
        <w:shd w:val="clear" w:color="auto" w:fill="FFFFFF"/>
        <w:spacing w:before="0" w:after="0"/>
        <w:ind w:left="708" w:firstLine="708"/>
      </w:pPr>
      <w:r>
        <w:rPr>
          <w:b/>
          <w:sz w:val="28"/>
          <w:szCs w:val="28"/>
        </w:rPr>
        <w:t>зимові</w:t>
      </w:r>
      <w:r>
        <w:rPr>
          <w:sz w:val="28"/>
          <w:szCs w:val="28"/>
        </w:rPr>
        <w:t xml:space="preserve"> з </w:t>
      </w:r>
      <w:r w:rsidR="00643507">
        <w:rPr>
          <w:sz w:val="28"/>
          <w:szCs w:val="28"/>
        </w:rPr>
        <w:t>28</w:t>
      </w:r>
      <w:r>
        <w:rPr>
          <w:sz w:val="28"/>
          <w:szCs w:val="28"/>
        </w:rPr>
        <w:t xml:space="preserve"> грудня</w:t>
      </w:r>
      <w:r w:rsidR="00F64C58">
        <w:rPr>
          <w:sz w:val="28"/>
          <w:szCs w:val="28"/>
        </w:rPr>
        <w:t xml:space="preserve"> 2018 року</w:t>
      </w:r>
      <w:r>
        <w:rPr>
          <w:sz w:val="28"/>
          <w:szCs w:val="28"/>
        </w:rPr>
        <w:t xml:space="preserve"> до </w:t>
      </w:r>
      <w:r w:rsidR="00643507">
        <w:rPr>
          <w:sz w:val="28"/>
          <w:szCs w:val="28"/>
        </w:rPr>
        <w:t>13</w:t>
      </w:r>
      <w:r>
        <w:rPr>
          <w:sz w:val="28"/>
          <w:szCs w:val="28"/>
        </w:rPr>
        <w:t xml:space="preserve"> січня</w:t>
      </w:r>
      <w:r w:rsidR="00F64C58">
        <w:rPr>
          <w:sz w:val="28"/>
          <w:szCs w:val="28"/>
        </w:rPr>
        <w:t xml:space="preserve"> 2019 року</w:t>
      </w:r>
      <w:r>
        <w:rPr>
          <w:sz w:val="28"/>
          <w:szCs w:val="28"/>
        </w:rPr>
        <w:t xml:space="preserve">, </w:t>
      </w:r>
    </w:p>
    <w:p w:rsidR="004D2EBA" w:rsidRDefault="004D2EBA" w:rsidP="004D2EBA">
      <w:pPr>
        <w:pStyle w:val="a3"/>
        <w:shd w:val="clear" w:color="auto" w:fill="FFFFFF"/>
        <w:spacing w:before="0" w:after="0"/>
        <w:ind w:left="708" w:firstLine="708"/>
      </w:pPr>
      <w:r>
        <w:rPr>
          <w:b/>
          <w:sz w:val="28"/>
          <w:szCs w:val="28"/>
        </w:rPr>
        <w:t>весняні</w:t>
      </w:r>
      <w:r>
        <w:rPr>
          <w:sz w:val="28"/>
          <w:szCs w:val="28"/>
        </w:rPr>
        <w:t xml:space="preserve"> з </w:t>
      </w:r>
      <w:r w:rsidR="00643507">
        <w:rPr>
          <w:sz w:val="28"/>
          <w:szCs w:val="28"/>
        </w:rPr>
        <w:t>25</w:t>
      </w:r>
      <w:r>
        <w:rPr>
          <w:sz w:val="28"/>
          <w:szCs w:val="28"/>
        </w:rPr>
        <w:t xml:space="preserve"> березня до </w:t>
      </w:r>
      <w:r w:rsidR="00643507">
        <w:rPr>
          <w:sz w:val="28"/>
          <w:szCs w:val="28"/>
        </w:rPr>
        <w:t>31</w:t>
      </w:r>
      <w:r>
        <w:rPr>
          <w:sz w:val="28"/>
          <w:szCs w:val="28"/>
        </w:rPr>
        <w:t xml:space="preserve"> </w:t>
      </w:r>
      <w:r w:rsidR="00F64C58">
        <w:rPr>
          <w:sz w:val="28"/>
          <w:szCs w:val="28"/>
        </w:rPr>
        <w:t>березня 2019 року</w:t>
      </w:r>
      <w:r>
        <w:rPr>
          <w:sz w:val="28"/>
          <w:szCs w:val="28"/>
        </w:rPr>
        <w:t>.</w:t>
      </w:r>
    </w:p>
    <w:p w:rsidR="004D2EBA" w:rsidRDefault="004D2EBA" w:rsidP="004D2EBA">
      <w:pPr>
        <w:shd w:val="clear" w:color="auto" w:fill="FFFFFF"/>
        <w:ind w:firstLine="709"/>
        <w:jc w:val="both"/>
        <w:rPr>
          <w:rFonts w:eastAsia="Calibri"/>
          <w:szCs w:val="28"/>
          <w:lang w:eastAsia="uk-UA" w:bidi="uk-UA"/>
        </w:rPr>
      </w:pPr>
      <w:r>
        <w:rPr>
          <w:rFonts w:eastAsia="Calibri"/>
          <w:szCs w:val="28"/>
          <w:lang w:eastAsia="uk-UA" w:bidi="uk-UA"/>
        </w:rPr>
        <w:t>Навчальний план зорієнтований на роботу Закладу за 5-денним навчальним тижнем.</w:t>
      </w:r>
    </w:p>
    <w:p w:rsidR="009A038C" w:rsidRDefault="009A038C" w:rsidP="004D2EBA">
      <w:pPr>
        <w:shd w:val="clear" w:color="auto" w:fill="FFFFFF"/>
        <w:ind w:firstLine="709"/>
        <w:jc w:val="both"/>
        <w:rPr>
          <w:rFonts w:eastAsia="Calibri"/>
          <w:szCs w:val="28"/>
          <w:lang w:eastAsia="uk-UA" w:bidi="uk-UA"/>
        </w:rPr>
      </w:pPr>
      <w:r>
        <w:rPr>
          <w:rFonts w:eastAsia="Calibri"/>
          <w:szCs w:val="28"/>
          <w:lang w:eastAsia="uk-UA" w:bidi="uk-UA"/>
        </w:rPr>
        <w:t>Поділ класів на групи при вивченні англійської мови здійснюється відповідно до наказу  МОН України від 20.02.2002 №128 «Про затвердження Нормативів наповнюваності груп дошкільних начальних закладів (ясел-садків) компенсуючого , класів спеціальних загальноосвітніх шкіл (шкіл-інтернатів), груп подовженого дня і виховних груп загальноосвітніх шкіл усіх типів та Порядку поділу класів на групи при вивченні окремих предметів у загальноосвітніх навчальних закладах».</w:t>
      </w:r>
    </w:p>
    <w:p w:rsidR="004D2EBA" w:rsidRDefault="00643507" w:rsidP="004D2EBA">
      <w:pPr>
        <w:shd w:val="clear" w:color="auto" w:fill="FFFFFF"/>
        <w:ind w:firstLine="709"/>
        <w:jc w:val="both"/>
      </w:pPr>
      <w:r w:rsidRPr="00643507">
        <w:t>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643507" w:rsidRDefault="00643507" w:rsidP="004D2EBA">
      <w:pPr>
        <w:jc w:val="both"/>
        <w:rPr>
          <w:b/>
          <w:szCs w:val="28"/>
        </w:rPr>
      </w:pPr>
    </w:p>
    <w:p w:rsidR="00427797" w:rsidRDefault="00427797" w:rsidP="004D2EBA">
      <w:pPr>
        <w:jc w:val="both"/>
        <w:rPr>
          <w:b/>
          <w:szCs w:val="28"/>
        </w:rPr>
      </w:pPr>
    </w:p>
    <w:p w:rsidR="004D2EBA" w:rsidRDefault="004D2EBA" w:rsidP="00427797">
      <w:pPr>
        <w:jc w:val="center"/>
        <w:rPr>
          <w:b/>
          <w:szCs w:val="28"/>
        </w:rPr>
      </w:pPr>
      <w:r>
        <w:rPr>
          <w:b/>
          <w:szCs w:val="28"/>
        </w:rPr>
        <w:lastRenderedPageBreak/>
        <w:t>ІІ</w:t>
      </w:r>
      <w:r w:rsidR="00643507">
        <w:rPr>
          <w:b/>
          <w:szCs w:val="28"/>
        </w:rPr>
        <w:t>.</w:t>
      </w:r>
      <w:r>
        <w:rPr>
          <w:b/>
          <w:szCs w:val="28"/>
        </w:rPr>
        <w:t xml:space="preserve"> Початкова освіта</w:t>
      </w:r>
    </w:p>
    <w:p w:rsidR="004D2EBA" w:rsidRDefault="004D2EBA" w:rsidP="004D2EBA">
      <w:pPr>
        <w:jc w:val="both"/>
        <w:rPr>
          <w:b/>
          <w:szCs w:val="28"/>
        </w:rPr>
      </w:pPr>
    </w:p>
    <w:p w:rsidR="004D2EBA" w:rsidRDefault="004D2EBA" w:rsidP="004D2EBA">
      <w:pPr>
        <w:ind w:firstLine="709"/>
        <w:jc w:val="both"/>
      </w:pPr>
      <w:r>
        <w:rPr>
          <w:szCs w:val="28"/>
        </w:rPr>
        <w:t>Навчальний план для 1</w:t>
      </w:r>
      <w:r w:rsidR="00821EF2">
        <w:rPr>
          <w:szCs w:val="28"/>
        </w:rPr>
        <w:t>-А</w:t>
      </w:r>
      <w:r>
        <w:rPr>
          <w:szCs w:val="28"/>
        </w:rPr>
        <w:t xml:space="preserve"> класу Закладу</w:t>
      </w:r>
      <w:r w:rsidR="00211EBA">
        <w:rPr>
          <w:szCs w:val="28"/>
        </w:rPr>
        <w:t xml:space="preserve"> (</w:t>
      </w:r>
      <w:r w:rsidR="0051600D">
        <w:rPr>
          <w:szCs w:val="28"/>
        </w:rPr>
        <w:t>додаток</w:t>
      </w:r>
      <w:r w:rsidR="00866652">
        <w:rPr>
          <w:szCs w:val="28"/>
        </w:rPr>
        <w:t xml:space="preserve"> </w:t>
      </w:r>
      <w:r w:rsidR="00211EBA">
        <w:rPr>
          <w:szCs w:val="28"/>
        </w:rPr>
        <w:t>1</w:t>
      </w:r>
      <w:r w:rsidR="00952B2D">
        <w:rPr>
          <w:szCs w:val="28"/>
        </w:rPr>
        <w:t>.1</w:t>
      </w:r>
      <w:r w:rsidR="00211EBA">
        <w:rPr>
          <w:szCs w:val="28"/>
        </w:rPr>
        <w:t>)</w:t>
      </w:r>
      <w:r>
        <w:rPr>
          <w:szCs w:val="28"/>
        </w:rPr>
        <w:t xml:space="preserve"> розроблено відповідно до Закону України «Про освіту», Державного стандарту початкової освіти, затвердженого </w:t>
      </w:r>
      <w:r>
        <w:rPr>
          <w:rFonts w:eastAsia="Calibri"/>
          <w:color w:val="00000A"/>
          <w:szCs w:val="28"/>
        </w:rPr>
        <w:t>постановою Кабінету Міністрів України від</w:t>
      </w:r>
      <w:r>
        <w:rPr>
          <w:color w:val="1D1D1B"/>
          <w:spacing w:val="15"/>
          <w:kern w:val="2"/>
          <w:szCs w:val="28"/>
          <w:lang w:eastAsia="ru-RU"/>
        </w:rPr>
        <w:t xml:space="preserve"> 21.02.2018 №</w:t>
      </w:r>
      <w:r>
        <w:rPr>
          <w:color w:val="1D1D1B"/>
          <w:spacing w:val="15"/>
          <w:kern w:val="2"/>
          <w:szCs w:val="28"/>
          <w:lang w:val="ru-RU" w:eastAsia="ru-RU"/>
        </w:rPr>
        <w:t> </w:t>
      </w:r>
      <w:r>
        <w:rPr>
          <w:color w:val="1D1D1B"/>
          <w:spacing w:val="15"/>
          <w:kern w:val="2"/>
          <w:szCs w:val="28"/>
          <w:lang w:eastAsia="ru-RU"/>
        </w:rPr>
        <w:t>87,</w:t>
      </w:r>
      <w:r w:rsidR="00821EF2">
        <w:rPr>
          <w:color w:val="1D1D1B"/>
          <w:spacing w:val="15"/>
          <w:kern w:val="2"/>
          <w:szCs w:val="28"/>
          <w:lang w:eastAsia="ru-RU"/>
        </w:rPr>
        <w:t xml:space="preserve"> </w:t>
      </w:r>
      <w:r w:rsidR="00821EF2">
        <w:rPr>
          <w:szCs w:val="28"/>
        </w:rPr>
        <w:t xml:space="preserve">Типової освітньої програми, розробленої під </w:t>
      </w:r>
      <w:r w:rsidR="00821EF2" w:rsidRPr="00D12DC8">
        <w:rPr>
          <w:szCs w:val="28"/>
        </w:rPr>
        <w:t xml:space="preserve">керівництвом О. Я. Савченко, </w:t>
      </w:r>
      <w:r w:rsidR="00821EF2">
        <w:rPr>
          <w:szCs w:val="28"/>
        </w:rPr>
        <w:t xml:space="preserve">затвердженої рішенням Колегії Міністерства освіти і науки України від 22.02.2018, </w:t>
      </w:r>
      <w:r>
        <w:rPr>
          <w:color w:val="1D1D1B"/>
          <w:spacing w:val="15"/>
          <w:kern w:val="2"/>
          <w:szCs w:val="28"/>
          <w:lang w:eastAsia="ru-RU"/>
        </w:rPr>
        <w:t xml:space="preserve"> </w:t>
      </w:r>
      <w:r>
        <w:rPr>
          <w:szCs w:val="28"/>
        </w:rPr>
        <w:t xml:space="preserve">на основі  Освітньої програми </w:t>
      </w:r>
      <w:r w:rsidR="00643507" w:rsidRPr="00643507">
        <w:rPr>
          <w:szCs w:val="28"/>
        </w:rPr>
        <w:t>Товариства з обмеженою відповідальністю НВ</w:t>
      </w:r>
      <w:r w:rsidR="009A6F56">
        <w:rPr>
          <w:szCs w:val="28"/>
        </w:rPr>
        <w:t>К «ЗОШ І ступеня – гімназія – дитячий садок</w:t>
      </w:r>
      <w:r w:rsidR="00643507">
        <w:rPr>
          <w:szCs w:val="28"/>
        </w:rPr>
        <w:t xml:space="preserve"> </w:t>
      </w:r>
      <w:r w:rsidR="00643507" w:rsidRPr="00643507">
        <w:rPr>
          <w:szCs w:val="28"/>
        </w:rPr>
        <w:t xml:space="preserve"> «</w:t>
      </w:r>
      <w:proofErr w:type="spellStart"/>
      <w:r w:rsidR="00643507" w:rsidRPr="00643507">
        <w:rPr>
          <w:szCs w:val="28"/>
        </w:rPr>
        <w:t>Умка</w:t>
      </w:r>
      <w:proofErr w:type="spellEnd"/>
      <w:r w:rsidR="00643507" w:rsidRPr="00643507">
        <w:rPr>
          <w:szCs w:val="28"/>
        </w:rPr>
        <w:t xml:space="preserve"> Гранд»</w:t>
      </w:r>
      <w:r w:rsidR="00643507">
        <w:rPr>
          <w:color w:val="FF0000"/>
          <w:szCs w:val="28"/>
        </w:rPr>
        <w:t xml:space="preserve"> </w:t>
      </w:r>
      <w:r w:rsidR="009A6F56" w:rsidRPr="009A6F56">
        <w:rPr>
          <w:szCs w:val="28"/>
        </w:rPr>
        <w:t xml:space="preserve">(для І </w:t>
      </w:r>
      <w:proofErr w:type="spellStart"/>
      <w:r w:rsidR="009A6F56" w:rsidRPr="009A6F56">
        <w:rPr>
          <w:szCs w:val="28"/>
        </w:rPr>
        <w:t>і</w:t>
      </w:r>
      <w:proofErr w:type="spellEnd"/>
      <w:r w:rsidR="009A6F56" w:rsidRPr="009A6F56">
        <w:rPr>
          <w:szCs w:val="28"/>
        </w:rPr>
        <w:t xml:space="preserve"> ІІ рівнів освіти Національної рамки кваліфікації)</w:t>
      </w:r>
      <w:r>
        <w:rPr>
          <w:szCs w:val="28"/>
        </w:rPr>
        <w:t>,  схваленої рішенням педагогічної ради (</w:t>
      </w:r>
      <w:r w:rsidRPr="00610CA3">
        <w:rPr>
          <w:szCs w:val="28"/>
        </w:rPr>
        <w:t>протокол №</w:t>
      </w:r>
      <w:r w:rsidR="00610CA3">
        <w:rPr>
          <w:szCs w:val="28"/>
        </w:rPr>
        <w:t xml:space="preserve"> </w:t>
      </w:r>
      <w:r w:rsidR="007913B2">
        <w:rPr>
          <w:szCs w:val="28"/>
        </w:rPr>
        <w:t>4</w:t>
      </w:r>
      <w:r w:rsidR="00610CA3">
        <w:rPr>
          <w:szCs w:val="28"/>
        </w:rPr>
        <w:t xml:space="preserve"> </w:t>
      </w:r>
      <w:r w:rsidRPr="00610CA3">
        <w:rPr>
          <w:szCs w:val="28"/>
        </w:rPr>
        <w:t xml:space="preserve"> від</w:t>
      </w:r>
      <w:r w:rsidR="007913B2">
        <w:rPr>
          <w:szCs w:val="28"/>
        </w:rPr>
        <w:t xml:space="preserve"> 24.05.2018 р.</w:t>
      </w:r>
      <w:r w:rsidRPr="00610CA3">
        <w:rPr>
          <w:szCs w:val="28"/>
        </w:rPr>
        <w:t>) та затвердженої наказом директора Закладу від</w:t>
      </w:r>
      <w:r w:rsidR="007913B2">
        <w:rPr>
          <w:szCs w:val="28"/>
        </w:rPr>
        <w:t xml:space="preserve"> 24.05.2018 р.</w:t>
      </w:r>
      <w:r w:rsidRPr="00610CA3">
        <w:rPr>
          <w:szCs w:val="28"/>
        </w:rPr>
        <w:t xml:space="preserve"> №</w:t>
      </w:r>
      <w:r w:rsidR="007913B2">
        <w:rPr>
          <w:szCs w:val="28"/>
        </w:rPr>
        <w:t xml:space="preserve"> 44-а</w:t>
      </w:r>
      <w:r>
        <w:rPr>
          <w:szCs w:val="28"/>
        </w:rPr>
        <w:t>.</w:t>
      </w:r>
    </w:p>
    <w:p w:rsidR="004D2EBA" w:rsidRDefault="004D2EBA" w:rsidP="004D2EBA">
      <w:pPr>
        <w:ind w:firstLine="709"/>
        <w:jc w:val="both"/>
        <w:rPr>
          <w:rFonts w:eastAsia="Calibri"/>
          <w:szCs w:val="28"/>
        </w:rPr>
      </w:pPr>
      <w:r>
        <w:rPr>
          <w:rFonts w:eastAsia="Calibri"/>
          <w:szCs w:val="28"/>
          <w:lang w:eastAsia="uk-UA" w:bidi="uk-UA"/>
        </w:rPr>
        <w:t>При визначенні гранично допустимого навантаження учн</w:t>
      </w:r>
      <w:r w:rsidR="00643507">
        <w:rPr>
          <w:rFonts w:eastAsia="Calibri"/>
          <w:szCs w:val="28"/>
          <w:lang w:eastAsia="uk-UA" w:bidi="uk-UA"/>
        </w:rPr>
        <w:t>ів</w:t>
      </w:r>
      <w:r>
        <w:rPr>
          <w:rFonts w:eastAsia="Calibri"/>
          <w:szCs w:val="28"/>
          <w:lang w:eastAsia="uk-UA" w:bidi="uk-UA"/>
        </w:rPr>
        <w:t xml:space="preserve"> ураховано санітарно-гігієнічні норми та нормативну тривалість уроків у 1 класі – 35 хвилин.</w:t>
      </w:r>
    </w:p>
    <w:p w:rsidR="004D2EBA" w:rsidRDefault="004D2EBA" w:rsidP="004D2EBA">
      <w:pPr>
        <w:ind w:firstLine="709"/>
        <w:jc w:val="both"/>
        <w:rPr>
          <w:rFonts w:eastAsia="Calibri"/>
          <w:szCs w:val="28"/>
        </w:rPr>
      </w:pPr>
      <w:r>
        <w:rPr>
          <w:rFonts w:eastAsia="Calibri"/>
          <w:szCs w:val="28"/>
        </w:rPr>
        <w:t>Відповідно до постанови Кабінету Міністрів України від 20.04.2011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w:t>
      </w:r>
      <w:r w:rsidR="00643507">
        <w:rPr>
          <w:rFonts w:eastAsia="Calibri"/>
          <w:szCs w:val="28"/>
        </w:rPr>
        <w:t>нів</w:t>
      </w:r>
      <w:r>
        <w:rPr>
          <w:rFonts w:eastAsia="Calibri"/>
          <w:szCs w:val="28"/>
        </w:rPr>
        <w:t>.</w:t>
      </w:r>
    </w:p>
    <w:p w:rsidR="004D2EBA" w:rsidRDefault="004D2EBA" w:rsidP="004D2EBA">
      <w:pPr>
        <w:ind w:firstLine="709"/>
        <w:jc w:val="both"/>
        <w:rPr>
          <w:szCs w:val="28"/>
        </w:rPr>
      </w:pPr>
      <w:r>
        <w:rPr>
          <w:szCs w:val="28"/>
        </w:rPr>
        <w:t xml:space="preserve">Навчальний план Закладу  І ступеня (1 клас)  включає інваріантну складову, сформовану на державному рівні та варіативну складову, в якій передбачено </w:t>
      </w:r>
      <w:r>
        <w:t>індивідуальні та групові заняття</w:t>
      </w:r>
      <w:r>
        <w:rPr>
          <w:szCs w:val="28"/>
        </w:rPr>
        <w:t xml:space="preserve"> (1 год).</w:t>
      </w:r>
    </w:p>
    <w:p w:rsidR="006B640B" w:rsidRDefault="006B640B" w:rsidP="006B640B">
      <w:pPr>
        <w:ind w:firstLine="709"/>
        <w:jc w:val="both"/>
        <w:rPr>
          <w:szCs w:val="28"/>
        </w:rPr>
      </w:pPr>
      <w:r w:rsidRPr="007818CB">
        <w:t>Навчальний план для 1 класу  за програмою «Інтелект України»</w:t>
      </w:r>
      <w:r>
        <w:t xml:space="preserve"> (додаток 1.1)</w:t>
      </w:r>
      <w:r w:rsidRPr="007818CB">
        <w:t xml:space="preserve"> передбачає здійснення інтеграції різних освітніх галузей. Мовно-</w:t>
      </w:r>
      <w:r w:rsidRPr="00E23C2A">
        <w:rPr>
          <w:szCs w:val="28"/>
        </w:rPr>
        <w:t>літературна освітня галузь (українська мова і  література)   реалізуються   через   навчальні   предмети   «Українська   мова» (6 год/</w:t>
      </w:r>
      <w:proofErr w:type="spellStart"/>
      <w:r w:rsidRPr="00E23C2A">
        <w:rPr>
          <w:szCs w:val="28"/>
        </w:rPr>
        <w:t>тижд</w:t>
      </w:r>
      <w:proofErr w:type="spellEnd"/>
      <w:r w:rsidRPr="00E23C2A">
        <w:rPr>
          <w:szCs w:val="28"/>
        </w:rPr>
        <w:t>.)  і   «Я   пізнаю   світ» (1 год/</w:t>
      </w:r>
      <w:proofErr w:type="spellStart"/>
      <w:r w:rsidRPr="00E23C2A">
        <w:rPr>
          <w:szCs w:val="28"/>
        </w:rPr>
        <w:t>тижд</w:t>
      </w:r>
      <w:proofErr w:type="spellEnd"/>
      <w:r w:rsidRPr="00E23C2A">
        <w:rPr>
          <w:szCs w:val="28"/>
        </w:rPr>
        <w:t>.). Іншомовна освіта як органічна складова мовно-літературної освітньої галузі представлена  навчальним  предметом  «Іноземна  мова»  (2 год/</w:t>
      </w:r>
      <w:proofErr w:type="spellStart"/>
      <w:r w:rsidRPr="00E23C2A">
        <w:rPr>
          <w:szCs w:val="28"/>
        </w:rPr>
        <w:t>тижд</w:t>
      </w:r>
      <w:proofErr w:type="spellEnd"/>
      <w:r w:rsidRPr="00E23C2A">
        <w:rPr>
          <w:szCs w:val="28"/>
        </w:rPr>
        <w:t>.). Математична освітня галузь реалізуються через навчальні предмети «Математика» ( 3 год/</w:t>
      </w:r>
      <w:proofErr w:type="spellStart"/>
      <w:r w:rsidRPr="00E23C2A">
        <w:rPr>
          <w:szCs w:val="28"/>
        </w:rPr>
        <w:t>тижд</w:t>
      </w:r>
      <w:proofErr w:type="spellEnd"/>
      <w:r w:rsidRPr="00E23C2A">
        <w:rPr>
          <w:szCs w:val="28"/>
        </w:rPr>
        <w:t>.) і «Я пізнаю світ»  (1 клас — 1 год/</w:t>
      </w:r>
      <w:proofErr w:type="spellStart"/>
      <w:r w:rsidRPr="00E23C2A">
        <w:rPr>
          <w:szCs w:val="28"/>
        </w:rPr>
        <w:t>тижд</w:t>
      </w:r>
      <w:proofErr w:type="spellEnd"/>
      <w:r w:rsidRPr="00E23C2A">
        <w:rPr>
          <w:szCs w:val="28"/>
        </w:rPr>
        <w:t>.). Природнича освітня галузь реалізуються  через  навчальний  предмет «Я пізнаю світ» (2 год/</w:t>
      </w:r>
      <w:proofErr w:type="spellStart"/>
      <w:r w:rsidRPr="00E23C2A">
        <w:rPr>
          <w:szCs w:val="28"/>
        </w:rPr>
        <w:t>тижд</w:t>
      </w:r>
      <w:proofErr w:type="spellEnd"/>
      <w:r w:rsidRPr="00E23C2A">
        <w:rPr>
          <w:szCs w:val="28"/>
        </w:rPr>
        <w:t>.). Мистецька освітня галузь реалізуються через</w:t>
      </w:r>
      <w:r>
        <w:rPr>
          <w:szCs w:val="28"/>
        </w:rPr>
        <w:t xml:space="preserve"> інтегрований</w:t>
      </w:r>
      <w:r w:rsidRPr="00E23C2A">
        <w:rPr>
          <w:szCs w:val="28"/>
        </w:rPr>
        <w:t xml:space="preserve"> навчальн</w:t>
      </w:r>
      <w:r>
        <w:rPr>
          <w:szCs w:val="28"/>
        </w:rPr>
        <w:t>ий</w:t>
      </w:r>
      <w:r w:rsidRPr="00E23C2A">
        <w:rPr>
          <w:szCs w:val="28"/>
        </w:rPr>
        <w:t xml:space="preserve"> предмет «Мистецтво» (1 год/</w:t>
      </w:r>
      <w:proofErr w:type="spellStart"/>
      <w:r w:rsidRPr="00E23C2A">
        <w:rPr>
          <w:szCs w:val="28"/>
        </w:rPr>
        <w:t>тижд</w:t>
      </w:r>
      <w:proofErr w:type="spellEnd"/>
      <w:r w:rsidRPr="00E23C2A">
        <w:rPr>
          <w:szCs w:val="28"/>
        </w:rPr>
        <w:t>.) і «Я пізнаю світ» (1  год/</w:t>
      </w:r>
      <w:proofErr w:type="spellStart"/>
      <w:r w:rsidRPr="00E23C2A">
        <w:rPr>
          <w:szCs w:val="28"/>
        </w:rPr>
        <w:t>тижд</w:t>
      </w:r>
      <w:proofErr w:type="spellEnd"/>
      <w:r w:rsidRPr="00E23C2A">
        <w:rPr>
          <w:szCs w:val="28"/>
        </w:rPr>
        <w:t>.);  фізкультурна  -  через  навчальні  предмети  «Фізична  культура»  (2 год/</w:t>
      </w:r>
      <w:proofErr w:type="spellStart"/>
      <w:r w:rsidRPr="00E23C2A">
        <w:rPr>
          <w:szCs w:val="28"/>
        </w:rPr>
        <w:t>тижд</w:t>
      </w:r>
      <w:proofErr w:type="spellEnd"/>
      <w:r w:rsidRPr="00E23C2A">
        <w:rPr>
          <w:szCs w:val="28"/>
        </w:rPr>
        <w:t>.)  і  «Я  пізнаю  світ»  (1  год/</w:t>
      </w:r>
      <w:proofErr w:type="spellStart"/>
      <w:r w:rsidRPr="00E23C2A">
        <w:rPr>
          <w:szCs w:val="28"/>
        </w:rPr>
        <w:t>тижд</w:t>
      </w:r>
      <w:proofErr w:type="spellEnd"/>
      <w:r w:rsidRPr="00E23C2A">
        <w:rPr>
          <w:szCs w:val="28"/>
        </w:rPr>
        <w:t>.).</w:t>
      </w:r>
      <w:r>
        <w:rPr>
          <w:szCs w:val="28"/>
        </w:rPr>
        <w:t xml:space="preserve"> Природнича, технологічна, соціальна і загально-</w:t>
      </w:r>
      <w:proofErr w:type="spellStart"/>
      <w:r>
        <w:rPr>
          <w:szCs w:val="28"/>
        </w:rPr>
        <w:t>збережувальна</w:t>
      </w:r>
      <w:proofErr w:type="spellEnd"/>
      <w:r>
        <w:rPr>
          <w:szCs w:val="28"/>
        </w:rPr>
        <w:t>, громадянська та історична освітні галузі – разом 4 год/</w:t>
      </w:r>
      <w:proofErr w:type="spellStart"/>
      <w:r>
        <w:rPr>
          <w:szCs w:val="28"/>
        </w:rPr>
        <w:t>тижд</w:t>
      </w:r>
      <w:proofErr w:type="spellEnd"/>
      <w:r>
        <w:rPr>
          <w:szCs w:val="28"/>
        </w:rPr>
        <w:t xml:space="preserve">. в межах інтегрованого навчального предмета «Я пізнаю світ». </w:t>
      </w:r>
    </w:p>
    <w:p w:rsidR="006B640B" w:rsidRPr="00DA24D2" w:rsidRDefault="006B640B" w:rsidP="006B640B">
      <w:pPr>
        <w:widowControl w:val="0"/>
        <w:snapToGrid w:val="0"/>
        <w:ind w:firstLine="426"/>
        <w:jc w:val="both"/>
        <w:rPr>
          <w:szCs w:val="28"/>
          <w:lang w:eastAsia="ru-RU"/>
        </w:rPr>
      </w:pPr>
      <w:r w:rsidRPr="00DA24D2">
        <w:rPr>
          <w:szCs w:val="28"/>
          <w:lang w:eastAsia="ru-RU"/>
        </w:rPr>
        <w:t xml:space="preserve">Орієнтовний розподіл годин між освітніми галузями в межах інтегрованого навчального предмета «Я пізнаю світ»: </w:t>
      </w:r>
    </w:p>
    <w:p w:rsidR="006B640B" w:rsidRPr="00DA24D2" w:rsidRDefault="006B640B" w:rsidP="006B640B">
      <w:pPr>
        <w:widowControl w:val="0"/>
        <w:snapToGrid w:val="0"/>
        <w:ind w:firstLine="426"/>
        <w:jc w:val="both"/>
        <w:rPr>
          <w:szCs w:val="28"/>
          <w:lang w:eastAsia="ru-RU"/>
        </w:rPr>
      </w:pPr>
      <w:r w:rsidRPr="00DA24D2">
        <w:rPr>
          <w:szCs w:val="28"/>
          <w:lang w:eastAsia="ru-RU"/>
        </w:rPr>
        <w:t xml:space="preserve">1 клас: мовно-літературна освітня галузь </w:t>
      </w:r>
      <w:r w:rsidRPr="00DA24D2">
        <w:rPr>
          <w:szCs w:val="28"/>
        </w:rPr>
        <w:t>—</w:t>
      </w:r>
      <w:r w:rsidRPr="00DA24D2">
        <w:rPr>
          <w:szCs w:val="28"/>
          <w:lang w:eastAsia="ru-RU"/>
        </w:rPr>
        <w:t xml:space="preserve"> 1 год/</w:t>
      </w:r>
      <w:proofErr w:type="spellStart"/>
      <w:r w:rsidRPr="00DA24D2">
        <w:rPr>
          <w:szCs w:val="28"/>
          <w:lang w:eastAsia="ru-RU"/>
        </w:rPr>
        <w:t>тижд</w:t>
      </w:r>
      <w:proofErr w:type="spellEnd"/>
      <w:r w:rsidRPr="00DA24D2">
        <w:rPr>
          <w:szCs w:val="28"/>
          <w:lang w:eastAsia="ru-RU"/>
        </w:rPr>
        <w:t>.; природнича, технологічна, соціальна і  </w:t>
      </w:r>
      <w:proofErr w:type="spellStart"/>
      <w:r w:rsidRPr="00DA24D2">
        <w:rPr>
          <w:szCs w:val="28"/>
          <w:lang w:eastAsia="ru-RU"/>
        </w:rPr>
        <w:t>здоров’язбережувальна</w:t>
      </w:r>
      <w:proofErr w:type="spellEnd"/>
      <w:r w:rsidRPr="00DA24D2">
        <w:rPr>
          <w:szCs w:val="28"/>
          <w:lang w:eastAsia="ru-RU"/>
        </w:rPr>
        <w:t xml:space="preserve">, громадянська та історична освітні галузі </w:t>
      </w:r>
      <w:r w:rsidRPr="00DA24D2">
        <w:rPr>
          <w:szCs w:val="28"/>
        </w:rPr>
        <w:t>—</w:t>
      </w:r>
      <w:r w:rsidRPr="00DA24D2">
        <w:rPr>
          <w:szCs w:val="28"/>
          <w:lang w:eastAsia="ru-RU"/>
        </w:rPr>
        <w:t xml:space="preserve"> разом 4 год/</w:t>
      </w:r>
      <w:proofErr w:type="spellStart"/>
      <w:r w:rsidRPr="00DA24D2">
        <w:rPr>
          <w:szCs w:val="28"/>
          <w:lang w:eastAsia="ru-RU"/>
        </w:rPr>
        <w:t>тижд</w:t>
      </w:r>
      <w:proofErr w:type="spellEnd"/>
      <w:r w:rsidRPr="00DA24D2">
        <w:rPr>
          <w:szCs w:val="28"/>
          <w:lang w:eastAsia="ru-RU"/>
        </w:rPr>
        <w:t>.; математична освітня галузь — 1 год/</w:t>
      </w:r>
      <w:proofErr w:type="spellStart"/>
      <w:r w:rsidRPr="00DA24D2">
        <w:rPr>
          <w:szCs w:val="28"/>
          <w:lang w:eastAsia="ru-RU"/>
        </w:rPr>
        <w:t>тижд</w:t>
      </w:r>
      <w:proofErr w:type="spellEnd"/>
      <w:r w:rsidRPr="00DA24D2">
        <w:rPr>
          <w:szCs w:val="28"/>
          <w:lang w:eastAsia="ru-RU"/>
        </w:rPr>
        <w:t xml:space="preserve">.; мистецька освітня галузь </w:t>
      </w:r>
      <w:r w:rsidRPr="00DA24D2">
        <w:rPr>
          <w:szCs w:val="28"/>
        </w:rPr>
        <w:t>—</w:t>
      </w:r>
      <w:r w:rsidRPr="00DA24D2">
        <w:rPr>
          <w:szCs w:val="28"/>
          <w:lang w:eastAsia="ru-RU"/>
        </w:rPr>
        <w:t xml:space="preserve"> 1 год/</w:t>
      </w:r>
      <w:proofErr w:type="spellStart"/>
      <w:r w:rsidRPr="00DA24D2">
        <w:rPr>
          <w:szCs w:val="28"/>
          <w:lang w:eastAsia="ru-RU"/>
        </w:rPr>
        <w:t>тижд</w:t>
      </w:r>
      <w:proofErr w:type="spellEnd"/>
      <w:r w:rsidRPr="00DA24D2">
        <w:rPr>
          <w:szCs w:val="28"/>
          <w:lang w:eastAsia="ru-RU"/>
        </w:rPr>
        <w:t>.;  фізкультурна освітня  галузь </w:t>
      </w:r>
      <w:r w:rsidRPr="00DA24D2">
        <w:rPr>
          <w:szCs w:val="28"/>
        </w:rPr>
        <w:t>—</w:t>
      </w:r>
      <w:r w:rsidRPr="00DA24D2">
        <w:rPr>
          <w:szCs w:val="28"/>
          <w:lang w:eastAsia="ru-RU"/>
        </w:rPr>
        <w:t xml:space="preserve"> 1 год/</w:t>
      </w:r>
      <w:proofErr w:type="spellStart"/>
      <w:r w:rsidRPr="00DA24D2">
        <w:rPr>
          <w:szCs w:val="28"/>
          <w:lang w:eastAsia="ru-RU"/>
        </w:rPr>
        <w:t>тижд</w:t>
      </w:r>
      <w:proofErr w:type="spellEnd"/>
      <w:r w:rsidRPr="00DA24D2">
        <w:rPr>
          <w:szCs w:val="28"/>
          <w:lang w:eastAsia="ru-RU"/>
        </w:rPr>
        <w:t>.;</w:t>
      </w:r>
    </w:p>
    <w:p w:rsidR="006B640B" w:rsidRPr="007818CB" w:rsidRDefault="006B640B" w:rsidP="006B640B">
      <w:pPr>
        <w:ind w:firstLine="567"/>
        <w:jc w:val="both"/>
        <w:rPr>
          <w:b/>
          <w:szCs w:val="28"/>
          <w:u w:val="single"/>
        </w:rPr>
      </w:pPr>
      <w:r w:rsidRPr="007818CB">
        <w:rPr>
          <w:szCs w:val="28"/>
        </w:rPr>
        <w:t xml:space="preserve">Включення до навчального предмета «Я пізнаю світ» однієї години фізкультурної галузі забезпечує належний рівень рухової активності учнів та дає </w:t>
      </w:r>
      <w:r w:rsidRPr="007818CB">
        <w:rPr>
          <w:szCs w:val="28"/>
        </w:rPr>
        <w:lastRenderedPageBreak/>
        <w:t xml:space="preserve">можливість інтегровано реалізувати </w:t>
      </w:r>
      <w:proofErr w:type="spellStart"/>
      <w:r w:rsidRPr="007818CB">
        <w:rPr>
          <w:szCs w:val="28"/>
        </w:rPr>
        <w:t>здоров’язбережувальну</w:t>
      </w:r>
      <w:proofErr w:type="spellEnd"/>
      <w:r w:rsidRPr="007818CB">
        <w:rPr>
          <w:szCs w:val="28"/>
        </w:rPr>
        <w:t xml:space="preserve"> мету освіти, завдяки систематичному виконанню різноманітних вправ для психологічного розвантаження, зняття перевтоми, а також для профілактики найпоширеніших відхилень у здоров’ї молодших учнів — порушення зору, постави тощо.  </w:t>
      </w:r>
    </w:p>
    <w:p w:rsidR="006B640B" w:rsidRDefault="006B640B" w:rsidP="006B640B">
      <w:pPr>
        <w:ind w:right="85" w:firstLine="709"/>
        <w:jc w:val="both"/>
        <w:rPr>
          <w:szCs w:val="28"/>
        </w:rPr>
      </w:pPr>
      <w:r w:rsidRPr="007818CB">
        <w:rPr>
          <w:szCs w:val="28"/>
        </w:rPr>
        <w:t xml:space="preserve">У зв’язку зі спрямованістю науково-педагогічного проекту «Інтелект України» на реалізацію основних положень </w:t>
      </w:r>
      <w:r w:rsidRPr="007818CB">
        <w:rPr>
          <w:szCs w:val="28"/>
          <w:lang w:val="en-US"/>
        </w:rPr>
        <w:t>STEM</w:t>
      </w:r>
      <w:r w:rsidRPr="007818CB">
        <w:rPr>
          <w:szCs w:val="28"/>
        </w:rPr>
        <w:t>-освіти, інтеграції української освіти в європейський і світовий освітній простір варіативна складова навчального плану використовується на підсилення іншомовної складової, тобто на вивчення предмету «Англійська мова» (1 год/</w:t>
      </w:r>
      <w:proofErr w:type="spellStart"/>
      <w:r w:rsidRPr="007818CB">
        <w:rPr>
          <w:szCs w:val="28"/>
        </w:rPr>
        <w:t>тижд</w:t>
      </w:r>
      <w:proofErr w:type="spellEnd"/>
      <w:r w:rsidRPr="007818CB">
        <w:rPr>
          <w:szCs w:val="28"/>
        </w:rPr>
        <w:t>.)</w:t>
      </w:r>
      <w:r>
        <w:rPr>
          <w:szCs w:val="28"/>
        </w:rPr>
        <w:t>.</w:t>
      </w:r>
    </w:p>
    <w:p w:rsidR="006B640B" w:rsidRDefault="006B640B" w:rsidP="006B640B">
      <w:pPr>
        <w:ind w:right="85" w:firstLine="709"/>
        <w:jc w:val="both"/>
        <w:rPr>
          <w:szCs w:val="28"/>
        </w:rPr>
      </w:pPr>
      <w:r w:rsidRPr="002D12F8">
        <w:rPr>
          <w:szCs w:val="28"/>
        </w:rPr>
        <w:t>Години, передбачені для фізичної культури (предмети «Я пізнаю світ» (1 год/</w:t>
      </w:r>
      <w:proofErr w:type="spellStart"/>
      <w:r w:rsidRPr="002D12F8">
        <w:rPr>
          <w:szCs w:val="28"/>
        </w:rPr>
        <w:t>тижд</w:t>
      </w:r>
      <w:proofErr w:type="spellEnd"/>
      <w:r w:rsidRPr="002D12F8">
        <w:rPr>
          <w:szCs w:val="28"/>
        </w:rPr>
        <w:t>.) та   «Фізична  культура»  (2 год/</w:t>
      </w:r>
      <w:proofErr w:type="spellStart"/>
      <w:r w:rsidRPr="002D12F8">
        <w:rPr>
          <w:szCs w:val="28"/>
        </w:rPr>
        <w:t>тижд</w:t>
      </w:r>
      <w:proofErr w:type="spellEnd"/>
      <w:r w:rsidRPr="002D12F8">
        <w:rPr>
          <w:szCs w:val="28"/>
        </w:rPr>
        <w:t>.),  не  враховуються  під  час  визначення гранично  допустимого  навчального  навантаження  учнів,  але  обов’язково  фінансуються.</w:t>
      </w:r>
    </w:p>
    <w:p w:rsidR="006B640B" w:rsidRDefault="006B640B" w:rsidP="006B640B">
      <w:pPr>
        <w:ind w:firstLine="709"/>
        <w:jc w:val="both"/>
        <w:rPr>
          <w:rFonts w:eastAsia="Calibri"/>
          <w:szCs w:val="28"/>
        </w:rPr>
      </w:pPr>
      <w:r>
        <w:rPr>
          <w:rFonts w:eastAsia="Calibri"/>
          <w:szCs w:val="28"/>
          <w:lang w:eastAsia="uk-UA" w:bidi="uk-UA"/>
        </w:rPr>
        <w:t>При визначенні гранично допустимого навантаження учнів 1 класу</w:t>
      </w:r>
      <w:r>
        <w:rPr>
          <w:rFonts w:eastAsia="Calibri"/>
          <w:szCs w:val="28"/>
          <w:lang w:val="ru-RU" w:eastAsia="uk-UA" w:bidi="uk-UA"/>
        </w:rPr>
        <w:t xml:space="preserve"> (проект </w:t>
      </w:r>
      <w:proofErr w:type="spellStart"/>
      <w:r>
        <w:rPr>
          <w:rFonts w:eastAsia="Calibri"/>
          <w:szCs w:val="28"/>
          <w:lang w:val="ru-RU" w:eastAsia="uk-UA" w:bidi="uk-UA"/>
        </w:rPr>
        <w:t>Інтелект</w:t>
      </w:r>
      <w:proofErr w:type="spellEnd"/>
      <w:r>
        <w:rPr>
          <w:rFonts w:eastAsia="Calibri"/>
          <w:szCs w:val="28"/>
          <w:lang w:val="ru-RU" w:eastAsia="uk-UA" w:bidi="uk-UA"/>
        </w:rPr>
        <w:t xml:space="preserve"> </w:t>
      </w:r>
      <w:proofErr w:type="spellStart"/>
      <w:r>
        <w:rPr>
          <w:rFonts w:eastAsia="Calibri"/>
          <w:szCs w:val="28"/>
          <w:lang w:val="ru-RU" w:eastAsia="uk-UA" w:bidi="uk-UA"/>
        </w:rPr>
        <w:t>України</w:t>
      </w:r>
      <w:proofErr w:type="spellEnd"/>
      <w:r>
        <w:rPr>
          <w:rFonts w:eastAsia="Calibri"/>
          <w:szCs w:val="28"/>
          <w:lang w:val="ru-RU" w:eastAsia="uk-UA" w:bidi="uk-UA"/>
        </w:rPr>
        <w:t>)</w:t>
      </w:r>
      <w:r>
        <w:rPr>
          <w:rFonts w:eastAsia="Calibri"/>
          <w:szCs w:val="28"/>
          <w:lang w:eastAsia="uk-UA" w:bidi="uk-UA"/>
        </w:rPr>
        <w:t xml:space="preserve"> ураховано санітарно-гігієнічні норми та нормативну тривалість уроків у 1 класі – 35 хвилин.</w:t>
      </w:r>
    </w:p>
    <w:p w:rsidR="00336BAB" w:rsidRDefault="00336BAB" w:rsidP="004D2EBA">
      <w:pPr>
        <w:ind w:firstLine="709"/>
        <w:jc w:val="both"/>
      </w:pPr>
      <w:r>
        <w:t xml:space="preserve">За типовою освітньою програмою </w:t>
      </w:r>
      <w:r w:rsidR="006B640B" w:rsidRPr="006B640B">
        <w:t xml:space="preserve">О.Я. </w:t>
      </w:r>
      <w:r w:rsidR="006B640B">
        <w:t>Савченко (додаток 1.2)</w:t>
      </w:r>
      <w:r>
        <w:t xml:space="preserve"> освітня галузь "Мовно-літературна» з урахуванням вікових особливостей учнів буде реалізовуватися через предмет "Навчання грамоти"(245 годин/навчальний рік)</w:t>
      </w:r>
      <w:r w:rsidR="00404321">
        <w:t>.</w:t>
      </w:r>
      <w:r>
        <w:t xml:space="preserve"> Іншомовна</w:t>
      </w:r>
      <w:r w:rsidR="00ED78FE">
        <w:t xml:space="preserve"> освіта як складова мовно-літературної освітньої галузі реалізується</w:t>
      </w:r>
      <w:r>
        <w:t xml:space="preserve"> ч</w:t>
      </w:r>
      <w:r w:rsidR="00E23C2A">
        <w:t>ерез предмет "Англійська мова"(105</w:t>
      </w:r>
      <w:r>
        <w:t xml:space="preserve"> годин/навчальний рік.) </w:t>
      </w:r>
      <w:r w:rsidR="00C16AC2">
        <w:t>Математична о</w:t>
      </w:r>
      <w:r>
        <w:t xml:space="preserve">світня галузь реалізовується через предмет </w:t>
      </w:r>
      <w:r w:rsidR="00C16AC2">
        <w:t>«Математика»</w:t>
      </w:r>
      <w:r>
        <w:t xml:space="preserve"> (140 год</w:t>
      </w:r>
      <w:r w:rsidR="00E23C2A">
        <w:t>/навчальний рік</w:t>
      </w:r>
      <w:r>
        <w:t xml:space="preserve">). </w:t>
      </w:r>
      <w:r w:rsidR="002159E0">
        <w:t>Такі ос</w:t>
      </w:r>
      <w:r>
        <w:t xml:space="preserve">вітні галузі </w:t>
      </w:r>
      <w:r w:rsidR="002159E0">
        <w:t xml:space="preserve"> як п</w:t>
      </w:r>
      <w:r>
        <w:t xml:space="preserve">рироднича, громадянська і історична, соціальна, </w:t>
      </w:r>
      <w:proofErr w:type="spellStart"/>
      <w:r>
        <w:t>здоров’язбереж</w:t>
      </w:r>
      <w:r w:rsidR="00B5494D">
        <w:t>уваль</w:t>
      </w:r>
      <w:r>
        <w:t>на</w:t>
      </w:r>
      <w:proofErr w:type="spellEnd"/>
      <w:r>
        <w:t xml:space="preserve"> реалізується інтегровани</w:t>
      </w:r>
      <w:r w:rsidR="006B640B">
        <w:t>м предметом «</w:t>
      </w:r>
      <w:r w:rsidR="00C16AC2" w:rsidRPr="00CF57E2">
        <w:t>Я досліджую світ</w:t>
      </w:r>
      <w:r w:rsidR="005B40FD" w:rsidRPr="00CF57E2">
        <w:t>»</w:t>
      </w:r>
      <w:r w:rsidR="00C16AC2" w:rsidRPr="00CF57E2">
        <w:t xml:space="preserve"> (</w:t>
      </w:r>
      <w:r w:rsidR="00E23C2A" w:rsidRPr="00CF57E2">
        <w:t>1</w:t>
      </w:r>
      <w:r w:rsidR="00B14118" w:rsidRPr="00CF57E2">
        <w:t>40</w:t>
      </w:r>
      <w:r w:rsidR="00E23C2A" w:rsidRPr="00CF57E2">
        <w:t xml:space="preserve"> год/навчальний рік)</w:t>
      </w:r>
      <w:r w:rsidR="00B14118" w:rsidRPr="00CF57E2">
        <w:t>, в який інтегрована технологічна освітня галузь (предмет "Дизайн і технології" (35 год/навчальний рік).</w:t>
      </w:r>
      <w:r w:rsidRPr="00CF57E2">
        <w:t xml:space="preserve"> Освітня галузь "Мистецька" реалізується інтег</w:t>
      </w:r>
      <w:r w:rsidR="00C16AC2" w:rsidRPr="00CF57E2">
        <w:t xml:space="preserve">рованим предметом </w:t>
      </w:r>
      <w:r w:rsidR="006B640B" w:rsidRPr="00CF57E2">
        <w:t>«</w:t>
      </w:r>
      <w:r w:rsidR="00C16AC2" w:rsidRPr="00CF57E2">
        <w:t>Мистецтво</w:t>
      </w:r>
      <w:r w:rsidR="006B640B" w:rsidRPr="00CF57E2">
        <w:t>»</w:t>
      </w:r>
      <w:r w:rsidR="00C16AC2" w:rsidRPr="00CF57E2">
        <w:t xml:space="preserve"> (</w:t>
      </w:r>
      <w:r w:rsidRPr="00CF57E2">
        <w:t>70 год</w:t>
      </w:r>
      <w:r w:rsidR="00E23C2A" w:rsidRPr="00CF57E2">
        <w:t>/навчальний рік</w:t>
      </w:r>
      <w:r w:rsidRPr="00CF57E2">
        <w:t>).</w:t>
      </w:r>
      <w:r w:rsidR="00E23C2A">
        <w:t xml:space="preserve"> </w:t>
      </w:r>
      <w:r w:rsidR="00C16AC2">
        <w:t>Фізкультурна о</w:t>
      </w:r>
      <w:r>
        <w:t xml:space="preserve">світня галузь реалізується </w:t>
      </w:r>
      <w:r w:rsidR="006B640B">
        <w:t>окремими предметом «Фізкультура»</w:t>
      </w:r>
      <w:r>
        <w:t xml:space="preserve"> (105 год</w:t>
      </w:r>
      <w:r w:rsidR="00E23C2A">
        <w:t>/навчальний рік</w:t>
      </w:r>
      <w:r>
        <w:t>).</w:t>
      </w:r>
    </w:p>
    <w:p w:rsidR="00952B2D" w:rsidRPr="0016416F" w:rsidRDefault="00952B2D" w:rsidP="00952B2D">
      <w:pPr>
        <w:ind w:firstLine="709"/>
        <w:jc w:val="both"/>
      </w:pPr>
      <w:r w:rsidRPr="0016416F">
        <w:t>Варіативна частина навчального плану використовується на підсилення предмету «Англійська мова» (1 год/</w:t>
      </w:r>
      <w:proofErr w:type="spellStart"/>
      <w:r w:rsidRPr="0016416F">
        <w:t>тиж</w:t>
      </w:r>
      <w:proofErr w:type="spellEnd"/>
      <w:r w:rsidRPr="0016416F">
        <w:t>) інваріантної складової.</w:t>
      </w:r>
    </w:p>
    <w:p w:rsidR="007818CB" w:rsidRDefault="000A2252" w:rsidP="00643507">
      <w:pPr>
        <w:ind w:right="85" w:firstLine="709"/>
        <w:jc w:val="both"/>
        <w:rPr>
          <w:szCs w:val="28"/>
        </w:rPr>
      </w:pPr>
      <w:r w:rsidRPr="0051600D">
        <w:rPr>
          <w:szCs w:val="28"/>
        </w:rPr>
        <w:t xml:space="preserve">Навчальний план Закладу І ступеня (2 клас) </w:t>
      </w:r>
      <w:r w:rsidR="0051600D">
        <w:rPr>
          <w:szCs w:val="28"/>
        </w:rPr>
        <w:t xml:space="preserve">(додаток </w:t>
      </w:r>
      <w:r w:rsidR="00952B2D">
        <w:rPr>
          <w:szCs w:val="28"/>
        </w:rPr>
        <w:t>1.</w:t>
      </w:r>
      <w:r w:rsidR="0051600D">
        <w:rPr>
          <w:szCs w:val="28"/>
        </w:rPr>
        <w:t xml:space="preserve">3) </w:t>
      </w:r>
      <w:r w:rsidR="00036B5A" w:rsidRPr="0051600D">
        <w:rPr>
          <w:szCs w:val="28"/>
        </w:rPr>
        <w:t>складено</w:t>
      </w:r>
      <w:r w:rsidR="00952B2D">
        <w:rPr>
          <w:szCs w:val="28"/>
        </w:rPr>
        <w:t xml:space="preserve"> розроблено відповідно до Закону України «Про освіту», Державного стандарту початкової освіти, затвердженого </w:t>
      </w:r>
      <w:r w:rsidR="00952B2D">
        <w:rPr>
          <w:rFonts w:eastAsia="Calibri"/>
          <w:color w:val="00000A"/>
          <w:szCs w:val="28"/>
        </w:rPr>
        <w:t>постановою Кабінету Міністрів України від</w:t>
      </w:r>
      <w:r w:rsidR="00952B2D">
        <w:rPr>
          <w:color w:val="1D1D1B"/>
          <w:spacing w:val="15"/>
          <w:kern w:val="2"/>
          <w:szCs w:val="28"/>
          <w:lang w:eastAsia="ru-RU"/>
        </w:rPr>
        <w:t xml:space="preserve"> 21.02.2018 №</w:t>
      </w:r>
      <w:r w:rsidR="00952B2D">
        <w:rPr>
          <w:color w:val="1D1D1B"/>
          <w:spacing w:val="15"/>
          <w:kern w:val="2"/>
          <w:szCs w:val="28"/>
          <w:lang w:val="ru-RU" w:eastAsia="ru-RU"/>
        </w:rPr>
        <w:t> </w:t>
      </w:r>
      <w:r w:rsidR="00952B2D">
        <w:rPr>
          <w:color w:val="1D1D1B"/>
          <w:spacing w:val="15"/>
          <w:kern w:val="2"/>
          <w:szCs w:val="28"/>
          <w:lang w:eastAsia="ru-RU"/>
        </w:rPr>
        <w:t>87,</w:t>
      </w:r>
      <w:r w:rsidRPr="0051600D">
        <w:rPr>
          <w:szCs w:val="28"/>
        </w:rPr>
        <w:t xml:space="preserve"> </w:t>
      </w:r>
      <w:r w:rsidRPr="000A2252">
        <w:rPr>
          <w:color w:val="7030A0"/>
          <w:szCs w:val="28"/>
        </w:rPr>
        <w:t xml:space="preserve"> </w:t>
      </w:r>
      <w:r>
        <w:rPr>
          <w:szCs w:val="28"/>
        </w:rPr>
        <w:t xml:space="preserve">Типовою освітньою програмою, розробленої під </w:t>
      </w:r>
      <w:r w:rsidRPr="00D12DC8">
        <w:rPr>
          <w:szCs w:val="28"/>
        </w:rPr>
        <w:t xml:space="preserve">керівництвом О. Я. Савченко, </w:t>
      </w:r>
      <w:r>
        <w:rPr>
          <w:szCs w:val="28"/>
        </w:rPr>
        <w:t>затвердженої рішенням Колегії Міністерства освіти і науки України від 22.02.2018</w:t>
      </w:r>
      <w:r w:rsidR="00036B5A">
        <w:rPr>
          <w:szCs w:val="28"/>
        </w:rPr>
        <w:t xml:space="preserve"> р.</w:t>
      </w:r>
    </w:p>
    <w:p w:rsidR="007818CB" w:rsidRPr="0016416F" w:rsidRDefault="007818CB" w:rsidP="007818CB">
      <w:pPr>
        <w:ind w:firstLine="709"/>
        <w:jc w:val="both"/>
      </w:pPr>
      <w:r w:rsidRPr="0016416F">
        <w:t>За типовою освітньою програмою Савченко О.Я. освітня галузь "Мовно-літературна» буде реалізована через предмети "Українська мова" і «Читання» (загальною кількістю  245 годин/навчальний рік)</w:t>
      </w:r>
      <w:r w:rsidR="0016416F" w:rsidRPr="0016416F">
        <w:t>.</w:t>
      </w:r>
      <w:r w:rsidRPr="0016416F">
        <w:t xml:space="preserve"> </w:t>
      </w:r>
      <w:r w:rsidR="0016416F" w:rsidRPr="0016416F">
        <w:rPr>
          <w:rFonts w:eastAsia="Calibri"/>
          <w:szCs w:val="28"/>
        </w:rPr>
        <w:t xml:space="preserve">Розподіл годин на вивчення цих предметів здійснюється вчителем самостійно. Розподіл годин фіксується у календарному плані, який погоджується директором Закладу. </w:t>
      </w:r>
      <w:r w:rsidRPr="0016416F">
        <w:t>Іншомовна освіта як складова мовно-літературної освітньої галузі реалізується через предмет "Англійська мова"(</w:t>
      </w:r>
      <w:r w:rsidR="00E23C2A" w:rsidRPr="0016416F">
        <w:t>105</w:t>
      </w:r>
      <w:r w:rsidR="009A605D">
        <w:t xml:space="preserve"> годин/навчальний рік</w:t>
      </w:r>
      <w:r w:rsidRPr="0016416F">
        <w:t>)</w:t>
      </w:r>
      <w:r w:rsidR="009A605D">
        <w:t>.</w:t>
      </w:r>
      <w:r w:rsidRPr="0016416F">
        <w:t xml:space="preserve"> Математична освітня галузь реалізовується через </w:t>
      </w:r>
      <w:r w:rsidRPr="0016416F">
        <w:lastRenderedPageBreak/>
        <w:t>предмет «Математика» (</w:t>
      </w:r>
      <w:r w:rsidR="00E23C2A" w:rsidRPr="0016416F">
        <w:t>140 год/навчальний рік</w:t>
      </w:r>
      <w:r w:rsidRPr="0016416F">
        <w:t>)</w:t>
      </w:r>
      <w:r w:rsidR="00CF57E2">
        <w:t>, яка викладається за програмою «Росток»</w:t>
      </w:r>
      <w:r w:rsidRPr="0016416F">
        <w:t>. Такі освітні галузі  як п</w:t>
      </w:r>
      <w:r w:rsidR="00E23C2A" w:rsidRPr="0016416F">
        <w:t>рироднича, громадянська й</w:t>
      </w:r>
      <w:r w:rsidRPr="0016416F">
        <w:t xml:space="preserve"> історична, соціальна, </w:t>
      </w:r>
      <w:proofErr w:type="spellStart"/>
      <w:r w:rsidRPr="0016416F">
        <w:t>здоров’язбережувальна</w:t>
      </w:r>
      <w:proofErr w:type="spellEnd"/>
      <w:r w:rsidRPr="0016416F">
        <w:t xml:space="preserve"> реалізується інтегрованим предметом </w:t>
      </w:r>
      <w:r w:rsidRPr="005F4D5B">
        <w:t>"Я досліджую світ (</w:t>
      </w:r>
      <w:r w:rsidR="00E23C2A" w:rsidRPr="005F4D5B">
        <w:t>1</w:t>
      </w:r>
      <w:r w:rsidR="005F4D5B" w:rsidRPr="005F4D5B">
        <w:t>05</w:t>
      </w:r>
      <w:r w:rsidR="00E23C2A" w:rsidRPr="005F4D5B">
        <w:t xml:space="preserve"> год/навчальний рік</w:t>
      </w:r>
      <w:r w:rsidR="005F4D5B" w:rsidRPr="005F4D5B">
        <w:t>).</w:t>
      </w:r>
      <w:r w:rsidR="005F4D5B">
        <w:t xml:space="preserve"> </w:t>
      </w:r>
      <w:r w:rsidRPr="0016416F">
        <w:t>Освітня галузь "Мистецька" реалізується інтегрованим предметом "Мистецтво" (70 год</w:t>
      </w:r>
      <w:r w:rsidR="00E23C2A" w:rsidRPr="0016416F">
        <w:t>/навчальний рік</w:t>
      </w:r>
      <w:r w:rsidRPr="0016416F">
        <w:t>). Технологічна освітня галузь  реалізується через предмет "Дизайн і технології" (</w:t>
      </w:r>
      <w:r w:rsidR="005F4D5B">
        <w:t>35 год/</w:t>
      </w:r>
      <w:r w:rsidR="00E23C2A" w:rsidRPr="0016416F">
        <w:t>навчальний рік</w:t>
      </w:r>
      <w:r w:rsidRPr="0016416F">
        <w:t>)</w:t>
      </w:r>
      <w:r w:rsidR="00E23C2A" w:rsidRPr="0016416F">
        <w:t xml:space="preserve">. </w:t>
      </w:r>
      <w:proofErr w:type="spellStart"/>
      <w:r w:rsidR="00E23C2A" w:rsidRPr="0016416F">
        <w:t>Інформатична</w:t>
      </w:r>
      <w:proofErr w:type="spellEnd"/>
      <w:r w:rsidR="00E23C2A" w:rsidRPr="0016416F">
        <w:t xml:space="preserve"> освітня галузь через навчальний предмет «Інформатика» (35 год/навчальний рік). </w:t>
      </w:r>
      <w:r w:rsidRPr="0016416F">
        <w:t>Фізкультурна освітня галузь реалізується окремими предметом "Фізкультура" (105 год</w:t>
      </w:r>
      <w:r w:rsidR="00E23C2A" w:rsidRPr="0016416F">
        <w:t>/навчальний рік</w:t>
      </w:r>
      <w:r w:rsidRPr="0016416F">
        <w:t>).</w:t>
      </w:r>
    </w:p>
    <w:p w:rsidR="00E23C2A" w:rsidRPr="0016416F" w:rsidRDefault="00E23C2A" w:rsidP="007818CB">
      <w:pPr>
        <w:ind w:firstLine="709"/>
        <w:jc w:val="both"/>
      </w:pPr>
      <w:r w:rsidRPr="0016416F">
        <w:t xml:space="preserve">Варіативна частина навчального плану </w:t>
      </w:r>
      <w:r w:rsidR="0016416F" w:rsidRPr="0016416F">
        <w:t>використовується на підсилення предмету «Англійська мова» (1 год/</w:t>
      </w:r>
      <w:proofErr w:type="spellStart"/>
      <w:r w:rsidR="0016416F" w:rsidRPr="0016416F">
        <w:t>тиж</w:t>
      </w:r>
      <w:proofErr w:type="spellEnd"/>
      <w:r w:rsidR="0016416F" w:rsidRPr="0016416F">
        <w:t>) інваріантної складової.</w:t>
      </w:r>
    </w:p>
    <w:p w:rsidR="004D2EBA" w:rsidRDefault="00036B5A" w:rsidP="00643507">
      <w:pPr>
        <w:ind w:right="85" w:firstLine="709"/>
        <w:jc w:val="both"/>
        <w:rPr>
          <w:rFonts w:eastAsia="Calibri"/>
          <w:szCs w:val="28"/>
        </w:rPr>
      </w:pPr>
      <w:r>
        <w:rPr>
          <w:szCs w:val="28"/>
        </w:rPr>
        <w:t xml:space="preserve"> </w:t>
      </w:r>
      <w:r w:rsidR="004D2EBA">
        <w:rPr>
          <w:szCs w:val="28"/>
        </w:rPr>
        <w:t xml:space="preserve">Навчальний план Закладу І ступеня </w:t>
      </w:r>
      <w:r w:rsidR="000A2252">
        <w:rPr>
          <w:rFonts w:eastAsia="Calibri"/>
          <w:szCs w:val="28"/>
        </w:rPr>
        <w:t>(3</w:t>
      </w:r>
      <w:r w:rsidR="004D2EBA">
        <w:rPr>
          <w:rFonts w:eastAsia="Calibri"/>
          <w:szCs w:val="28"/>
        </w:rPr>
        <w:t xml:space="preserve"> – 4 класи)</w:t>
      </w:r>
      <w:r w:rsidR="00211EBA">
        <w:rPr>
          <w:rFonts w:eastAsia="Calibri"/>
          <w:szCs w:val="28"/>
        </w:rPr>
        <w:t xml:space="preserve"> (</w:t>
      </w:r>
      <w:r w:rsidR="00952B2D">
        <w:rPr>
          <w:rFonts w:eastAsia="Calibri"/>
          <w:szCs w:val="28"/>
        </w:rPr>
        <w:t>додаток 1.4</w:t>
      </w:r>
      <w:r w:rsidR="00211EBA">
        <w:rPr>
          <w:rFonts w:eastAsia="Calibri"/>
          <w:szCs w:val="28"/>
        </w:rPr>
        <w:t>)</w:t>
      </w:r>
      <w:r w:rsidR="004D2EBA">
        <w:rPr>
          <w:rFonts w:eastAsia="Calibri"/>
          <w:szCs w:val="28"/>
        </w:rPr>
        <w:t xml:space="preserve"> розроблений відповідно постанови Кабінету Міністрів України від 20 квітня 2011 року № 462 «Про затвердження Державного стандарту початкової загальної освіти», </w:t>
      </w:r>
      <w:r w:rsidR="004D2EBA">
        <w:rPr>
          <w:szCs w:val="28"/>
        </w:rPr>
        <w:t>на основі</w:t>
      </w:r>
      <w:r w:rsidR="00643507">
        <w:rPr>
          <w:szCs w:val="28"/>
        </w:rPr>
        <w:t xml:space="preserve"> </w:t>
      </w:r>
      <w:r w:rsidR="00B470FD">
        <w:rPr>
          <w:rFonts w:eastAsia="Calibri"/>
          <w:b/>
          <w:bCs/>
          <w:szCs w:val="28"/>
        </w:rPr>
        <w:t xml:space="preserve"> </w:t>
      </w:r>
      <w:r w:rsidR="004D2EBA" w:rsidRPr="006B640B">
        <w:rPr>
          <w:rFonts w:eastAsia="Calibri"/>
          <w:bCs/>
          <w:szCs w:val="28"/>
        </w:rPr>
        <w:t>Типов</w:t>
      </w:r>
      <w:r w:rsidR="00643507" w:rsidRPr="006B640B">
        <w:rPr>
          <w:rFonts w:eastAsia="Calibri"/>
          <w:bCs/>
          <w:szCs w:val="28"/>
        </w:rPr>
        <w:t>ої</w:t>
      </w:r>
      <w:r w:rsidR="004D2EBA" w:rsidRPr="006B640B">
        <w:rPr>
          <w:rFonts w:eastAsia="Calibri"/>
          <w:bCs/>
          <w:szCs w:val="28"/>
        </w:rPr>
        <w:t xml:space="preserve"> освітн</w:t>
      </w:r>
      <w:r w:rsidR="00643507" w:rsidRPr="006B640B">
        <w:rPr>
          <w:rFonts w:eastAsia="Calibri"/>
          <w:bCs/>
          <w:szCs w:val="28"/>
        </w:rPr>
        <w:t>ьої</w:t>
      </w:r>
      <w:r w:rsidR="004D2EBA" w:rsidRPr="006B640B">
        <w:rPr>
          <w:rFonts w:eastAsia="Calibri"/>
          <w:bCs/>
          <w:szCs w:val="28"/>
        </w:rPr>
        <w:t xml:space="preserve"> програм</w:t>
      </w:r>
      <w:r w:rsidR="00643507" w:rsidRPr="006B640B">
        <w:rPr>
          <w:rFonts w:eastAsia="Calibri"/>
          <w:bCs/>
          <w:szCs w:val="28"/>
        </w:rPr>
        <w:t xml:space="preserve">и </w:t>
      </w:r>
      <w:r w:rsidR="004D2EBA" w:rsidRPr="006B640B">
        <w:rPr>
          <w:rFonts w:eastAsia="Calibri"/>
          <w:bCs/>
          <w:szCs w:val="28"/>
        </w:rPr>
        <w:t xml:space="preserve">закладів </w:t>
      </w:r>
      <w:r w:rsidR="004D2EBA" w:rsidRPr="006B640B">
        <w:rPr>
          <w:rFonts w:eastAsia="Calibri"/>
          <w:szCs w:val="28"/>
        </w:rPr>
        <w:t xml:space="preserve">загальної середньої освіти </w:t>
      </w:r>
      <w:r w:rsidR="004D2EBA" w:rsidRPr="006B640B">
        <w:rPr>
          <w:rFonts w:eastAsia="Calibri"/>
          <w:bCs/>
          <w:szCs w:val="28"/>
        </w:rPr>
        <w:t>І ступеня, затвердженої</w:t>
      </w:r>
      <w:r w:rsidR="004D2EBA">
        <w:rPr>
          <w:rFonts w:eastAsia="Calibri"/>
          <w:szCs w:val="28"/>
        </w:rPr>
        <w:t xml:space="preserve"> наказом Міністерства освіти і наук</w:t>
      </w:r>
      <w:r w:rsidR="00866652">
        <w:rPr>
          <w:rFonts w:eastAsia="Calibri"/>
          <w:szCs w:val="28"/>
        </w:rPr>
        <w:t>и України від  20.04.2018 № 407</w:t>
      </w:r>
      <w:r w:rsidR="0031459B">
        <w:rPr>
          <w:rFonts w:eastAsia="Calibri"/>
          <w:szCs w:val="28"/>
        </w:rPr>
        <w:t xml:space="preserve"> (таблиця 4)</w:t>
      </w:r>
      <w:r w:rsidR="004D2EBA">
        <w:rPr>
          <w:rFonts w:eastAsia="Calibri"/>
          <w:szCs w:val="28"/>
        </w:rPr>
        <w:t>,</w:t>
      </w:r>
      <w:r w:rsidR="00643507">
        <w:rPr>
          <w:rFonts w:eastAsia="Calibri"/>
          <w:szCs w:val="28"/>
        </w:rPr>
        <w:t xml:space="preserve"> </w:t>
      </w:r>
      <w:r w:rsidR="004D2EBA">
        <w:rPr>
          <w:szCs w:val="28"/>
        </w:rPr>
        <w:t>Освітньої програми</w:t>
      </w:r>
      <w:r w:rsidR="00643507">
        <w:rPr>
          <w:szCs w:val="28"/>
        </w:rPr>
        <w:t xml:space="preserve"> </w:t>
      </w:r>
      <w:r w:rsidR="00643507" w:rsidRPr="00643507">
        <w:rPr>
          <w:szCs w:val="28"/>
        </w:rPr>
        <w:t>Товариства з обм</w:t>
      </w:r>
      <w:r w:rsidR="00952B2D">
        <w:rPr>
          <w:szCs w:val="28"/>
        </w:rPr>
        <w:t>еженою відповідальністю НВК «ЗНЗ</w:t>
      </w:r>
      <w:r w:rsidR="00643507" w:rsidRPr="00643507">
        <w:rPr>
          <w:szCs w:val="28"/>
        </w:rPr>
        <w:t xml:space="preserve"> І ступеня – гімназія – </w:t>
      </w:r>
      <w:r w:rsidR="00952B2D">
        <w:rPr>
          <w:szCs w:val="28"/>
        </w:rPr>
        <w:t>дитячий садок</w:t>
      </w:r>
      <w:r w:rsidR="00643507">
        <w:rPr>
          <w:szCs w:val="28"/>
        </w:rPr>
        <w:t xml:space="preserve"> </w:t>
      </w:r>
      <w:r w:rsidR="00643507" w:rsidRPr="00643507">
        <w:rPr>
          <w:szCs w:val="28"/>
        </w:rPr>
        <w:t xml:space="preserve"> «</w:t>
      </w:r>
      <w:proofErr w:type="spellStart"/>
      <w:r w:rsidR="00643507" w:rsidRPr="00643507">
        <w:rPr>
          <w:szCs w:val="28"/>
        </w:rPr>
        <w:t>Умка</w:t>
      </w:r>
      <w:proofErr w:type="spellEnd"/>
      <w:r w:rsidR="00643507" w:rsidRPr="00643507">
        <w:rPr>
          <w:szCs w:val="28"/>
        </w:rPr>
        <w:t xml:space="preserve"> Гранд»</w:t>
      </w:r>
      <w:r w:rsidR="004D2EBA">
        <w:rPr>
          <w:rFonts w:eastAsia="Calibri"/>
          <w:szCs w:val="28"/>
        </w:rPr>
        <w:t>, затвердженої ___________.</w:t>
      </w:r>
    </w:p>
    <w:p w:rsidR="004D2EBA" w:rsidRDefault="004D2EBA" w:rsidP="004D2EBA">
      <w:pPr>
        <w:ind w:firstLine="709"/>
        <w:jc w:val="both"/>
        <w:rPr>
          <w:rFonts w:eastAsia="Calibri"/>
          <w:szCs w:val="28"/>
        </w:rPr>
      </w:pPr>
      <w:r>
        <w:rPr>
          <w:rFonts w:eastAsia="Calibri"/>
          <w:szCs w:val="28"/>
          <w:lang w:eastAsia="uk-UA" w:bidi="uk-UA"/>
        </w:rPr>
        <w:t xml:space="preserve">При визначенні гранично допустимого навантаження </w:t>
      </w:r>
      <w:r w:rsidRPr="00633138">
        <w:rPr>
          <w:rFonts w:eastAsia="Calibri"/>
          <w:szCs w:val="28"/>
          <w:lang w:eastAsia="uk-UA" w:bidi="uk-UA"/>
        </w:rPr>
        <w:t>учнів</w:t>
      </w:r>
      <w:r>
        <w:rPr>
          <w:rFonts w:eastAsia="Calibri"/>
          <w:szCs w:val="28"/>
          <w:lang w:eastAsia="uk-UA" w:bidi="uk-UA"/>
        </w:rPr>
        <w:t xml:space="preserve"> ураховані санітарно-гігієнічні норми та нормативну тривалість уроків у 2-4 класах – 40 хвилин.</w:t>
      </w:r>
      <w:r>
        <w:rPr>
          <w:rFonts w:eastAsia="Calibri"/>
          <w:szCs w:val="28"/>
        </w:rPr>
        <w:t xml:space="preserve"> </w:t>
      </w:r>
    </w:p>
    <w:p w:rsidR="004D2EBA" w:rsidRDefault="004D2EBA" w:rsidP="00643507">
      <w:pPr>
        <w:ind w:firstLine="709"/>
        <w:jc w:val="both"/>
        <w:rPr>
          <w:szCs w:val="28"/>
        </w:rPr>
      </w:pPr>
      <w:r>
        <w:rPr>
          <w:rFonts w:eastAsia="Calibri"/>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r>
        <w:rPr>
          <w:szCs w:val="28"/>
        </w:rPr>
        <w:t xml:space="preserve"> </w:t>
      </w:r>
    </w:p>
    <w:p w:rsidR="00336BAB" w:rsidRDefault="004D2EBA" w:rsidP="00643507">
      <w:pPr>
        <w:ind w:firstLine="709"/>
        <w:jc w:val="both"/>
        <w:rPr>
          <w:i/>
          <w:color w:val="FF0000"/>
          <w:szCs w:val="28"/>
        </w:rPr>
      </w:pPr>
      <w:r>
        <w:rPr>
          <w:szCs w:val="28"/>
        </w:rPr>
        <w:t>Навчальний план школи  І ступеня (</w:t>
      </w:r>
      <w:r w:rsidR="00036B5A">
        <w:rPr>
          <w:szCs w:val="28"/>
        </w:rPr>
        <w:t>3</w:t>
      </w:r>
      <w:r>
        <w:rPr>
          <w:szCs w:val="28"/>
        </w:rPr>
        <w:t xml:space="preserve"> - 4 класи)</w:t>
      </w:r>
      <w:r w:rsidR="0051600D">
        <w:rPr>
          <w:szCs w:val="28"/>
        </w:rPr>
        <w:t xml:space="preserve"> (додаток </w:t>
      </w:r>
      <w:r w:rsidR="00286259">
        <w:rPr>
          <w:szCs w:val="28"/>
        </w:rPr>
        <w:t>1.</w:t>
      </w:r>
      <w:r w:rsidR="0051600D">
        <w:rPr>
          <w:szCs w:val="28"/>
        </w:rPr>
        <w:t>4)</w:t>
      </w:r>
      <w:r>
        <w:rPr>
          <w:szCs w:val="28"/>
        </w:rPr>
        <w:t xml:space="preserve">  включає інваріантну складову, сформовану на державному рівні та </w:t>
      </w:r>
      <w:r w:rsidRPr="00DB5B0F">
        <w:rPr>
          <w:szCs w:val="28"/>
        </w:rPr>
        <w:t>варіативну складову</w:t>
      </w:r>
      <w:r w:rsidR="00336BAB" w:rsidRPr="00DB5B0F">
        <w:rPr>
          <w:szCs w:val="28"/>
        </w:rPr>
        <w:t>.</w:t>
      </w:r>
    </w:p>
    <w:p w:rsidR="004140A5" w:rsidRDefault="004140A5" w:rsidP="00643507">
      <w:pPr>
        <w:ind w:firstLine="709"/>
        <w:jc w:val="both"/>
      </w:pPr>
      <w:r w:rsidRPr="004140A5">
        <w:rPr>
          <w:lang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w:t>
      </w:r>
      <w:r>
        <w:rPr>
          <w:lang w:bidi="uk-UA"/>
        </w:rPr>
        <w:t>, «Англійська мова».</w:t>
      </w:r>
    </w:p>
    <w:p w:rsidR="00AF0DD7" w:rsidRDefault="00AF0DD7" w:rsidP="00643507">
      <w:pPr>
        <w:ind w:firstLine="709"/>
        <w:jc w:val="both"/>
      </w:pPr>
      <w:r>
        <w:t xml:space="preserve">Освітні галузі "Математика", "Природознавство" реалізуються через однойменні окремі предмети, відповідно, - "Математика", "Природознавство". </w:t>
      </w:r>
      <w:r w:rsidR="002159E0">
        <w:t>Г</w:t>
      </w:r>
      <w:r w:rsidR="002159E0" w:rsidRPr="008D1708">
        <w:rPr>
          <w:lang w:eastAsia="ru-RU"/>
        </w:rPr>
        <w:t xml:space="preserve">ромадянська й історична, </w:t>
      </w:r>
      <w:proofErr w:type="spellStart"/>
      <w:r w:rsidR="002159E0" w:rsidRPr="008D1708">
        <w:rPr>
          <w:lang w:eastAsia="ru-RU"/>
        </w:rPr>
        <w:t>cоціальна</w:t>
      </w:r>
      <w:proofErr w:type="spellEnd"/>
      <w:r w:rsidR="002159E0" w:rsidRPr="008D1708">
        <w:rPr>
          <w:lang w:eastAsia="ru-RU"/>
        </w:rPr>
        <w:t xml:space="preserve">, </w:t>
      </w:r>
      <w:proofErr w:type="spellStart"/>
      <w:r w:rsidR="002159E0" w:rsidRPr="008D1708">
        <w:rPr>
          <w:lang w:eastAsia="ru-RU"/>
        </w:rPr>
        <w:t>здоров’язбережувальна</w:t>
      </w:r>
      <w:proofErr w:type="spellEnd"/>
      <w:r w:rsidR="002159E0">
        <w:rPr>
          <w:lang w:eastAsia="ru-RU"/>
        </w:rPr>
        <w:t xml:space="preserve"> освітні</w:t>
      </w:r>
      <w:r w:rsidR="002159E0" w:rsidRPr="008D1708">
        <w:rPr>
          <w:lang w:eastAsia="ru-RU"/>
        </w:rPr>
        <w:t xml:space="preserve"> галузі</w:t>
      </w:r>
      <w:r w:rsidR="002159E0">
        <w:t xml:space="preserve"> </w:t>
      </w:r>
      <w:r>
        <w:t>реалізується предметом "Я у світі". Освітня галузь "Здоров'я і фізична культура" реалізується окремими предметами "Основи здоров'я" та "Фізична культура". Освітня галузь "Технології" реалізується через окремі предмети "Трудове навчання" та "Інформатика". Освітня галузь "Мистецтво" реалізується через вивчення предмету «Мистецтво».</w:t>
      </w:r>
    </w:p>
    <w:p w:rsidR="004D2EBA" w:rsidRPr="00B10FA5" w:rsidRDefault="00336BAB" w:rsidP="00643507">
      <w:pPr>
        <w:ind w:firstLine="709"/>
        <w:jc w:val="both"/>
        <w:rPr>
          <w:szCs w:val="28"/>
        </w:rPr>
      </w:pPr>
      <w:r w:rsidRPr="00B10FA5">
        <w:rPr>
          <w:szCs w:val="28"/>
        </w:rPr>
        <w:t xml:space="preserve">Варіативна складова </w:t>
      </w:r>
      <w:r w:rsidR="004D2EBA" w:rsidRPr="00B10FA5">
        <w:rPr>
          <w:szCs w:val="28"/>
        </w:rPr>
        <w:t>передбач</w:t>
      </w:r>
      <w:r w:rsidRPr="00B10FA5">
        <w:rPr>
          <w:szCs w:val="28"/>
        </w:rPr>
        <w:t>ає</w:t>
      </w:r>
      <w:r w:rsidR="004D2EBA" w:rsidRPr="00B10FA5">
        <w:rPr>
          <w:szCs w:val="28"/>
        </w:rPr>
        <w:t xml:space="preserve"> додаткові години на збільшення кількості годин на вивчення предмету «Англійська мова» інваріантної складової (3 класи - 2 год., 4 клас – 1 год.).</w:t>
      </w:r>
    </w:p>
    <w:p w:rsidR="004D2EBA" w:rsidRPr="00B10FA5" w:rsidRDefault="00643507" w:rsidP="00643507">
      <w:pPr>
        <w:ind w:firstLine="709"/>
        <w:jc w:val="both"/>
        <w:rPr>
          <w:rFonts w:eastAsia="Calibri"/>
          <w:szCs w:val="28"/>
        </w:rPr>
      </w:pPr>
      <w:r w:rsidRPr="00B10FA5">
        <w:rPr>
          <w:rFonts w:eastAsia="Calibri"/>
          <w:szCs w:val="28"/>
        </w:rPr>
        <w:t>Розподіл годин на вивчення тем</w:t>
      </w:r>
      <w:r w:rsidR="004D2EBA" w:rsidRPr="00B10FA5">
        <w:rPr>
          <w:rFonts w:eastAsia="Calibri"/>
          <w:szCs w:val="28"/>
        </w:rPr>
        <w:t xml:space="preserve"> навчальної програми предмету «Англійська мова» здійснюється вчителем самостійно. Розподіл годин фіксується у календарному </w:t>
      </w:r>
      <w:r w:rsidR="004D2EBA" w:rsidRPr="00B10FA5">
        <w:rPr>
          <w:rFonts w:eastAsia="Calibri"/>
          <w:szCs w:val="28"/>
        </w:rPr>
        <w:lastRenderedPageBreak/>
        <w:t xml:space="preserve">плані, який погоджується директором Закладу. </w:t>
      </w:r>
      <w:r w:rsidRPr="00B10FA5">
        <w:rPr>
          <w:rFonts w:eastAsia="Calibri"/>
          <w:szCs w:val="28"/>
        </w:rPr>
        <w:t>У</w:t>
      </w:r>
      <w:r w:rsidR="004D2EBA" w:rsidRPr="00B10FA5">
        <w:rPr>
          <w:rFonts w:eastAsia="Calibri"/>
          <w:szCs w:val="28"/>
        </w:rPr>
        <w:t xml:space="preserve">читель зазначає проведені </w:t>
      </w:r>
      <w:proofErr w:type="spellStart"/>
      <w:r w:rsidR="004D2EBA" w:rsidRPr="00B10FA5">
        <w:rPr>
          <w:rFonts w:eastAsia="Calibri"/>
          <w:szCs w:val="28"/>
        </w:rPr>
        <w:t>уроки</w:t>
      </w:r>
      <w:proofErr w:type="spellEnd"/>
      <w:r w:rsidR="004D2EBA" w:rsidRPr="00B10FA5">
        <w:rPr>
          <w:rFonts w:eastAsia="Calibri"/>
          <w:szCs w:val="28"/>
        </w:rPr>
        <w:t xml:space="preserve"> у частині класного журналу, відведеного для предмета.</w:t>
      </w:r>
    </w:p>
    <w:p w:rsidR="004D2EBA" w:rsidRPr="00B10FA5" w:rsidRDefault="004D2EBA" w:rsidP="004D2EBA">
      <w:pPr>
        <w:shd w:val="clear" w:color="auto" w:fill="FFFFFF"/>
        <w:ind w:firstLine="709"/>
        <w:jc w:val="both"/>
        <w:rPr>
          <w:rFonts w:eastAsia="Calibri"/>
          <w:szCs w:val="28"/>
        </w:rPr>
      </w:pPr>
      <w:r w:rsidRPr="00B10FA5">
        <w:rPr>
          <w:rFonts w:eastAsia="Calibri"/>
          <w:szCs w:val="28"/>
        </w:rPr>
        <w:t xml:space="preserve">Для недопущення перевантаження учнів враховано їх навчання в закладах освіти іншого типу (художніх, музичних, спортивних школах тощо). </w:t>
      </w:r>
      <w:r w:rsidRPr="00610CA3">
        <w:rPr>
          <w:rFonts w:eastAsia="Calibri"/>
          <w:szCs w:val="28"/>
        </w:rPr>
        <w:t xml:space="preserve">За рішенням педагогічної ради №___ від _________ </w:t>
      </w:r>
      <w:r w:rsidRPr="00B10FA5">
        <w:rPr>
          <w:rFonts w:eastAsia="Calibri"/>
          <w:szCs w:val="28"/>
        </w:rPr>
        <w:t>при оцінюванні учнів дозволяється враховувати результати їх навчання з відповідних предметів (музика, фізична культура та ін.) у закладах позашкільної освіти.</w:t>
      </w:r>
    </w:p>
    <w:p w:rsidR="004D2EBA" w:rsidRPr="00B10FA5" w:rsidRDefault="004D2EBA" w:rsidP="004D2EBA">
      <w:pPr>
        <w:ind w:firstLine="709"/>
        <w:jc w:val="both"/>
        <w:rPr>
          <w:rFonts w:eastAsia="Calibri"/>
          <w:szCs w:val="28"/>
        </w:rPr>
      </w:pPr>
      <w:r w:rsidRPr="00B10FA5">
        <w:rPr>
          <w:rFonts w:eastAsia="Calibri"/>
          <w:szCs w:val="28"/>
        </w:rPr>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w:t>
      </w:r>
      <w:r w:rsidR="00643507" w:rsidRPr="00B10FA5">
        <w:rPr>
          <w:rFonts w:eastAsia="Calibri"/>
          <w:szCs w:val="28"/>
        </w:rPr>
        <w:t xml:space="preserve">навчальних </w:t>
      </w:r>
      <w:r w:rsidRPr="00B10FA5">
        <w:rPr>
          <w:rFonts w:eastAsia="Calibri"/>
          <w:szCs w:val="28"/>
        </w:rPr>
        <w:t>досягнень, розвитку наскрізних умінь тощо.</w:t>
      </w:r>
    </w:p>
    <w:p w:rsidR="004D2EBA" w:rsidRPr="00B10FA5" w:rsidRDefault="004D2EBA" w:rsidP="00643507">
      <w:pPr>
        <w:ind w:firstLine="709"/>
        <w:jc w:val="both"/>
        <w:rPr>
          <w:rFonts w:eastAsia="Calibri"/>
          <w:szCs w:val="28"/>
        </w:rPr>
      </w:pPr>
      <w:r w:rsidRPr="00B10FA5">
        <w:rPr>
          <w:rFonts w:eastAsia="Calibri"/>
          <w:szCs w:val="28"/>
        </w:rPr>
        <w:t xml:space="preserve">Збереження здоров’я дітей належить до головних завдань Закладу. Тому формування навичок здорового способу життя та безпечної поведінки здійснюється не лише в </w:t>
      </w:r>
      <w:r w:rsidR="00643507" w:rsidRPr="00B10FA5">
        <w:rPr>
          <w:rFonts w:eastAsia="Calibri"/>
          <w:szCs w:val="28"/>
        </w:rPr>
        <w:t>межа</w:t>
      </w:r>
      <w:r w:rsidRPr="00B10FA5">
        <w:rPr>
          <w:rFonts w:eastAsia="Calibri"/>
          <w:szCs w:val="28"/>
        </w:rPr>
        <w:t xml:space="preserve">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sidR="00643507" w:rsidRPr="00B10FA5">
        <w:rPr>
          <w:rFonts w:eastAsia="Calibri"/>
          <w:szCs w:val="28"/>
        </w:rPr>
        <w:t>у</w:t>
      </w:r>
      <w:r w:rsidRPr="00B10FA5">
        <w:rPr>
          <w:rFonts w:eastAsia="Calibri"/>
          <w:szCs w:val="28"/>
        </w:rPr>
        <w:t xml:space="preserve">читель формує самостійно з варіативних модулів відповідно до статево-вікових особливостей учнів, їх інтересів, матеріально-технічної бази Закладу. </w:t>
      </w:r>
    </w:p>
    <w:p w:rsidR="004D2EBA" w:rsidRPr="0024232C" w:rsidRDefault="004D2EBA" w:rsidP="00643507">
      <w:pPr>
        <w:ind w:firstLine="709"/>
        <w:jc w:val="both"/>
        <w:rPr>
          <w:rFonts w:eastAsia="Calibri"/>
          <w:lang w:eastAsia="uk-UA" w:bidi="uk-UA"/>
        </w:rPr>
      </w:pPr>
      <w:r w:rsidRPr="0024232C">
        <w:rPr>
          <w:rFonts w:eastAsia="Calibri"/>
          <w:lang w:eastAsia="uk-UA" w:bidi="uk-UA"/>
        </w:rPr>
        <w:t xml:space="preserve">Предмети «Музичне мистецтво» та «Образотворче мистецтво» викладаються в Закладі як </w:t>
      </w:r>
      <w:r w:rsidR="00B94FB8" w:rsidRPr="0024232C">
        <w:rPr>
          <w:rFonts w:eastAsia="Calibri"/>
          <w:lang w:eastAsia="uk-UA" w:bidi="uk-UA"/>
        </w:rPr>
        <w:t>інтегрований курс «Мистецтво»</w:t>
      </w:r>
      <w:r w:rsidRPr="0024232C">
        <w:rPr>
          <w:rFonts w:eastAsia="Calibri"/>
          <w:lang w:eastAsia="uk-UA" w:bidi="uk-UA"/>
        </w:rPr>
        <w:t>.</w:t>
      </w:r>
    </w:p>
    <w:p w:rsidR="004D2EBA" w:rsidRPr="0024232C" w:rsidRDefault="004D2EBA" w:rsidP="004D2EBA">
      <w:pPr>
        <w:rPr>
          <w:rFonts w:eastAsia="Calibri"/>
          <w:b/>
          <w:lang w:eastAsia="uk-UA" w:bidi="uk-UA"/>
        </w:rPr>
      </w:pPr>
    </w:p>
    <w:p w:rsidR="004D2EBA" w:rsidRDefault="004D2EBA" w:rsidP="00427797">
      <w:pPr>
        <w:jc w:val="center"/>
        <w:rPr>
          <w:rFonts w:eastAsia="Calibri"/>
          <w:b/>
          <w:lang w:eastAsia="uk-UA" w:bidi="uk-UA"/>
        </w:rPr>
      </w:pPr>
      <w:r>
        <w:rPr>
          <w:rFonts w:eastAsia="Calibri"/>
          <w:b/>
          <w:lang w:eastAsia="uk-UA" w:bidi="uk-UA"/>
        </w:rPr>
        <w:t>ІІІ</w:t>
      </w:r>
      <w:r w:rsidR="00643507">
        <w:rPr>
          <w:rFonts w:eastAsia="Calibri"/>
          <w:b/>
          <w:lang w:eastAsia="uk-UA" w:bidi="uk-UA"/>
        </w:rPr>
        <w:t>.</w:t>
      </w:r>
      <w:r>
        <w:rPr>
          <w:rFonts w:eastAsia="Calibri"/>
          <w:b/>
          <w:lang w:eastAsia="uk-UA" w:bidi="uk-UA"/>
        </w:rPr>
        <w:t xml:space="preserve"> Базова освіта</w:t>
      </w:r>
    </w:p>
    <w:p w:rsidR="004D2EBA" w:rsidRDefault="004D2EBA" w:rsidP="00643507">
      <w:pPr>
        <w:shd w:val="clear" w:color="auto" w:fill="FFFFFF"/>
        <w:ind w:firstLine="709"/>
        <w:jc w:val="both"/>
        <w:rPr>
          <w:rFonts w:eastAsia="Calibri"/>
          <w:szCs w:val="28"/>
        </w:rPr>
      </w:pPr>
      <w:r>
        <w:rPr>
          <w:szCs w:val="28"/>
        </w:rPr>
        <w:t xml:space="preserve">Навчальний план Закладу ІІ ступеня </w:t>
      </w:r>
      <w:r>
        <w:rPr>
          <w:rFonts w:eastAsia="Calibri"/>
          <w:szCs w:val="28"/>
        </w:rPr>
        <w:t>(5 – 9 класи)</w:t>
      </w:r>
      <w:r w:rsidR="00211EBA">
        <w:rPr>
          <w:rFonts w:eastAsia="Calibri"/>
          <w:szCs w:val="28"/>
        </w:rPr>
        <w:t xml:space="preserve"> (</w:t>
      </w:r>
      <w:r w:rsidR="0051600D">
        <w:rPr>
          <w:rFonts w:eastAsia="Calibri"/>
          <w:szCs w:val="28"/>
        </w:rPr>
        <w:t xml:space="preserve">додаток </w:t>
      </w:r>
      <w:r w:rsidR="00286259">
        <w:rPr>
          <w:rFonts w:eastAsia="Calibri"/>
          <w:szCs w:val="28"/>
        </w:rPr>
        <w:t>1.</w:t>
      </w:r>
      <w:r w:rsidR="0051600D">
        <w:rPr>
          <w:rFonts w:eastAsia="Calibri"/>
          <w:szCs w:val="28"/>
        </w:rPr>
        <w:t>5</w:t>
      </w:r>
      <w:r w:rsidR="00211EBA">
        <w:rPr>
          <w:rFonts w:eastAsia="Calibri"/>
          <w:szCs w:val="28"/>
        </w:rPr>
        <w:t>)</w:t>
      </w:r>
      <w:r>
        <w:rPr>
          <w:rFonts w:eastAsia="Calibri"/>
          <w:szCs w:val="28"/>
        </w:rPr>
        <w:t xml:space="preserve"> розроблений відповідно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Pr>
          <w:szCs w:val="28"/>
        </w:rPr>
        <w:t>на основі</w:t>
      </w:r>
      <w:r>
        <w:rPr>
          <w:rFonts w:eastAsia="Calibri"/>
          <w:b/>
          <w:bCs/>
          <w:szCs w:val="28"/>
        </w:rPr>
        <w:t xml:space="preserve"> </w:t>
      </w:r>
      <w:r w:rsidRPr="00286259">
        <w:rPr>
          <w:rFonts w:eastAsia="Calibri"/>
          <w:bCs/>
          <w:szCs w:val="28"/>
        </w:rPr>
        <w:t>Типов</w:t>
      </w:r>
      <w:r w:rsidR="00643507" w:rsidRPr="00286259">
        <w:rPr>
          <w:rFonts w:eastAsia="Calibri"/>
          <w:bCs/>
          <w:szCs w:val="28"/>
        </w:rPr>
        <w:t>ої</w:t>
      </w:r>
      <w:r w:rsidRPr="00286259">
        <w:rPr>
          <w:rFonts w:eastAsia="Calibri"/>
          <w:bCs/>
          <w:szCs w:val="28"/>
        </w:rPr>
        <w:t xml:space="preserve"> освітн</w:t>
      </w:r>
      <w:r w:rsidR="00643507" w:rsidRPr="00286259">
        <w:rPr>
          <w:rFonts w:eastAsia="Calibri"/>
          <w:bCs/>
          <w:szCs w:val="28"/>
        </w:rPr>
        <w:t>ьої програми</w:t>
      </w:r>
      <w:r w:rsidRPr="00286259">
        <w:rPr>
          <w:rFonts w:eastAsia="Calibri"/>
          <w:bCs/>
          <w:szCs w:val="28"/>
        </w:rPr>
        <w:t xml:space="preserve"> закладів </w:t>
      </w:r>
      <w:r w:rsidRPr="00286259">
        <w:rPr>
          <w:rFonts w:eastAsia="Calibri"/>
          <w:szCs w:val="28"/>
        </w:rPr>
        <w:t xml:space="preserve">загальної середньої освіти </w:t>
      </w:r>
      <w:r w:rsidRPr="00286259">
        <w:rPr>
          <w:rFonts w:eastAsia="Calibri"/>
          <w:bCs/>
          <w:szCs w:val="28"/>
        </w:rPr>
        <w:t>ІІ ступеня</w:t>
      </w:r>
      <w:r w:rsidRPr="00286259">
        <w:rPr>
          <w:rFonts w:eastAsia="Calibri"/>
          <w:szCs w:val="28"/>
        </w:rPr>
        <w:t xml:space="preserve"> (</w:t>
      </w:r>
      <w:r w:rsidR="0031459B" w:rsidRPr="00286259">
        <w:rPr>
          <w:rFonts w:eastAsia="Calibri"/>
          <w:szCs w:val="28"/>
        </w:rPr>
        <w:t xml:space="preserve">таблиця </w:t>
      </w:r>
      <w:r w:rsidR="00DE155C" w:rsidRPr="00286259">
        <w:rPr>
          <w:rFonts w:eastAsia="Calibri"/>
          <w:szCs w:val="28"/>
        </w:rPr>
        <w:t>3</w:t>
      </w:r>
      <w:r w:rsidRPr="00286259">
        <w:rPr>
          <w:rFonts w:eastAsia="Calibri"/>
          <w:szCs w:val="28"/>
        </w:rPr>
        <w:t>),</w:t>
      </w:r>
      <w:r w:rsidR="00643507" w:rsidRPr="00286259">
        <w:rPr>
          <w:rFonts w:eastAsia="Calibri"/>
          <w:szCs w:val="28"/>
        </w:rPr>
        <w:t xml:space="preserve"> затвердженої</w:t>
      </w:r>
      <w:r w:rsidR="00633138" w:rsidRPr="00286259">
        <w:rPr>
          <w:rFonts w:eastAsia="Calibri"/>
          <w:szCs w:val="28"/>
        </w:rPr>
        <w:t xml:space="preserve"> </w:t>
      </w:r>
      <w:r w:rsidRPr="00286259">
        <w:rPr>
          <w:rFonts w:eastAsia="Calibri"/>
          <w:szCs w:val="28"/>
        </w:rPr>
        <w:t>наказом Міністерства освіти і науки України від 20.04.2018 № 405,</w:t>
      </w:r>
      <w:r>
        <w:rPr>
          <w:rFonts w:eastAsia="Calibri"/>
          <w:szCs w:val="28"/>
        </w:rPr>
        <w:t xml:space="preserve"> </w:t>
      </w:r>
      <w:r>
        <w:rPr>
          <w:szCs w:val="28"/>
        </w:rPr>
        <w:t xml:space="preserve">Освітньої програми </w:t>
      </w:r>
      <w:r w:rsidR="00643507" w:rsidRPr="00643507">
        <w:rPr>
          <w:szCs w:val="28"/>
        </w:rPr>
        <w:t>Товариства з обмеженою відповідальністю НВК «З</w:t>
      </w:r>
      <w:r w:rsidR="00286259">
        <w:rPr>
          <w:szCs w:val="28"/>
        </w:rPr>
        <w:t>НЗ</w:t>
      </w:r>
      <w:r w:rsidR="00643507" w:rsidRPr="00643507">
        <w:rPr>
          <w:szCs w:val="28"/>
        </w:rPr>
        <w:t xml:space="preserve"> І ступеня – гімназія – </w:t>
      </w:r>
      <w:r w:rsidR="00286259">
        <w:rPr>
          <w:szCs w:val="28"/>
        </w:rPr>
        <w:t>дитячий садок</w:t>
      </w:r>
      <w:r w:rsidR="00643507">
        <w:rPr>
          <w:szCs w:val="28"/>
        </w:rPr>
        <w:t xml:space="preserve"> </w:t>
      </w:r>
      <w:r w:rsidR="00643507" w:rsidRPr="00643507">
        <w:rPr>
          <w:szCs w:val="28"/>
        </w:rPr>
        <w:t xml:space="preserve"> «</w:t>
      </w:r>
      <w:proofErr w:type="spellStart"/>
      <w:r w:rsidR="00643507" w:rsidRPr="00643507">
        <w:rPr>
          <w:szCs w:val="28"/>
        </w:rPr>
        <w:t>Умка</w:t>
      </w:r>
      <w:proofErr w:type="spellEnd"/>
      <w:r w:rsidR="00643507" w:rsidRPr="00643507">
        <w:rPr>
          <w:szCs w:val="28"/>
        </w:rPr>
        <w:t xml:space="preserve"> Гранд»</w:t>
      </w:r>
      <w:r>
        <w:rPr>
          <w:rFonts w:eastAsia="Calibri"/>
          <w:szCs w:val="28"/>
        </w:rPr>
        <w:t xml:space="preserve">, затвердженої </w:t>
      </w:r>
      <w:r w:rsidR="00286259">
        <w:rPr>
          <w:rFonts w:eastAsia="Calibri"/>
          <w:szCs w:val="28"/>
        </w:rPr>
        <w:t>наказом директора від</w:t>
      </w:r>
      <w:r w:rsidR="007913B2">
        <w:rPr>
          <w:rFonts w:eastAsia="Calibri"/>
          <w:szCs w:val="28"/>
        </w:rPr>
        <w:t xml:space="preserve"> 24.05.2018 р. </w:t>
      </w:r>
      <w:r w:rsidR="00286259">
        <w:rPr>
          <w:rFonts w:eastAsia="Calibri"/>
          <w:szCs w:val="28"/>
        </w:rPr>
        <w:t>№</w:t>
      </w:r>
      <w:r w:rsidR="007913B2">
        <w:rPr>
          <w:rFonts w:eastAsia="Calibri"/>
          <w:szCs w:val="28"/>
        </w:rPr>
        <w:t xml:space="preserve"> 44-а</w:t>
      </w:r>
      <w:r>
        <w:rPr>
          <w:rFonts w:eastAsia="Calibri"/>
          <w:szCs w:val="28"/>
        </w:rPr>
        <w:t>.</w:t>
      </w:r>
    </w:p>
    <w:p w:rsidR="004D2EBA" w:rsidRDefault="004D2EBA" w:rsidP="004D2EBA">
      <w:pPr>
        <w:ind w:firstLine="709"/>
        <w:jc w:val="both"/>
        <w:rPr>
          <w:rFonts w:eastAsia="Calibri"/>
          <w:szCs w:val="28"/>
        </w:rPr>
      </w:pPr>
      <w:r>
        <w:rPr>
          <w:rFonts w:eastAsia="Calibri"/>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86259" w:rsidRDefault="00286259" w:rsidP="004D2EBA">
      <w:pPr>
        <w:ind w:firstLine="709"/>
        <w:jc w:val="both"/>
        <w:rPr>
          <w:rFonts w:eastAsia="Calibri"/>
          <w:szCs w:val="28"/>
        </w:rPr>
      </w:pPr>
      <w:r>
        <w:rPr>
          <w:rFonts w:eastAsia="Calibri"/>
          <w:szCs w:val="28"/>
        </w:rPr>
        <w:t>Загальний обсяг навчального навантаження для учнів 5-9 класів Закладу складає 5845 год/навчальний рік. Для 5 класів – 1050 год/навчальний рік, для 6 класів – 1155 год/навчальний рік</w:t>
      </w:r>
      <w:r w:rsidR="007233F2">
        <w:rPr>
          <w:rFonts w:eastAsia="Calibri"/>
          <w:szCs w:val="28"/>
        </w:rPr>
        <w:t>, для 7 класів - , для 8 класів - , для  класів</w:t>
      </w:r>
      <w:r>
        <w:rPr>
          <w:rFonts w:eastAsia="Calibri"/>
          <w:szCs w:val="28"/>
        </w:rPr>
        <w:t xml:space="preserve"> </w:t>
      </w:r>
    </w:p>
    <w:p w:rsidR="006C6620" w:rsidRPr="006C6620" w:rsidRDefault="006C6620" w:rsidP="006C6620">
      <w:pPr>
        <w:ind w:firstLine="709"/>
        <w:jc w:val="both"/>
        <w:rPr>
          <w:rFonts w:eastAsia="Calibri"/>
          <w:szCs w:val="28"/>
        </w:rPr>
      </w:pPr>
      <w:r w:rsidRPr="006C6620">
        <w:rPr>
          <w:rFonts w:eastAsia="Calibri"/>
          <w:szCs w:val="28"/>
        </w:rPr>
        <w:t>Розподіл годин на вивчення тем навчальної програми предмет</w:t>
      </w:r>
      <w:r>
        <w:rPr>
          <w:rFonts w:eastAsia="Calibri"/>
          <w:szCs w:val="28"/>
        </w:rPr>
        <w:t>ів</w:t>
      </w:r>
      <w:r w:rsidRPr="006C6620">
        <w:rPr>
          <w:rFonts w:eastAsia="Calibri"/>
          <w:szCs w:val="28"/>
        </w:rPr>
        <w:t xml:space="preserve"> «</w:t>
      </w:r>
      <w:r>
        <w:rPr>
          <w:rFonts w:eastAsia="Calibri"/>
          <w:szCs w:val="28"/>
        </w:rPr>
        <w:t>Україн</w:t>
      </w:r>
      <w:r w:rsidRPr="006C6620">
        <w:rPr>
          <w:rFonts w:eastAsia="Calibri"/>
          <w:szCs w:val="28"/>
        </w:rPr>
        <w:t>ська мова»</w:t>
      </w:r>
      <w:r>
        <w:rPr>
          <w:rFonts w:eastAsia="Calibri"/>
          <w:szCs w:val="28"/>
        </w:rPr>
        <w:t xml:space="preserve"> та «Математика»</w:t>
      </w:r>
      <w:r w:rsidRPr="006C6620">
        <w:rPr>
          <w:rFonts w:eastAsia="Calibri"/>
          <w:szCs w:val="28"/>
        </w:rPr>
        <w:t xml:space="preserve"> здійснюється вчител</w:t>
      </w:r>
      <w:r>
        <w:rPr>
          <w:rFonts w:eastAsia="Calibri"/>
          <w:szCs w:val="28"/>
        </w:rPr>
        <w:t>я</w:t>
      </w:r>
      <w:r w:rsidRPr="006C6620">
        <w:rPr>
          <w:rFonts w:eastAsia="Calibri"/>
          <w:szCs w:val="28"/>
        </w:rPr>
        <w:t>м</w:t>
      </w:r>
      <w:r>
        <w:rPr>
          <w:rFonts w:eastAsia="Calibri"/>
          <w:szCs w:val="28"/>
        </w:rPr>
        <w:t>и</w:t>
      </w:r>
      <w:r w:rsidRPr="006C6620">
        <w:rPr>
          <w:rFonts w:eastAsia="Calibri"/>
          <w:szCs w:val="28"/>
        </w:rPr>
        <w:t xml:space="preserve"> самостійно. Розподіл годин </w:t>
      </w:r>
      <w:r w:rsidRPr="006C6620">
        <w:rPr>
          <w:rFonts w:eastAsia="Calibri"/>
          <w:szCs w:val="28"/>
        </w:rPr>
        <w:lastRenderedPageBreak/>
        <w:t xml:space="preserve">фіксується у календарному плані, який погоджується директором Закладу. Учитель зазначає проведені </w:t>
      </w:r>
      <w:proofErr w:type="spellStart"/>
      <w:r w:rsidRPr="006C6620">
        <w:rPr>
          <w:rFonts w:eastAsia="Calibri"/>
          <w:szCs w:val="28"/>
        </w:rPr>
        <w:t>уроки</w:t>
      </w:r>
      <w:proofErr w:type="spellEnd"/>
      <w:r w:rsidRPr="006C6620">
        <w:rPr>
          <w:rFonts w:eastAsia="Calibri"/>
          <w:szCs w:val="28"/>
        </w:rPr>
        <w:t xml:space="preserve"> </w:t>
      </w:r>
      <w:r w:rsidR="007233F2">
        <w:rPr>
          <w:rFonts w:eastAsia="Calibri"/>
          <w:szCs w:val="28"/>
        </w:rPr>
        <w:t>в</w:t>
      </w:r>
      <w:r w:rsidRPr="006C6620">
        <w:rPr>
          <w:rFonts w:eastAsia="Calibri"/>
          <w:szCs w:val="28"/>
        </w:rPr>
        <w:t xml:space="preserve"> частині класного журналу, відведеного для предмета.</w:t>
      </w:r>
    </w:p>
    <w:p w:rsidR="006C6620" w:rsidRDefault="006C6620" w:rsidP="006C6620">
      <w:pPr>
        <w:ind w:firstLine="709"/>
        <w:jc w:val="both"/>
        <w:rPr>
          <w:rFonts w:eastAsia="Calibri"/>
          <w:szCs w:val="28"/>
        </w:rPr>
      </w:pPr>
      <w:r w:rsidRPr="006C6620">
        <w:rPr>
          <w:rFonts w:eastAsia="Calibri"/>
          <w:szCs w:val="28"/>
        </w:rPr>
        <w:t>Для недопущення перевантаження учнів</w:t>
      </w:r>
      <w:r>
        <w:rPr>
          <w:rFonts w:eastAsia="Calibri"/>
          <w:szCs w:val="28"/>
        </w:rPr>
        <w:t>, які здобувають базову освіту,</w:t>
      </w:r>
      <w:r w:rsidRPr="006C6620">
        <w:rPr>
          <w:rFonts w:eastAsia="Calibri"/>
          <w:szCs w:val="28"/>
        </w:rPr>
        <w:t xml:space="preserve"> враховано їх навчання в закладах освіти іншого типу (художніх, музичних, спортивних школах тощо</w:t>
      </w:r>
      <w:r w:rsidRPr="00610CA3">
        <w:rPr>
          <w:rFonts w:eastAsia="Calibri"/>
          <w:szCs w:val="28"/>
        </w:rPr>
        <w:t xml:space="preserve">). За рішенням педагогічної ради №___ від </w:t>
      </w:r>
      <w:r w:rsidR="00BC4BD8">
        <w:rPr>
          <w:rFonts w:eastAsia="Calibri"/>
          <w:szCs w:val="28"/>
        </w:rPr>
        <w:t>22.08.2018 р.</w:t>
      </w:r>
      <w:r w:rsidRPr="00610CA3">
        <w:rPr>
          <w:rFonts w:eastAsia="Calibri"/>
          <w:szCs w:val="28"/>
        </w:rPr>
        <w:t xml:space="preserve"> </w:t>
      </w:r>
      <w:r w:rsidRPr="006C6620">
        <w:rPr>
          <w:rFonts w:eastAsia="Calibri"/>
          <w:szCs w:val="28"/>
        </w:rPr>
        <w:t>при оцінюванні учнів дозволяється враховувати результати їх навчання з відповідних предметів (музика, фізична культура та ін.) у закладах позашкільної освіти.</w:t>
      </w:r>
    </w:p>
    <w:p w:rsidR="00427797" w:rsidRDefault="0057451F" w:rsidP="00427797">
      <w:pPr>
        <w:ind w:firstLine="709"/>
        <w:jc w:val="both"/>
        <w:rPr>
          <w:rFonts w:eastAsia="Calibri"/>
          <w:szCs w:val="28"/>
          <w:lang w:bidi="uk-UA"/>
        </w:rPr>
      </w:pPr>
      <w:r>
        <w:rPr>
          <w:rFonts w:eastAsia="Calibri"/>
          <w:szCs w:val="28"/>
          <w:lang w:bidi="uk-UA"/>
        </w:rPr>
        <w:t>У</w:t>
      </w:r>
      <w:r w:rsidR="00427797" w:rsidRPr="00380500">
        <w:rPr>
          <w:rFonts w:eastAsia="Calibri"/>
          <w:szCs w:val="28"/>
          <w:lang w:bidi="uk-UA"/>
        </w:rPr>
        <w:t xml:space="preserve"> межах галузі «Суспільствознавство» у 5-му класі вивчається курс «Історія України (Вступ до історії)», у 6-му — інтегрований курс «Всес</w:t>
      </w:r>
      <w:r>
        <w:rPr>
          <w:rFonts w:eastAsia="Calibri"/>
          <w:szCs w:val="28"/>
          <w:lang w:bidi="uk-UA"/>
        </w:rPr>
        <w:t xml:space="preserve">вітня історія. Історія України». </w:t>
      </w:r>
    </w:p>
    <w:p w:rsidR="00E74DD3" w:rsidRDefault="00E74DD3" w:rsidP="00427797">
      <w:pPr>
        <w:ind w:firstLine="709"/>
        <w:jc w:val="both"/>
        <w:rPr>
          <w:rFonts w:eastAsia="Calibri"/>
          <w:szCs w:val="28"/>
          <w:lang w:bidi="uk-UA"/>
        </w:rPr>
      </w:pPr>
      <w:r>
        <w:rPr>
          <w:rFonts w:eastAsia="Calibri"/>
          <w:szCs w:val="28"/>
          <w:lang w:bidi="uk-UA"/>
        </w:rPr>
        <w:t>Освітня галуз «Природознавство» у 7,</w:t>
      </w:r>
      <w:r w:rsidR="00BC4BD8">
        <w:rPr>
          <w:rFonts w:eastAsia="Calibri"/>
          <w:szCs w:val="28"/>
          <w:lang w:bidi="uk-UA"/>
        </w:rPr>
        <w:t xml:space="preserve"> </w:t>
      </w:r>
      <w:r>
        <w:rPr>
          <w:rFonts w:eastAsia="Calibri"/>
          <w:szCs w:val="28"/>
          <w:lang w:bidi="uk-UA"/>
        </w:rPr>
        <w:t>8, 9 класах доповнюється навчальними предметами «Фізика» (2 год/</w:t>
      </w:r>
      <w:proofErr w:type="spellStart"/>
      <w:r>
        <w:rPr>
          <w:rFonts w:eastAsia="Calibri"/>
          <w:szCs w:val="28"/>
          <w:lang w:bidi="uk-UA"/>
        </w:rPr>
        <w:t>тижд</w:t>
      </w:r>
      <w:proofErr w:type="spellEnd"/>
      <w:r>
        <w:rPr>
          <w:rFonts w:eastAsia="Calibri"/>
          <w:szCs w:val="28"/>
          <w:lang w:bidi="uk-UA"/>
        </w:rPr>
        <w:t>. у 7, 8 класах, 3 год/</w:t>
      </w:r>
      <w:proofErr w:type="spellStart"/>
      <w:r>
        <w:rPr>
          <w:rFonts w:eastAsia="Calibri"/>
          <w:szCs w:val="28"/>
          <w:lang w:bidi="uk-UA"/>
        </w:rPr>
        <w:t>тижд</w:t>
      </w:r>
      <w:proofErr w:type="spellEnd"/>
      <w:r>
        <w:rPr>
          <w:rFonts w:eastAsia="Calibri"/>
          <w:szCs w:val="28"/>
          <w:lang w:bidi="uk-UA"/>
        </w:rPr>
        <w:t xml:space="preserve"> у 9 класі), «Хімія» (1,5 год/</w:t>
      </w:r>
      <w:proofErr w:type="spellStart"/>
      <w:r>
        <w:rPr>
          <w:rFonts w:eastAsia="Calibri"/>
          <w:szCs w:val="28"/>
          <w:lang w:bidi="uk-UA"/>
        </w:rPr>
        <w:t>тижд</w:t>
      </w:r>
      <w:proofErr w:type="spellEnd"/>
      <w:r>
        <w:rPr>
          <w:rFonts w:eastAsia="Calibri"/>
          <w:szCs w:val="28"/>
          <w:lang w:bidi="uk-UA"/>
        </w:rPr>
        <w:t xml:space="preserve"> у 7 класі, 2 год/</w:t>
      </w:r>
      <w:proofErr w:type="spellStart"/>
      <w:r>
        <w:rPr>
          <w:rFonts w:eastAsia="Calibri"/>
          <w:szCs w:val="28"/>
          <w:lang w:bidi="uk-UA"/>
        </w:rPr>
        <w:t>тижд</w:t>
      </w:r>
      <w:proofErr w:type="spellEnd"/>
      <w:r>
        <w:rPr>
          <w:rFonts w:eastAsia="Calibri"/>
          <w:szCs w:val="28"/>
          <w:lang w:bidi="uk-UA"/>
        </w:rPr>
        <w:t xml:space="preserve"> у 8,9 класах).</w:t>
      </w:r>
    </w:p>
    <w:p w:rsidR="00E74DD3" w:rsidRDefault="00E74DD3" w:rsidP="00427797">
      <w:pPr>
        <w:ind w:firstLine="709"/>
        <w:jc w:val="both"/>
        <w:rPr>
          <w:rFonts w:eastAsia="Calibri"/>
          <w:szCs w:val="28"/>
          <w:lang w:bidi="uk-UA"/>
        </w:rPr>
      </w:pPr>
      <w:r>
        <w:rPr>
          <w:rFonts w:eastAsia="Calibri"/>
          <w:szCs w:val="28"/>
          <w:lang w:bidi="uk-UA"/>
        </w:rPr>
        <w:t>Освітня галузь «Математика» у 7-9 класах представлена предметами «Алгебра» (2 год/</w:t>
      </w:r>
      <w:proofErr w:type="spellStart"/>
      <w:r>
        <w:rPr>
          <w:rFonts w:eastAsia="Calibri"/>
          <w:szCs w:val="28"/>
          <w:lang w:bidi="uk-UA"/>
        </w:rPr>
        <w:t>тижд</w:t>
      </w:r>
      <w:proofErr w:type="spellEnd"/>
      <w:r>
        <w:rPr>
          <w:rFonts w:eastAsia="Calibri"/>
          <w:szCs w:val="28"/>
          <w:lang w:bidi="uk-UA"/>
        </w:rPr>
        <w:t>), «Геометрія» (2 год/</w:t>
      </w:r>
      <w:proofErr w:type="spellStart"/>
      <w:r>
        <w:rPr>
          <w:rFonts w:eastAsia="Calibri"/>
          <w:szCs w:val="28"/>
          <w:lang w:bidi="uk-UA"/>
        </w:rPr>
        <w:t>тижд</w:t>
      </w:r>
      <w:proofErr w:type="spellEnd"/>
      <w:r>
        <w:rPr>
          <w:rFonts w:eastAsia="Calibri"/>
          <w:szCs w:val="28"/>
          <w:lang w:bidi="uk-UA"/>
        </w:rPr>
        <w:t>)</w:t>
      </w:r>
      <w:r w:rsidR="0057451F">
        <w:rPr>
          <w:rFonts w:eastAsia="Calibri"/>
          <w:szCs w:val="28"/>
          <w:lang w:bidi="uk-UA"/>
        </w:rPr>
        <w:t>.</w:t>
      </w:r>
    </w:p>
    <w:p w:rsidR="007233F2" w:rsidRPr="00380500" w:rsidRDefault="00E74DD3" w:rsidP="00427797">
      <w:pPr>
        <w:ind w:firstLine="709"/>
        <w:jc w:val="both"/>
        <w:rPr>
          <w:rFonts w:eastAsia="Calibri"/>
          <w:szCs w:val="28"/>
          <w:lang w:bidi="uk-UA"/>
        </w:rPr>
      </w:pPr>
      <w:r>
        <w:rPr>
          <w:rFonts w:eastAsia="Calibri"/>
          <w:szCs w:val="28"/>
          <w:lang w:bidi="uk-UA"/>
        </w:rPr>
        <w:t>У 9 класі освітня галузь «Суспільствознавство» реалізується через вивчення предметів «Історія України» (1.5 год/</w:t>
      </w:r>
      <w:proofErr w:type="spellStart"/>
      <w:r>
        <w:rPr>
          <w:rFonts w:eastAsia="Calibri"/>
          <w:szCs w:val="28"/>
          <w:lang w:bidi="uk-UA"/>
        </w:rPr>
        <w:t>тижд</w:t>
      </w:r>
      <w:proofErr w:type="spellEnd"/>
      <w:r>
        <w:rPr>
          <w:rFonts w:eastAsia="Calibri"/>
          <w:szCs w:val="28"/>
          <w:lang w:bidi="uk-UA"/>
        </w:rPr>
        <w:t>), «Всесвітня історія» (1 год/</w:t>
      </w:r>
      <w:proofErr w:type="spellStart"/>
      <w:r>
        <w:rPr>
          <w:rFonts w:eastAsia="Calibri"/>
          <w:szCs w:val="28"/>
          <w:lang w:bidi="uk-UA"/>
        </w:rPr>
        <w:t>тижд</w:t>
      </w:r>
      <w:proofErr w:type="spellEnd"/>
      <w:r>
        <w:rPr>
          <w:rFonts w:eastAsia="Calibri"/>
          <w:szCs w:val="28"/>
          <w:lang w:bidi="uk-UA"/>
        </w:rPr>
        <w:t>), «Основи правознавства» (1 год/</w:t>
      </w:r>
      <w:proofErr w:type="spellStart"/>
      <w:r>
        <w:rPr>
          <w:rFonts w:eastAsia="Calibri"/>
          <w:szCs w:val="28"/>
          <w:lang w:bidi="uk-UA"/>
        </w:rPr>
        <w:t>тижд</w:t>
      </w:r>
      <w:proofErr w:type="spellEnd"/>
      <w:r>
        <w:rPr>
          <w:rFonts w:eastAsia="Calibri"/>
          <w:szCs w:val="28"/>
          <w:lang w:bidi="uk-UA"/>
        </w:rPr>
        <w:t>)</w:t>
      </w:r>
      <w:r w:rsidR="00BC4BD8">
        <w:rPr>
          <w:rFonts w:eastAsia="Calibri"/>
          <w:szCs w:val="28"/>
          <w:lang w:bidi="uk-UA"/>
        </w:rPr>
        <w:t>.</w:t>
      </w:r>
      <w:r>
        <w:rPr>
          <w:rFonts w:eastAsia="Calibri"/>
          <w:szCs w:val="28"/>
          <w:lang w:bidi="uk-UA"/>
        </w:rPr>
        <w:t xml:space="preserve"> </w:t>
      </w:r>
    </w:p>
    <w:p w:rsidR="00427797" w:rsidRDefault="00427797" w:rsidP="00427797">
      <w:pPr>
        <w:ind w:firstLine="709"/>
        <w:jc w:val="both"/>
        <w:rPr>
          <w:rFonts w:eastAsia="Calibri"/>
          <w:szCs w:val="28"/>
          <w:lang w:bidi="uk-UA"/>
        </w:rPr>
      </w:pPr>
      <w:r w:rsidRPr="006C6620">
        <w:rPr>
          <w:rFonts w:eastAsia="Calibri"/>
          <w:szCs w:val="28"/>
          <w:lang w:bidi="uk-UA"/>
        </w:rPr>
        <w:t>Предмети «Музичне мистецтво» та «Образотворче мистецтво» викладаються в Закладі як інтегрований курс «Мистецтво».</w:t>
      </w:r>
    </w:p>
    <w:p w:rsidR="00427797" w:rsidRDefault="00427797" w:rsidP="00427797">
      <w:pPr>
        <w:shd w:val="clear" w:color="auto" w:fill="FFFFFF"/>
        <w:ind w:firstLine="709"/>
        <w:jc w:val="both"/>
        <w:rPr>
          <w:rFonts w:eastAsia="Calibri"/>
          <w:szCs w:val="28"/>
        </w:rPr>
      </w:pPr>
      <w:r>
        <w:rPr>
          <w:rFonts w:eastAsia="Calibri"/>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27797" w:rsidRDefault="00427797" w:rsidP="00427797">
      <w:pPr>
        <w:shd w:val="clear" w:color="auto" w:fill="FFFFFF"/>
        <w:ind w:firstLine="709"/>
        <w:jc w:val="both"/>
        <w:rPr>
          <w:rFonts w:eastAsia="Calibri"/>
          <w:szCs w:val="28"/>
        </w:rPr>
      </w:pPr>
      <w:r>
        <w:rPr>
          <w:rFonts w:eastAsia="Calibri"/>
          <w:szCs w:val="28"/>
        </w:rPr>
        <w:t xml:space="preserve">Змістове наповнення предмета «Фізична культура» вчитель формує самостійно з варіативних модулів відповідно до статево-вікових особливостей учнів, їх інтересів, матеріально-технічної бази закладу,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A17ADA" w:rsidRPr="00D91EF9" w:rsidRDefault="00A17ADA" w:rsidP="00BC4BD8">
      <w:pPr>
        <w:widowControl w:val="0"/>
        <w:ind w:firstLine="709"/>
        <w:jc w:val="both"/>
        <w:rPr>
          <w:szCs w:val="28"/>
        </w:rPr>
      </w:pPr>
      <w:r w:rsidRPr="00D91EF9">
        <w:rPr>
          <w:szCs w:val="28"/>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w:t>
      </w:r>
      <w:r w:rsidR="00BC4BD8">
        <w:rPr>
          <w:szCs w:val="28"/>
        </w:rPr>
        <w:t>Учитель</w:t>
      </w:r>
      <w:r w:rsidRPr="00D91EF9">
        <w:rPr>
          <w:szCs w:val="28"/>
        </w:rPr>
        <w:t xml:space="preserve"> фізичної культури мож</w:t>
      </w:r>
      <w:r w:rsidR="00BC4BD8">
        <w:rPr>
          <w:szCs w:val="28"/>
        </w:rPr>
        <w:t>е</w:t>
      </w:r>
      <w:r w:rsidRPr="00D91EF9">
        <w:rPr>
          <w:szCs w:val="28"/>
        </w:rPr>
        <w:t xml:space="preserve">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w:t>
      </w:r>
    </w:p>
    <w:p w:rsidR="00A17ADA" w:rsidRPr="00D91EF9" w:rsidRDefault="00A17ADA" w:rsidP="00A17ADA">
      <w:pPr>
        <w:pStyle w:val="21"/>
        <w:widowControl w:val="0"/>
        <w:spacing w:after="0" w:line="240" w:lineRule="auto"/>
        <w:ind w:left="0" w:firstLine="301"/>
        <w:jc w:val="both"/>
        <w:rPr>
          <w:sz w:val="28"/>
          <w:szCs w:val="28"/>
          <w:lang w:val="uk-UA"/>
        </w:rPr>
      </w:pPr>
      <w:r w:rsidRPr="00D91EF9">
        <w:rPr>
          <w:sz w:val="28"/>
          <w:szCs w:val="28"/>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5–6 класах учні мають опанувати 4–6 варіативних модулів, у 7–8 класах – 3–5, у 9 класі – 3–4 модулі.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w:t>
      </w:r>
      <w:r w:rsidRPr="00D91EF9">
        <w:rPr>
          <w:sz w:val="28"/>
          <w:szCs w:val="28"/>
          <w:lang w:val="uk-UA"/>
        </w:rPr>
        <w:lastRenderedPageBreak/>
        <w:t xml:space="preserve">зменшення кількості годин на вивчення окремих модулів. </w:t>
      </w:r>
    </w:p>
    <w:p w:rsidR="00427797" w:rsidRPr="00380500" w:rsidRDefault="00427797" w:rsidP="00427797">
      <w:pPr>
        <w:ind w:firstLine="709"/>
        <w:jc w:val="both"/>
        <w:rPr>
          <w:rFonts w:eastAsia="Calibri"/>
          <w:szCs w:val="28"/>
          <w:lang w:bidi="uk-UA"/>
        </w:rPr>
      </w:pPr>
      <w:r w:rsidRPr="00380500">
        <w:rPr>
          <w:rFonts w:eastAsia="Calibri"/>
          <w:szCs w:val="28"/>
          <w:lang w:bidi="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27797" w:rsidRDefault="00427797" w:rsidP="00427797">
      <w:pPr>
        <w:ind w:firstLine="709"/>
        <w:jc w:val="both"/>
        <w:rPr>
          <w:rFonts w:eastAsia="Calibri"/>
          <w:szCs w:val="28"/>
        </w:rPr>
      </w:pPr>
      <w:r w:rsidRPr="006C6620">
        <w:rPr>
          <w:rFonts w:eastAsia="Calibri"/>
          <w:szCs w:val="28"/>
        </w:rPr>
        <w:t>Варіативна складова передбачає додаткові години на збільшення кількості годин на вивчення предмету «</w:t>
      </w:r>
      <w:r>
        <w:rPr>
          <w:rFonts w:eastAsia="Calibri"/>
          <w:szCs w:val="28"/>
        </w:rPr>
        <w:t>Україн</w:t>
      </w:r>
      <w:r w:rsidRPr="006C6620">
        <w:rPr>
          <w:rFonts w:eastAsia="Calibri"/>
          <w:szCs w:val="28"/>
        </w:rPr>
        <w:t>ська мова» інваріантної складової (</w:t>
      </w:r>
      <w:r>
        <w:rPr>
          <w:rFonts w:eastAsia="Calibri"/>
          <w:szCs w:val="28"/>
        </w:rPr>
        <w:t>5</w:t>
      </w:r>
      <w:r w:rsidRPr="006C6620">
        <w:rPr>
          <w:rFonts w:eastAsia="Calibri"/>
          <w:szCs w:val="28"/>
        </w:rPr>
        <w:t xml:space="preserve"> клас </w:t>
      </w:r>
      <w:r>
        <w:rPr>
          <w:rFonts w:eastAsia="Calibri"/>
          <w:szCs w:val="28"/>
        </w:rPr>
        <w:t>–</w:t>
      </w:r>
      <w:r w:rsidRPr="006C6620">
        <w:rPr>
          <w:rFonts w:eastAsia="Calibri"/>
          <w:szCs w:val="28"/>
        </w:rPr>
        <w:t xml:space="preserve"> </w:t>
      </w:r>
      <w:r>
        <w:rPr>
          <w:rFonts w:eastAsia="Calibri"/>
          <w:szCs w:val="28"/>
        </w:rPr>
        <w:t>0,5</w:t>
      </w:r>
      <w:r w:rsidRPr="006C6620">
        <w:rPr>
          <w:rFonts w:eastAsia="Calibri"/>
          <w:szCs w:val="28"/>
        </w:rPr>
        <w:t xml:space="preserve"> год., </w:t>
      </w:r>
      <w:r>
        <w:rPr>
          <w:rFonts w:eastAsia="Calibri"/>
          <w:szCs w:val="28"/>
        </w:rPr>
        <w:t>6 клас – 0,5</w:t>
      </w:r>
      <w:r w:rsidRPr="006C6620">
        <w:rPr>
          <w:rFonts w:eastAsia="Calibri"/>
          <w:szCs w:val="28"/>
        </w:rPr>
        <w:t xml:space="preserve"> год.)</w:t>
      </w:r>
      <w:r>
        <w:rPr>
          <w:rFonts w:eastAsia="Calibri"/>
          <w:szCs w:val="28"/>
        </w:rPr>
        <w:t xml:space="preserve"> та предмету «Математика»</w:t>
      </w:r>
      <w:r w:rsidRPr="006C6620">
        <w:rPr>
          <w:rFonts w:eastAsia="Calibri"/>
          <w:szCs w:val="28"/>
        </w:rPr>
        <w:t xml:space="preserve"> (5 клас – </w:t>
      </w:r>
      <w:r>
        <w:rPr>
          <w:rFonts w:eastAsia="Calibri"/>
          <w:szCs w:val="28"/>
        </w:rPr>
        <w:t>1</w:t>
      </w:r>
      <w:r w:rsidRPr="006C6620">
        <w:rPr>
          <w:rFonts w:eastAsia="Calibri"/>
          <w:szCs w:val="28"/>
        </w:rPr>
        <w:t xml:space="preserve"> год., 6 клас – </w:t>
      </w:r>
      <w:r>
        <w:rPr>
          <w:rFonts w:eastAsia="Calibri"/>
          <w:szCs w:val="28"/>
        </w:rPr>
        <w:t>1</w:t>
      </w:r>
      <w:r w:rsidR="0057451F">
        <w:rPr>
          <w:rFonts w:eastAsia="Calibri"/>
          <w:szCs w:val="28"/>
        </w:rPr>
        <w:t xml:space="preserve"> год.), «Алгебра (7 клас – 1 год, </w:t>
      </w:r>
      <w:r w:rsidR="00425289">
        <w:rPr>
          <w:rFonts w:eastAsia="Calibri"/>
          <w:szCs w:val="28"/>
        </w:rPr>
        <w:t>8 клас – 1 год), «Геометрія» (8 клас – 0,5 год).</w:t>
      </w:r>
    </w:p>
    <w:p w:rsidR="00427797" w:rsidRDefault="00427797" w:rsidP="00427797">
      <w:pPr>
        <w:ind w:firstLine="709"/>
        <w:jc w:val="both"/>
        <w:rPr>
          <w:rFonts w:eastAsia="Calibri"/>
          <w:szCs w:val="28"/>
        </w:rPr>
      </w:pPr>
      <w:r w:rsidRPr="006C6620">
        <w:rPr>
          <w:rFonts w:eastAsia="Calibri"/>
          <w:szCs w:val="28"/>
        </w:rPr>
        <w:t xml:space="preserve">Варіативність змісту </w:t>
      </w:r>
      <w:r>
        <w:rPr>
          <w:rFonts w:eastAsia="Calibri"/>
          <w:szCs w:val="28"/>
        </w:rPr>
        <w:t>базо</w:t>
      </w:r>
      <w:r w:rsidRPr="006C6620">
        <w:rPr>
          <w:rFonts w:eastAsia="Calibri"/>
          <w:szCs w:val="28"/>
        </w:rPr>
        <w:t>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навчальних досягнень, розвитку наскрізних умінь тощо.</w:t>
      </w:r>
    </w:p>
    <w:p w:rsidR="00427797" w:rsidRPr="006C6620" w:rsidRDefault="00427797" w:rsidP="00427797">
      <w:pPr>
        <w:ind w:firstLine="709"/>
        <w:jc w:val="both"/>
        <w:rPr>
          <w:rFonts w:eastAsia="Calibri"/>
          <w:szCs w:val="28"/>
        </w:rPr>
      </w:pPr>
    </w:p>
    <w:p w:rsidR="00427797" w:rsidRPr="006C6620" w:rsidRDefault="00427797" w:rsidP="006C6620">
      <w:pPr>
        <w:ind w:firstLine="709"/>
        <w:jc w:val="both"/>
        <w:rPr>
          <w:rFonts w:eastAsia="Calibri"/>
          <w:szCs w:val="28"/>
        </w:rPr>
      </w:pPr>
    </w:p>
    <w:p w:rsidR="004D2EBA" w:rsidRDefault="004D2EBA" w:rsidP="00427797">
      <w:pPr>
        <w:ind w:left="4500"/>
        <w:jc w:val="both"/>
        <w:rPr>
          <w:rFonts w:eastAsia="Calibri"/>
          <w:szCs w:val="28"/>
        </w:rPr>
      </w:pPr>
    </w:p>
    <w:p w:rsidR="006B640B" w:rsidRPr="00380500" w:rsidRDefault="006B640B" w:rsidP="006B640B">
      <w:pPr>
        <w:tabs>
          <w:tab w:val="left" w:pos="6540"/>
        </w:tabs>
        <w:spacing w:line="252" w:lineRule="auto"/>
        <w:contextualSpacing/>
        <w:jc w:val="right"/>
        <w:rPr>
          <w:szCs w:val="28"/>
        </w:rPr>
      </w:pPr>
      <w:r>
        <w:rPr>
          <w:szCs w:val="28"/>
        </w:rPr>
        <w:t xml:space="preserve">Додаток </w:t>
      </w:r>
      <w:r w:rsidRPr="00380500">
        <w:rPr>
          <w:szCs w:val="28"/>
        </w:rPr>
        <w:t xml:space="preserve"> </w:t>
      </w:r>
      <w:r>
        <w:rPr>
          <w:szCs w:val="28"/>
        </w:rPr>
        <w:t>1.1</w:t>
      </w:r>
    </w:p>
    <w:p w:rsidR="006B640B" w:rsidRPr="00DA24D2" w:rsidRDefault="006B640B" w:rsidP="006B640B">
      <w:pPr>
        <w:tabs>
          <w:tab w:val="left" w:pos="6540"/>
        </w:tabs>
        <w:spacing w:line="252" w:lineRule="auto"/>
        <w:contextualSpacing/>
        <w:jc w:val="center"/>
        <w:rPr>
          <w:b/>
          <w:szCs w:val="28"/>
        </w:rPr>
      </w:pPr>
      <w:r w:rsidRPr="00DA24D2">
        <w:rPr>
          <w:b/>
          <w:szCs w:val="28"/>
        </w:rPr>
        <w:t xml:space="preserve">НАВЧАЛЬНИЙ  ПЛАН </w:t>
      </w:r>
    </w:p>
    <w:p w:rsidR="006B640B" w:rsidRPr="00DA24D2" w:rsidRDefault="006B640B" w:rsidP="006B640B">
      <w:pPr>
        <w:tabs>
          <w:tab w:val="left" w:pos="6540"/>
        </w:tabs>
        <w:spacing w:line="252" w:lineRule="auto"/>
        <w:contextualSpacing/>
        <w:jc w:val="center"/>
        <w:rPr>
          <w:b/>
          <w:szCs w:val="28"/>
        </w:rPr>
      </w:pPr>
      <w:r>
        <w:rPr>
          <w:b/>
          <w:szCs w:val="28"/>
        </w:rPr>
        <w:t>н</w:t>
      </w:r>
      <w:r w:rsidRPr="00DA24D2">
        <w:rPr>
          <w:b/>
          <w:szCs w:val="28"/>
        </w:rPr>
        <w:t>а 2018/2019 навчальний рік</w:t>
      </w:r>
    </w:p>
    <w:p w:rsidR="006B640B" w:rsidRPr="00DA24D2" w:rsidRDefault="006B640B" w:rsidP="006B640B">
      <w:pPr>
        <w:tabs>
          <w:tab w:val="left" w:pos="6540"/>
        </w:tabs>
        <w:spacing w:line="252" w:lineRule="auto"/>
        <w:contextualSpacing/>
        <w:jc w:val="center"/>
        <w:rPr>
          <w:b/>
          <w:szCs w:val="28"/>
        </w:rPr>
      </w:pPr>
      <w:r w:rsidRPr="00DA24D2">
        <w:rPr>
          <w:b/>
          <w:szCs w:val="28"/>
        </w:rPr>
        <w:t>(за програмою «Інтелект України»</w:t>
      </w:r>
      <w:r>
        <w:rPr>
          <w:b/>
          <w:szCs w:val="28"/>
        </w:rPr>
        <w:t>)</w:t>
      </w:r>
    </w:p>
    <w:p w:rsidR="006B640B" w:rsidRPr="00DA24D2" w:rsidRDefault="006B640B" w:rsidP="006B640B">
      <w:pPr>
        <w:tabs>
          <w:tab w:val="left" w:pos="6540"/>
        </w:tabs>
        <w:spacing w:line="252" w:lineRule="auto"/>
        <w:contextualSpacing/>
        <w:jc w:val="center"/>
        <w:rPr>
          <w:b/>
          <w:szCs w:val="28"/>
        </w:rPr>
      </w:pPr>
      <w:r w:rsidRPr="00DA24D2">
        <w:rPr>
          <w:b/>
          <w:szCs w:val="28"/>
        </w:rPr>
        <w:t>1</w:t>
      </w:r>
      <w:r>
        <w:rPr>
          <w:b/>
          <w:szCs w:val="28"/>
        </w:rPr>
        <w:t>-А</w:t>
      </w:r>
      <w:r w:rsidRPr="00DA24D2">
        <w:rPr>
          <w:b/>
          <w:szCs w:val="28"/>
        </w:rPr>
        <w:t xml:space="preserve"> клас</w:t>
      </w:r>
    </w:p>
    <w:p w:rsidR="006B640B" w:rsidRPr="00CD6E72" w:rsidRDefault="006B640B" w:rsidP="006B640B">
      <w:pPr>
        <w:tabs>
          <w:tab w:val="left" w:pos="6540"/>
        </w:tabs>
        <w:spacing w:line="252" w:lineRule="auto"/>
        <w:contextualSpacing/>
        <w:jc w:val="center"/>
        <w:rPr>
          <w:b/>
          <w:i/>
          <w:szCs w:val="28"/>
        </w:rPr>
      </w:pPr>
      <w:r w:rsidRPr="00CD6E72">
        <w:rPr>
          <w:b/>
          <w:i/>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969"/>
      </w:tblGrid>
      <w:tr w:rsidR="006B640B" w:rsidRPr="00CD6E72" w:rsidTr="009A605D">
        <w:tc>
          <w:tcPr>
            <w:tcW w:w="2518" w:type="dxa"/>
            <w:vMerge w:val="restart"/>
            <w:tcBorders>
              <w:top w:val="single" w:sz="4" w:space="0" w:color="auto"/>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29"/>
              <w:jc w:val="center"/>
              <w:rPr>
                <w:b/>
                <w:lang w:eastAsia="ru-RU"/>
              </w:rPr>
            </w:pPr>
            <w:r w:rsidRPr="00CD6E72">
              <w:rPr>
                <w:b/>
                <w:lang w:eastAsia="ru-RU"/>
              </w:rPr>
              <w:t>Назва</w:t>
            </w:r>
          </w:p>
          <w:p w:rsidR="006B640B" w:rsidRPr="00CD6E72" w:rsidRDefault="006B640B" w:rsidP="009A605D">
            <w:pPr>
              <w:widowControl w:val="0"/>
              <w:snapToGrid w:val="0"/>
              <w:spacing w:line="264" w:lineRule="auto"/>
              <w:ind w:firstLine="29"/>
              <w:jc w:val="center"/>
              <w:rPr>
                <w:b/>
                <w:lang w:eastAsia="ru-RU"/>
              </w:rPr>
            </w:pPr>
            <w:r w:rsidRPr="00CD6E72">
              <w:rPr>
                <w:b/>
                <w:lang w:eastAsia="ru-RU"/>
              </w:rPr>
              <w:t>освітньої  галузі</w:t>
            </w:r>
          </w:p>
        </w:tc>
        <w:tc>
          <w:tcPr>
            <w:tcW w:w="3402" w:type="dxa"/>
            <w:vMerge w:val="restart"/>
            <w:tcBorders>
              <w:top w:val="single" w:sz="4" w:space="0" w:color="auto"/>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b/>
                <w:lang w:eastAsia="ru-RU"/>
              </w:rPr>
            </w:pPr>
            <w:r w:rsidRPr="00CD6E72">
              <w:rPr>
                <w:b/>
                <w:lang w:eastAsia="ru-RU"/>
              </w:rPr>
              <w:t>Назва навчального предмета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B640B" w:rsidRPr="00CD6E72" w:rsidRDefault="006B640B" w:rsidP="009A605D">
            <w:pPr>
              <w:widowControl w:val="0"/>
              <w:snapToGrid w:val="0"/>
              <w:spacing w:line="264" w:lineRule="auto"/>
              <w:ind w:firstLine="34"/>
              <w:jc w:val="center"/>
              <w:rPr>
                <w:b/>
                <w:lang w:eastAsia="ru-RU"/>
              </w:rPr>
            </w:pPr>
            <w:r w:rsidRPr="00CD6E72">
              <w:rPr>
                <w:b/>
                <w:lang w:eastAsia="ru-RU"/>
              </w:rPr>
              <w:t>Кількість  годин  на  тиждень</w:t>
            </w:r>
          </w:p>
        </w:tc>
      </w:tr>
      <w:tr w:rsidR="006B640B" w:rsidRPr="00CD6E72" w:rsidTr="009A605D">
        <w:tc>
          <w:tcPr>
            <w:tcW w:w="2518" w:type="dxa"/>
            <w:vMerge/>
            <w:tcBorders>
              <w:top w:val="single" w:sz="4" w:space="0" w:color="auto"/>
              <w:left w:val="single" w:sz="4" w:space="0" w:color="auto"/>
              <w:bottom w:val="single" w:sz="4" w:space="0" w:color="auto"/>
              <w:right w:val="single" w:sz="4" w:space="0" w:color="auto"/>
            </w:tcBorders>
            <w:vAlign w:val="center"/>
            <w:hideMark/>
          </w:tcPr>
          <w:p w:rsidR="006B640B" w:rsidRPr="00CD6E72" w:rsidRDefault="006B640B" w:rsidP="009A605D">
            <w:pPr>
              <w:spacing w:line="264" w:lineRule="auto"/>
              <w:jc w:val="center"/>
              <w:rPr>
                <w:b/>
                <w:lang w:eastAsia="ru-RU"/>
              </w:rPr>
            </w:pPr>
          </w:p>
        </w:tc>
        <w:tc>
          <w:tcPr>
            <w:tcW w:w="3402" w:type="dxa"/>
            <w:vMerge/>
            <w:tcBorders>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b/>
                <w:lang w:eastAsia="ru-RU"/>
              </w:rPr>
            </w:pPr>
          </w:p>
        </w:tc>
        <w:tc>
          <w:tcPr>
            <w:tcW w:w="3969" w:type="dxa"/>
            <w:tcBorders>
              <w:top w:val="single" w:sz="4" w:space="0" w:color="auto"/>
              <w:left w:val="single" w:sz="4" w:space="0" w:color="auto"/>
              <w:bottom w:val="single" w:sz="4" w:space="0" w:color="auto"/>
            </w:tcBorders>
            <w:vAlign w:val="center"/>
            <w:hideMark/>
          </w:tcPr>
          <w:p w:rsidR="006B640B" w:rsidRPr="00CD6E72" w:rsidRDefault="006B640B" w:rsidP="009A605D">
            <w:pPr>
              <w:widowControl w:val="0"/>
              <w:snapToGrid w:val="0"/>
              <w:spacing w:line="264" w:lineRule="auto"/>
              <w:ind w:firstLine="34"/>
              <w:jc w:val="center"/>
              <w:rPr>
                <w:b/>
                <w:lang w:eastAsia="ru-RU"/>
              </w:rPr>
            </w:pPr>
            <w:r w:rsidRPr="00CD6E72">
              <w:rPr>
                <w:b/>
                <w:lang w:eastAsia="ru-RU"/>
              </w:rPr>
              <w:t>1</w:t>
            </w:r>
          </w:p>
          <w:p w:rsidR="006B640B" w:rsidRPr="00CD6E72" w:rsidRDefault="006B640B" w:rsidP="009A605D">
            <w:pPr>
              <w:widowControl w:val="0"/>
              <w:snapToGrid w:val="0"/>
              <w:spacing w:line="264" w:lineRule="auto"/>
              <w:ind w:right="-108" w:firstLine="34"/>
              <w:jc w:val="center"/>
              <w:rPr>
                <w:b/>
                <w:lang w:eastAsia="ru-RU"/>
              </w:rPr>
            </w:pPr>
            <w:r>
              <w:rPr>
                <w:b/>
                <w:lang w:eastAsia="ru-RU"/>
              </w:rPr>
              <w:t>К</w:t>
            </w:r>
            <w:r w:rsidRPr="00CD6E72">
              <w:rPr>
                <w:b/>
                <w:lang w:eastAsia="ru-RU"/>
              </w:rPr>
              <w:t>лас</w:t>
            </w:r>
          </w:p>
        </w:tc>
      </w:tr>
      <w:tr w:rsidR="006B640B" w:rsidRPr="00CD6E72" w:rsidTr="009A605D">
        <w:trPr>
          <w:trHeight w:val="853"/>
        </w:trPr>
        <w:tc>
          <w:tcPr>
            <w:tcW w:w="2518" w:type="dxa"/>
            <w:tcBorders>
              <w:top w:val="single" w:sz="4" w:space="0" w:color="auto"/>
              <w:left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Мовно-літературна</w:t>
            </w:r>
          </w:p>
          <w:p w:rsidR="006B640B" w:rsidRPr="00CD6E72" w:rsidRDefault="006B640B" w:rsidP="009A605D">
            <w:pPr>
              <w:widowControl w:val="0"/>
              <w:snapToGrid w:val="0"/>
              <w:spacing w:line="264" w:lineRule="auto"/>
              <w:ind w:firstLine="29"/>
              <w:jc w:val="center"/>
              <w:rPr>
                <w:lang w:eastAsia="ru-RU"/>
              </w:rPr>
            </w:pPr>
            <w:r w:rsidRPr="00CD6E72">
              <w:rPr>
                <w:lang w:eastAsia="ru-RU"/>
              </w:rPr>
              <w:t>(українська мова)</w:t>
            </w:r>
          </w:p>
        </w:tc>
        <w:tc>
          <w:tcPr>
            <w:tcW w:w="3402" w:type="dxa"/>
            <w:tcBorders>
              <w:top w:val="single" w:sz="4" w:space="0" w:color="auto"/>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Українська мова</w:t>
            </w:r>
          </w:p>
        </w:tc>
        <w:tc>
          <w:tcPr>
            <w:tcW w:w="3969" w:type="dxa"/>
            <w:tcBorders>
              <w:top w:val="single" w:sz="4" w:space="0" w:color="auto"/>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6</w:t>
            </w:r>
          </w:p>
        </w:tc>
      </w:tr>
      <w:tr w:rsidR="006B640B" w:rsidRPr="00CD6E72" w:rsidTr="009A605D">
        <w:trPr>
          <w:trHeight w:val="853"/>
        </w:trPr>
        <w:tc>
          <w:tcPr>
            <w:tcW w:w="2518" w:type="dxa"/>
            <w:tcBorders>
              <w:top w:val="single" w:sz="4" w:space="0" w:color="auto"/>
              <w:left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Математична</w:t>
            </w:r>
          </w:p>
        </w:tc>
        <w:tc>
          <w:tcPr>
            <w:tcW w:w="3402" w:type="dxa"/>
            <w:tcBorders>
              <w:top w:val="single" w:sz="4" w:space="0" w:color="auto"/>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Математика</w:t>
            </w:r>
          </w:p>
        </w:tc>
        <w:tc>
          <w:tcPr>
            <w:tcW w:w="3969" w:type="dxa"/>
            <w:tcBorders>
              <w:top w:val="single" w:sz="4" w:space="0" w:color="auto"/>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3</w:t>
            </w:r>
          </w:p>
        </w:tc>
      </w:tr>
      <w:tr w:rsidR="006B640B" w:rsidRPr="00CD6E72" w:rsidTr="009A605D">
        <w:trPr>
          <w:trHeight w:val="304"/>
        </w:trPr>
        <w:tc>
          <w:tcPr>
            <w:tcW w:w="2518" w:type="dxa"/>
            <w:tcBorders>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Мовно-літературна</w:t>
            </w:r>
          </w:p>
          <w:p w:rsidR="006B640B" w:rsidRPr="00CD6E72" w:rsidRDefault="006B640B" w:rsidP="009A605D">
            <w:pPr>
              <w:widowControl w:val="0"/>
              <w:snapToGrid w:val="0"/>
              <w:spacing w:line="264" w:lineRule="auto"/>
              <w:ind w:firstLine="29"/>
              <w:jc w:val="center"/>
              <w:rPr>
                <w:lang w:eastAsia="ru-RU"/>
              </w:rPr>
            </w:pPr>
            <w:r w:rsidRPr="00CD6E72">
              <w:rPr>
                <w:lang w:eastAsia="ru-RU"/>
              </w:rPr>
              <w:t>(література)</w:t>
            </w:r>
          </w:p>
        </w:tc>
        <w:tc>
          <w:tcPr>
            <w:tcW w:w="3402" w:type="dxa"/>
            <w:vMerge w:val="restart"/>
            <w:tcBorders>
              <w:top w:val="single" w:sz="4" w:space="0" w:color="auto"/>
              <w:left w:val="single" w:sz="4" w:space="0" w:color="auto"/>
              <w:right w:val="single" w:sz="4" w:space="0" w:color="auto"/>
            </w:tcBorders>
            <w:vAlign w:val="center"/>
          </w:tcPr>
          <w:p w:rsidR="006B640B" w:rsidRPr="00CD6E72" w:rsidRDefault="006B640B" w:rsidP="009A605D">
            <w:pPr>
              <w:widowControl w:val="0"/>
              <w:snapToGrid w:val="0"/>
              <w:spacing w:line="264" w:lineRule="auto"/>
              <w:jc w:val="center"/>
              <w:rPr>
                <w:lang w:eastAsia="ru-RU"/>
              </w:rPr>
            </w:pPr>
            <w:r>
              <w:rPr>
                <w:lang w:eastAsia="ru-RU"/>
              </w:rPr>
              <w:t>Я пізнаю світ</w:t>
            </w:r>
          </w:p>
        </w:tc>
        <w:tc>
          <w:tcPr>
            <w:tcW w:w="3969" w:type="dxa"/>
            <w:vMerge w:val="restart"/>
            <w:tcBorders>
              <w:top w:val="single" w:sz="4" w:space="0" w:color="auto"/>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8</w:t>
            </w: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hideMark/>
          </w:tcPr>
          <w:p w:rsidR="006B640B" w:rsidRPr="00CD6E72" w:rsidRDefault="006B640B" w:rsidP="009A605D">
            <w:pPr>
              <w:widowControl w:val="0"/>
              <w:snapToGrid w:val="0"/>
              <w:spacing w:line="264" w:lineRule="auto"/>
              <w:ind w:firstLine="29"/>
              <w:jc w:val="center"/>
              <w:rPr>
                <w:lang w:eastAsia="ru-RU"/>
              </w:rPr>
            </w:pPr>
            <w:r w:rsidRPr="00CD6E72">
              <w:rPr>
                <w:lang w:eastAsia="ru-RU"/>
              </w:rPr>
              <w:t>Математична</w:t>
            </w:r>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rPr>
          <w:trHeight w:val="251"/>
        </w:trPr>
        <w:tc>
          <w:tcPr>
            <w:tcW w:w="2518" w:type="dxa"/>
            <w:tcBorders>
              <w:top w:val="single" w:sz="4" w:space="0" w:color="auto"/>
              <w:left w:val="single" w:sz="4" w:space="0" w:color="auto"/>
              <w:bottom w:val="single" w:sz="4" w:space="0" w:color="auto"/>
              <w:right w:val="single" w:sz="4" w:space="0" w:color="auto"/>
            </w:tcBorders>
            <w:hideMark/>
          </w:tcPr>
          <w:p w:rsidR="006B640B" w:rsidRPr="00CD6E72" w:rsidRDefault="006B640B" w:rsidP="009A605D">
            <w:pPr>
              <w:widowControl w:val="0"/>
              <w:snapToGrid w:val="0"/>
              <w:spacing w:line="264" w:lineRule="auto"/>
              <w:ind w:firstLine="29"/>
              <w:jc w:val="center"/>
              <w:rPr>
                <w:lang w:eastAsia="ru-RU"/>
              </w:rPr>
            </w:pPr>
            <w:r w:rsidRPr="00CD6E72">
              <w:rPr>
                <w:lang w:eastAsia="ru-RU"/>
              </w:rPr>
              <w:t>Природнича</w:t>
            </w:r>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Соціальна і здоров’я-</w:t>
            </w:r>
            <w:proofErr w:type="spellStart"/>
            <w:r w:rsidRPr="00CD6E72">
              <w:rPr>
                <w:lang w:eastAsia="ru-RU"/>
              </w:rPr>
              <w:t>збережувальна</w:t>
            </w:r>
            <w:proofErr w:type="spellEnd"/>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Громадянська та історична</w:t>
            </w:r>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rPr>
          <w:trHeight w:val="235"/>
        </w:trPr>
        <w:tc>
          <w:tcPr>
            <w:tcW w:w="2518" w:type="dxa"/>
            <w:tcBorders>
              <w:top w:val="single" w:sz="4" w:space="0" w:color="auto"/>
              <w:left w:val="single" w:sz="4" w:space="0" w:color="auto"/>
              <w:right w:val="single" w:sz="4" w:space="0" w:color="auto"/>
            </w:tcBorders>
            <w:hideMark/>
          </w:tcPr>
          <w:p w:rsidR="006B640B" w:rsidRPr="00CD6E72" w:rsidRDefault="006B640B" w:rsidP="009A605D">
            <w:pPr>
              <w:widowControl w:val="0"/>
              <w:snapToGrid w:val="0"/>
              <w:spacing w:line="264" w:lineRule="auto"/>
              <w:ind w:firstLine="29"/>
              <w:jc w:val="center"/>
              <w:rPr>
                <w:lang w:eastAsia="ru-RU"/>
              </w:rPr>
            </w:pPr>
            <w:r w:rsidRPr="00CD6E72">
              <w:rPr>
                <w:lang w:eastAsia="ru-RU"/>
              </w:rPr>
              <w:lastRenderedPageBreak/>
              <w:t>Технологічна</w:t>
            </w:r>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Pr>
                <w:lang w:eastAsia="ru-RU"/>
              </w:rPr>
              <w:t>Фізкультурна</w:t>
            </w:r>
          </w:p>
        </w:tc>
        <w:tc>
          <w:tcPr>
            <w:tcW w:w="3402" w:type="dxa"/>
            <w:vMerge/>
            <w:tcBorders>
              <w:left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Мистецька</w:t>
            </w:r>
          </w:p>
        </w:tc>
        <w:tc>
          <w:tcPr>
            <w:tcW w:w="3402" w:type="dxa"/>
            <w:vMerge/>
            <w:tcBorders>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vMerge/>
            <w:tcBorders>
              <w:left w:val="single" w:sz="4" w:space="0" w:color="auto"/>
              <w:bottom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jc w:val="center"/>
              <w:rPr>
                <w:lang w:eastAsia="ru-RU"/>
              </w:rPr>
            </w:pPr>
            <w:r w:rsidRPr="00CD6E72">
              <w:rPr>
                <w:lang w:eastAsia="ru-RU"/>
              </w:rPr>
              <w:t>Іншомовна освіта</w:t>
            </w:r>
          </w:p>
        </w:tc>
        <w:tc>
          <w:tcPr>
            <w:tcW w:w="3402" w:type="dxa"/>
            <w:tcBorders>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jc w:val="center"/>
              <w:rPr>
                <w:lang w:eastAsia="ru-RU"/>
              </w:rPr>
            </w:pPr>
            <w:r w:rsidRPr="00CD6E72">
              <w:rPr>
                <w:lang w:eastAsia="ru-RU"/>
              </w:rPr>
              <w:t>Іноземна мова</w:t>
            </w:r>
            <w:r>
              <w:rPr>
                <w:lang w:eastAsia="ru-RU"/>
              </w:rPr>
              <w:t xml:space="preserve"> (англійська)</w:t>
            </w:r>
          </w:p>
        </w:tc>
        <w:tc>
          <w:tcPr>
            <w:tcW w:w="3969" w:type="dxa"/>
            <w:tcBorders>
              <w:left w:val="single" w:sz="4" w:space="0" w:color="auto"/>
              <w:bottom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2</w:t>
            </w:r>
            <w:r>
              <w:rPr>
                <w:lang w:eastAsia="ru-RU"/>
              </w:rPr>
              <w:t>+1</w:t>
            </w: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proofErr w:type="spellStart"/>
            <w:r w:rsidRPr="00CD6E72">
              <w:rPr>
                <w:lang w:eastAsia="ru-RU"/>
              </w:rPr>
              <w:t>Інформатична</w:t>
            </w:r>
            <w:proofErr w:type="spellEnd"/>
          </w:p>
        </w:tc>
        <w:tc>
          <w:tcPr>
            <w:tcW w:w="3402" w:type="dxa"/>
            <w:tcBorders>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p>
        </w:tc>
        <w:tc>
          <w:tcPr>
            <w:tcW w:w="3969" w:type="dxa"/>
            <w:tcBorders>
              <w:left w:val="single" w:sz="4" w:space="0" w:color="auto"/>
              <w:bottom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w:t>
            </w: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64" w:lineRule="auto"/>
              <w:ind w:firstLine="29"/>
              <w:jc w:val="center"/>
              <w:rPr>
                <w:lang w:eastAsia="ru-RU"/>
              </w:rPr>
            </w:pPr>
            <w:r w:rsidRPr="00CD6E72">
              <w:rPr>
                <w:lang w:eastAsia="ru-RU"/>
              </w:rPr>
              <w:t>Мистецька</w:t>
            </w:r>
          </w:p>
        </w:tc>
        <w:tc>
          <w:tcPr>
            <w:tcW w:w="3402" w:type="dxa"/>
            <w:tcBorders>
              <w:top w:val="single" w:sz="4" w:space="0" w:color="auto"/>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Мистецтво</w:t>
            </w:r>
          </w:p>
        </w:tc>
        <w:tc>
          <w:tcPr>
            <w:tcW w:w="3969" w:type="dxa"/>
            <w:tcBorders>
              <w:top w:val="single" w:sz="4" w:space="0" w:color="auto"/>
              <w:left w:val="single" w:sz="4" w:space="0" w:color="auto"/>
              <w:bottom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1</w:t>
            </w:r>
          </w:p>
        </w:tc>
      </w:tr>
      <w:tr w:rsidR="006B640B" w:rsidRPr="00CD6E72" w:rsidTr="009A605D">
        <w:tc>
          <w:tcPr>
            <w:tcW w:w="2518" w:type="dxa"/>
            <w:tcBorders>
              <w:top w:val="single" w:sz="4" w:space="0" w:color="auto"/>
              <w:left w:val="single" w:sz="4" w:space="0" w:color="auto"/>
              <w:bottom w:val="single" w:sz="4" w:space="0" w:color="auto"/>
              <w:right w:val="single" w:sz="4" w:space="0" w:color="auto"/>
            </w:tcBorders>
            <w:hideMark/>
          </w:tcPr>
          <w:p w:rsidR="006B640B" w:rsidRPr="00CD6E72" w:rsidRDefault="006B640B" w:rsidP="009A605D">
            <w:pPr>
              <w:widowControl w:val="0"/>
              <w:snapToGrid w:val="0"/>
              <w:spacing w:line="264" w:lineRule="auto"/>
              <w:ind w:firstLine="29"/>
              <w:jc w:val="center"/>
              <w:rPr>
                <w:lang w:eastAsia="ru-RU"/>
              </w:rPr>
            </w:pPr>
            <w:r w:rsidRPr="00CD6E72">
              <w:rPr>
                <w:lang w:eastAsia="ru-RU"/>
              </w:rPr>
              <w:t>Фізкультурна</w:t>
            </w:r>
          </w:p>
        </w:tc>
        <w:tc>
          <w:tcPr>
            <w:tcW w:w="3402" w:type="dxa"/>
            <w:tcBorders>
              <w:top w:val="single" w:sz="4" w:space="0" w:color="auto"/>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sidRPr="00CD6E72">
              <w:rPr>
                <w:lang w:eastAsia="ru-RU"/>
              </w:rPr>
              <w:t>Фізична культура</w:t>
            </w:r>
          </w:p>
        </w:tc>
        <w:tc>
          <w:tcPr>
            <w:tcW w:w="3969" w:type="dxa"/>
            <w:tcBorders>
              <w:top w:val="single" w:sz="4" w:space="0" w:color="auto"/>
              <w:left w:val="single" w:sz="4" w:space="0" w:color="auto"/>
              <w:bottom w:val="single" w:sz="4" w:space="0" w:color="auto"/>
            </w:tcBorders>
            <w:vAlign w:val="center"/>
            <w:hideMark/>
          </w:tcPr>
          <w:p w:rsidR="006B640B" w:rsidRPr="00CD6E72" w:rsidRDefault="006B640B" w:rsidP="009A605D">
            <w:pPr>
              <w:widowControl w:val="0"/>
              <w:snapToGrid w:val="0"/>
              <w:spacing w:line="264" w:lineRule="auto"/>
              <w:ind w:firstLine="34"/>
              <w:jc w:val="center"/>
              <w:rPr>
                <w:lang w:eastAsia="ru-RU"/>
              </w:rPr>
            </w:pPr>
            <w:r w:rsidRPr="00CD6E72">
              <w:rPr>
                <w:lang w:eastAsia="ru-RU"/>
              </w:rPr>
              <w:t>2</w:t>
            </w:r>
          </w:p>
        </w:tc>
      </w:tr>
      <w:tr w:rsidR="006B640B" w:rsidRPr="00CD6E72" w:rsidTr="009A605D">
        <w:tc>
          <w:tcPr>
            <w:tcW w:w="9889" w:type="dxa"/>
            <w:gridSpan w:val="3"/>
            <w:tcBorders>
              <w:top w:val="single" w:sz="4" w:space="0" w:color="auto"/>
              <w:left w:val="single" w:sz="4" w:space="0" w:color="auto"/>
              <w:bottom w:val="single" w:sz="4" w:space="0" w:color="auto"/>
            </w:tcBorders>
          </w:tcPr>
          <w:p w:rsidR="006B640B" w:rsidRPr="007C7246" w:rsidRDefault="006B640B" w:rsidP="009A605D">
            <w:pPr>
              <w:widowControl w:val="0"/>
              <w:snapToGrid w:val="0"/>
              <w:spacing w:line="264" w:lineRule="auto"/>
              <w:ind w:firstLine="34"/>
              <w:jc w:val="center"/>
              <w:rPr>
                <w:i/>
                <w:lang w:eastAsia="ru-RU"/>
              </w:rPr>
            </w:pPr>
            <w:r w:rsidRPr="007C7246">
              <w:rPr>
                <w:i/>
                <w:lang w:eastAsia="ru-RU"/>
              </w:rPr>
              <w:t>Варіативний складник</w:t>
            </w:r>
          </w:p>
          <w:p w:rsidR="006B640B" w:rsidRPr="00CD6E72" w:rsidRDefault="006B640B" w:rsidP="009A605D">
            <w:pPr>
              <w:widowControl w:val="0"/>
              <w:snapToGrid w:val="0"/>
              <w:spacing w:line="264" w:lineRule="auto"/>
              <w:ind w:firstLine="34"/>
              <w:rPr>
                <w:lang w:eastAsia="ru-RU"/>
              </w:rPr>
            </w:pPr>
            <w:r w:rsidRPr="00CD6E72">
              <w:rPr>
                <w:lang w:eastAsia="ru-RU"/>
              </w:rPr>
              <w:t>Додаткові години на вивчення предметів інваріантної складової</w:t>
            </w:r>
          </w:p>
        </w:tc>
      </w:tr>
      <w:tr w:rsidR="006B640B" w:rsidRPr="00CD6E72" w:rsidTr="009A605D">
        <w:tc>
          <w:tcPr>
            <w:tcW w:w="5920" w:type="dxa"/>
            <w:gridSpan w:val="2"/>
            <w:tcBorders>
              <w:top w:val="single" w:sz="4" w:space="0" w:color="auto"/>
              <w:left w:val="single" w:sz="4" w:space="0" w:color="auto"/>
              <w:bottom w:val="single" w:sz="4" w:space="0" w:color="auto"/>
              <w:right w:val="single" w:sz="4" w:space="0" w:color="auto"/>
            </w:tcBorders>
          </w:tcPr>
          <w:p w:rsidR="006B640B" w:rsidRDefault="006B640B" w:rsidP="009A605D">
            <w:pPr>
              <w:widowControl w:val="0"/>
              <w:snapToGrid w:val="0"/>
              <w:spacing w:line="264" w:lineRule="auto"/>
              <w:ind w:firstLine="34"/>
              <w:jc w:val="center"/>
              <w:rPr>
                <w:b/>
                <w:lang w:eastAsia="ru-RU"/>
              </w:rPr>
            </w:pPr>
            <w:r>
              <w:rPr>
                <w:i/>
                <w:lang w:eastAsia="ru-RU"/>
              </w:rPr>
              <w:t>Англійська мова</w:t>
            </w:r>
          </w:p>
        </w:tc>
        <w:tc>
          <w:tcPr>
            <w:tcW w:w="3969" w:type="dxa"/>
            <w:tcBorders>
              <w:top w:val="single" w:sz="4" w:space="0" w:color="auto"/>
              <w:left w:val="single" w:sz="4" w:space="0" w:color="auto"/>
              <w:bottom w:val="single" w:sz="4" w:space="0" w:color="auto"/>
            </w:tcBorders>
            <w:vAlign w:val="center"/>
          </w:tcPr>
          <w:p w:rsidR="006B640B" w:rsidRPr="00CD6E72" w:rsidRDefault="006B640B" w:rsidP="009A605D">
            <w:pPr>
              <w:widowControl w:val="0"/>
              <w:snapToGrid w:val="0"/>
              <w:spacing w:line="264" w:lineRule="auto"/>
              <w:ind w:firstLine="34"/>
              <w:jc w:val="center"/>
              <w:rPr>
                <w:lang w:eastAsia="ru-RU"/>
              </w:rPr>
            </w:pPr>
            <w:r>
              <w:rPr>
                <w:lang w:eastAsia="ru-RU"/>
              </w:rPr>
              <w:t>1</w:t>
            </w:r>
          </w:p>
        </w:tc>
      </w:tr>
      <w:tr w:rsidR="006B640B" w:rsidRPr="00CD6E72" w:rsidTr="009A605D">
        <w:tc>
          <w:tcPr>
            <w:tcW w:w="5920" w:type="dxa"/>
            <w:gridSpan w:val="2"/>
            <w:tcBorders>
              <w:top w:val="single" w:sz="4" w:space="0" w:color="auto"/>
              <w:left w:val="single" w:sz="4" w:space="0" w:color="auto"/>
              <w:bottom w:val="single" w:sz="4" w:space="0" w:color="auto"/>
              <w:right w:val="single" w:sz="4" w:space="0" w:color="auto"/>
            </w:tcBorders>
          </w:tcPr>
          <w:p w:rsidR="006B640B" w:rsidRPr="00CD6E72" w:rsidRDefault="006B640B" w:rsidP="009A605D">
            <w:pPr>
              <w:widowControl w:val="0"/>
              <w:snapToGrid w:val="0"/>
              <w:spacing w:line="245" w:lineRule="auto"/>
              <w:jc w:val="center"/>
              <w:rPr>
                <w:lang w:eastAsia="ru-RU"/>
              </w:rPr>
            </w:pPr>
            <w:r w:rsidRPr="00CD6E72">
              <w:rPr>
                <w:lang w:eastAsia="ru-RU"/>
              </w:rPr>
              <w:t>Гранично допустиме тижневе навчальне навантаження учня</w:t>
            </w:r>
          </w:p>
        </w:tc>
        <w:tc>
          <w:tcPr>
            <w:tcW w:w="3969" w:type="dxa"/>
            <w:tcBorders>
              <w:top w:val="single" w:sz="4" w:space="0" w:color="auto"/>
              <w:left w:val="single" w:sz="4" w:space="0" w:color="auto"/>
              <w:bottom w:val="single" w:sz="4" w:space="0" w:color="auto"/>
            </w:tcBorders>
            <w:vAlign w:val="center"/>
          </w:tcPr>
          <w:p w:rsidR="006B640B" w:rsidRPr="00CD6E72" w:rsidRDefault="006B640B" w:rsidP="009A605D">
            <w:pPr>
              <w:widowControl w:val="0"/>
              <w:snapToGrid w:val="0"/>
              <w:spacing w:line="245" w:lineRule="auto"/>
              <w:ind w:firstLine="34"/>
              <w:jc w:val="center"/>
              <w:rPr>
                <w:lang w:eastAsia="ru-RU"/>
              </w:rPr>
            </w:pPr>
            <w:r w:rsidRPr="00CD6E72">
              <w:rPr>
                <w:lang w:eastAsia="ru-RU"/>
              </w:rPr>
              <w:t>20</w:t>
            </w:r>
          </w:p>
        </w:tc>
      </w:tr>
      <w:tr w:rsidR="006B640B" w:rsidRPr="00CD6E72" w:rsidTr="009A605D">
        <w:tc>
          <w:tcPr>
            <w:tcW w:w="5920" w:type="dxa"/>
            <w:gridSpan w:val="2"/>
            <w:tcBorders>
              <w:top w:val="single" w:sz="4" w:space="0" w:color="auto"/>
              <w:left w:val="single" w:sz="4" w:space="0" w:color="auto"/>
              <w:bottom w:val="single" w:sz="4" w:space="0" w:color="auto"/>
              <w:right w:val="single" w:sz="4" w:space="0" w:color="auto"/>
            </w:tcBorders>
            <w:vAlign w:val="center"/>
          </w:tcPr>
          <w:p w:rsidR="006B640B" w:rsidRPr="00CD6E72" w:rsidRDefault="006B640B" w:rsidP="009A605D">
            <w:pPr>
              <w:widowControl w:val="0"/>
              <w:snapToGrid w:val="0"/>
              <w:spacing w:line="245" w:lineRule="auto"/>
              <w:rPr>
                <w:lang w:eastAsia="ru-RU"/>
              </w:rPr>
            </w:pPr>
            <w:r w:rsidRPr="00CD6E72">
              <w:rPr>
                <w:lang w:eastAsia="ru-RU"/>
              </w:rPr>
              <w:t>Загальна кількість навчальних годин (без урахування поділу на групи)</w:t>
            </w:r>
          </w:p>
        </w:tc>
        <w:tc>
          <w:tcPr>
            <w:tcW w:w="3969" w:type="dxa"/>
            <w:tcBorders>
              <w:top w:val="single" w:sz="4" w:space="0" w:color="auto"/>
              <w:left w:val="single" w:sz="4" w:space="0" w:color="auto"/>
              <w:bottom w:val="single" w:sz="4" w:space="0" w:color="auto"/>
            </w:tcBorders>
            <w:vAlign w:val="center"/>
          </w:tcPr>
          <w:p w:rsidR="006B640B" w:rsidRPr="00CD6E72" w:rsidRDefault="006B640B" w:rsidP="009A605D">
            <w:pPr>
              <w:widowControl w:val="0"/>
              <w:snapToGrid w:val="0"/>
              <w:spacing w:line="245" w:lineRule="auto"/>
              <w:jc w:val="center"/>
              <w:rPr>
                <w:lang w:eastAsia="ru-RU"/>
              </w:rPr>
            </w:pPr>
            <w:r w:rsidRPr="00CD6E72">
              <w:rPr>
                <w:lang w:eastAsia="ru-RU"/>
              </w:rPr>
              <w:t>23</w:t>
            </w:r>
          </w:p>
        </w:tc>
      </w:tr>
    </w:tbl>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6B640B" w:rsidRDefault="006B640B" w:rsidP="00211EBA">
      <w:pPr>
        <w:jc w:val="right"/>
      </w:pPr>
    </w:p>
    <w:p w:rsidR="004D2EBA" w:rsidRPr="00866652" w:rsidRDefault="0051600D" w:rsidP="00211EBA">
      <w:pPr>
        <w:jc w:val="right"/>
      </w:pPr>
      <w:r>
        <w:t>Додаток</w:t>
      </w:r>
      <w:r w:rsidR="00866652" w:rsidRPr="00866652">
        <w:t xml:space="preserve"> 1</w:t>
      </w:r>
      <w:r w:rsidR="00286259">
        <w:t>.</w:t>
      </w:r>
      <w:r w:rsidR="006B640B">
        <w:t>2</w:t>
      </w:r>
    </w:p>
    <w:p w:rsidR="0016416F" w:rsidRDefault="004D2EBA" w:rsidP="004D2EBA">
      <w:pPr>
        <w:jc w:val="center"/>
        <w:rPr>
          <w:b/>
        </w:rPr>
      </w:pPr>
      <w:r>
        <w:rPr>
          <w:b/>
        </w:rPr>
        <w:t>НАВЧАЛЬНИЙ ПЛАН</w:t>
      </w:r>
      <w:r w:rsidR="0016416F">
        <w:rPr>
          <w:b/>
        </w:rPr>
        <w:t xml:space="preserve"> </w:t>
      </w:r>
    </w:p>
    <w:p w:rsidR="004D2EBA" w:rsidRDefault="0016416F" w:rsidP="004D2EBA">
      <w:pPr>
        <w:jc w:val="center"/>
      </w:pPr>
      <w:r>
        <w:rPr>
          <w:b/>
        </w:rPr>
        <w:t xml:space="preserve">(за </w:t>
      </w:r>
      <w:r w:rsidR="00874670">
        <w:rPr>
          <w:b/>
        </w:rPr>
        <w:t>програмою О.Я. Савченко)</w:t>
      </w:r>
      <w:r w:rsidR="004D2EBA">
        <w:rPr>
          <w:b/>
        </w:rPr>
        <w:t xml:space="preserve"> </w:t>
      </w:r>
    </w:p>
    <w:p w:rsidR="004D2EBA" w:rsidRDefault="004D2EBA" w:rsidP="004D2EBA">
      <w:pPr>
        <w:jc w:val="center"/>
      </w:pPr>
      <w:r>
        <w:rPr>
          <w:b/>
        </w:rPr>
        <w:t>на 2018/2019 навчальний рік</w:t>
      </w:r>
    </w:p>
    <w:p w:rsidR="004D2EBA" w:rsidRDefault="004D2EBA" w:rsidP="004D2EBA">
      <w:pPr>
        <w:jc w:val="center"/>
      </w:pPr>
      <w:r>
        <w:rPr>
          <w:b/>
          <w:szCs w:val="28"/>
        </w:rPr>
        <w:lastRenderedPageBreak/>
        <w:t>1</w:t>
      </w:r>
      <w:r w:rsidR="00036B5A">
        <w:rPr>
          <w:b/>
          <w:szCs w:val="28"/>
        </w:rPr>
        <w:t>-</w:t>
      </w:r>
      <w:r w:rsidR="00B44BA8">
        <w:rPr>
          <w:b/>
          <w:szCs w:val="28"/>
        </w:rPr>
        <w:t>Б</w:t>
      </w:r>
      <w:r>
        <w:rPr>
          <w:b/>
          <w:szCs w:val="28"/>
        </w:rPr>
        <w:t xml:space="preserve"> клас</w:t>
      </w:r>
    </w:p>
    <w:tbl>
      <w:tblPr>
        <w:tblW w:w="0" w:type="auto"/>
        <w:tblInd w:w="-150" w:type="dxa"/>
        <w:tblLayout w:type="fixed"/>
        <w:tblCellMar>
          <w:left w:w="40" w:type="dxa"/>
          <w:right w:w="40" w:type="dxa"/>
        </w:tblCellMar>
        <w:tblLook w:val="04A0" w:firstRow="1" w:lastRow="0" w:firstColumn="1" w:lastColumn="0" w:noHBand="0" w:noVBand="1"/>
      </w:tblPr>
      <w:tblGrid>
        <w:gridCol w:w="2127"/>
        <w:gridCol w:w="3685"/>
        <w:gridCol w:w="1985"/>
        <w:gridCol w:w="2010"/>
      </w:tblGrid>
      <w:tr w:rsidR="004D2EBA" w:rsidRPr="004D2EBA" w:rsidTr="00643507">
        <w:trPr>
          <w:cantSplit/>
          <w:trHeight w:val="1041"/>
        </w:trPr>
        <w:tc>
          <w:tcPr>
            <w:tcW w:w="2127" w:type="dxa"/>
            <w:tcBorders>
              <w:top w:val="single" w:sz="6" w:space="0" w:color="000000"/>
              <w:left w:val="single" w:sz="6" w:space="0" w:color="000000"/>
              <w:bottom w:val="nil"/>
              <w:right w:val="nil"/>
            </w:tcBorders>
            <w:vAlign w:val="center"/>
            <w:hideMark/>
          </w:tcPr>
          <w:p w:rsidR="004D2EBA" w:rsidRDefault="004D2EBA">
            <w:pPr>
              <w:jc w:val="center"/>
            </w:pPr>
            <w:r>
              <w:rPr>
                <w:b/>
              </w:rPr>
              <w:t>Назва освітньої галузі</w:t>
            </w:r>
          </w:p>
        </w:tc>
        <w:tc>
          <w:tcPr>
            <w:tcW w:w="3685" w:type="dxa"/>
            <w:tcBorders>
              <w:top w:val="single" w:sz="6" w:space="0" w:color="000000"/>
              <w:left w:val="single" w:sz="6" w:space="0" w:color="000000"/>
              <w:bottom w:val="nil"/>
              <w:right w:val="nil"/>
            </w:tcBorders>
            <w:vAlign w:val="center"/>
            <w:hideMark/>
          </w:tcPr>
          <w:p w:rsidR="004D2EBA" w:rsidRDefault="004D2EBA">
            <w:pPr>
              <w:jc w:val="center"/>
            </w:pPr>
            <w:r>
              <w:rPr>
                <w:b/>
              </w:rPr>
              <w:t>Навчальні предмети</w:t>
            </w:r>
          </w:p>
        </w:tc>
        <w:tc>
          <w:tcPr>
            <w:tcW w:w="1985" w:type="dxa"/>
            <w:tcBorders>
              <w:top w:val="single" w:sz="6" w:space="0" w:color="000000"/>
              <w:left w:val="single" w:sz="6" w:space="0" w:color="000000"/>
              <w:bottom w:val="nil"/>
              <w:right w:val="nil"/>
            </w:tcBorders>
            <w:vAlign w:val="center"/>
            <w:hideMark/>
          </w:tcPr>
          <w:p w:rsidR="004D2EBA" w:rsidRDefault="004D2EBA">
            <w:pPr>
              <w:jc w:val="center"/>
            </w:pPr>
            <w:r>
              <w:rPr>
                <w:b/>
              </w:rPr>
              <w:t xml:space="preserve">Кількість годин на тиждень у </w:t>
            </w:r>
          </w:p>
          <w:p w:rsidR="004D2EBA" w:rsidRDefault="004D2EBA">
            <w:pPr>
              <w:jc w:val="center"/>
            </w:pPr>
            <w:r>
              <w:rPr>
                <w:b/>
              </w:rPr>
              <w:t>1 класі</w:t>
            </w:r>
          </w:p>
        </w:tc>
        <w:tc>
          <w:tcPr>
            <w:tcW w:w="2010" w:type="dxa"/>
            <w:tcBorders>
              <w:top w:val="single" w:sz="6" w:space="0" w:color="000000"/>
              <w:left w:val="single" w:sz="6" w:space="0" w:color="000000"/>
              <w:bottom w:val="nil"/>
              <w:right w:val="single" w:sz="4" w:space="0" w:color="000000"/>
            </w:tcBorders>
            <w:hideMark/>
          </w:tcPr>
          <w:p w:rsidR="004D2EBA" w:rsidRDefault="004D2EBA">
            <w:pPr>
              <w:widowControl w:val="0"/>
              <w:snapToGrid w:val="0"/>
              <w:ind w:firstLine="34"/>
              <w:jc w:val="center"/>
            </w:pPr>
            <w:r>
              <w:rPr>
                <w:b/>
              </w:rPr>
              <w:t>Кількість годин</w:t>
            </w:r>
          </w:p>
          <w:p w:rsidR="004D2EBA" w:rsidRDefault="004D2EBA">
            <w:pPr>
              <w:jc w:val="center"/>
            </w:pPr>
            <w:r>
              <w:rPr>
                <w:b/>
              </w:rPr>
              <w:t xml:space="preserve">на рік у </w:t>
            </w:r>
          </w:p>
          <w:p w:rsidR="004D2EBA" w:rsidRDefault="004D2EBA">
            <w:pPr>
              <w:jc w:val="center"/>
            </w:pPr>
            <w:r>
              <w:rPr>
                <w:b/>
              </w:rPr>
              <w:t>1 класі</w:t>
            </w:r>
          </w:p>
        </w:tc>
      </w:tr>
      <w:tr w:rsidR="004D2EBA" w:rsidTr="00643507">
        <w:trPr>
          <w:cantSplit/>
          <w:trHeight w:val="477"/>
        </w:trPr>
        <w:tc>
          <w:tcPr>
            <w:tcW w:w="2127" w:type="dxa"/>
            <w:tcBorders>
              <w:top w:val="single" w:sz="6" w:space="0" w:color="000000"/>
              <w:left w:val="single" w:sz="6" w:space="0" w:color="000000"/>
              <w:bottom w:val="single" w:sz="4" w:space="0" w:color="000000"/>
              <w:right w:val="nil"/>
            </w:tcBorders>
            <w:hideMark/>
          </w:tcPr>
          <w:p w:rsidR="004D2EBA" w:rsidRDefault="004D2EBA">
            <w:r>
              <w:t>Мовно-літературна</w:t>
            </w:r>
          </w:p>
        </w:tc>
        <w:tc>
          <w:tcPr>
            <w:tcW w:w="3685" w:type="dxa"/>
            <w:tcBorders>
              <w:top w:val="single" w:sz="6" w:space="0" w:color="000000"/>
              <w:left w:val="single" w:sz="6" w:space="0" w:color="000000"/>
              <w:bottom w:val="single" w:sz="4" w:space="0" w:color="000000"/>
              <w:right w:val="nil"/>
            </w:tcBorders>
            <w:hideMark/>
          </w:tcPr>
          <w:p w:rsidR="004D2EBA" w:rsidRDefault="00336BAB">
            <w:r>
              <w:t>Навчання грамоти</w:t>
            </w:r>
          </w:p>
        </w:tc>
        <w:tc>
          <w:tcPr>
            <w:tcW w:w="1985" w:type="dxa"/>
            <w:tcBorders>
              <w:top w:val="single" w:sz="6" w:space="0" w:color="000000"/>
              <w:left w:val="single" w:sz="6" w:space="0" w:color="000000"/>
              <w:bottom w:val="single" w:sz="4" w:space="0" w:color="000000"/>
              <w:right w:val="nil"/>
            </w:tcBorders>
            <w:vAlign w:val="center"/>
            <w:hideMark/>
          </w:tcPr>
          <w:p w:rsidR="004D2EBA" w:rsidRDefault="004D2EBA">
            <w:pPr>
              <w:jc w:val="center"/>
            </w:pPr>
            <w:r>
              <w:t>7</w:t>
            </w:r>
          </w:p>
        </w:tc>
        <w:tc>
          <w:tcPr>
            <w:tcW w:w="2010" w:type="dxa"/>
            <w:vMerge w:val="restart"/>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t>315</w:t>
            </w:r>
          </w:p>
        </w:tc>
      </w:tr>
      <w:tr w:rsidR="004D2EBA" w:rsidTr="00643507">
        <w:trPr>
          <w:cantSplit/>
        </w:trPr>
        <w:tc>
          <w:tcPr>
            <w:tcW w:w="2127" w:type="dxa"/>
            <w:tcBorders>
              <w:top w:val="single" w:sz="4" w:space="0" w:color="000000"/>
              <w:left w:val="single" w:sz="6" w:space="0" w:color="000000"/>
              <w:bottom w:val="single" w:sz="6" w:space="0" w:color="000000"/>
              <w:right w:val="nil"/>
            </w:tcBorders>
            <w:hideMark/>
          </w:tcPr>
          <w:p w:rsidR="004D2EBA" w:rsidRDefault="004D2EBA">
            <w:r>
              <w:t>Іншомовна</w:t>
            </w:r>
          </w:p>
        </w:tc>
        <w:tc>
          <w:tcPr>
            <w:tcW w:w="3685" w:type="dxa"/>
            <w:tcBorders>
              <w:top w:val="single" w:sz="6" w:space="0" w:color="000000"/>
              <w:left w:val="single" w:sz="6" w:space="0" w:color="000000"/>
              <w:bottom w:val="single" w:sz="6" w:space="0" w:color="000000"/>
              <w:right w:val="nil"/>
            </w:tcBorders>
            <w:hideMark/>
          </w:tcPr>
          <w:p w:rsidR="004D2EBA" w:rsidRDefault="004D2EBA">
            <w:r>
              <w:t>Іноземна мова (англійська)</w:t>
            </w:r>
          </w:p>
        </w:tc>
        <w:tc>
          <w:tcPr>
            <w:tcW w:w="1985" w:type="dxa"/>
            <w:tcBorders>
              <w:top w:val="single" w:sz="6" w:space="0" w:color="000000"/>
              <w:left w:val="single" w:sz="6" w:space="0" w:color="000000"/>
              <w:bottom w:val="single" w:sz="6" w:space="0" w:color="000000"/>
              <w:right w:val="nil"/>
            </w:tcBorders>
            <w:vAlign w:val="center"/>
            <w:hideMark/>
          </w:tcPr>
          <w:p w:rsidR="004D2EBA" w:rsidRDefault="004D2EBA">
            <w:pPr>
              <w:jc w:val="center"/>
            </w:pPr>
            <w:r>
              <w:t>2</w:t>
            </w:r>
            <w:r w:rsidR="007C7246">
              <w:t>+1</w:t>
            </w:r>
          </w:p>
        </w:tc>
        <w:tc>
          <w:tcPr>
            <w:tcW w:w="2010" w:type="dxa"/>
            <w:vMerge/>
            <w:tcBorders>
              <w:top w:val="single" w:sz="6" w:space="0" w:color="000000"/>
              <w:left w:val="single" w:sz="6" w:space="0" w:color="000000"/>
              <w:bottom w:val="single" w:sz="6" w:space="0" w:color="000000"/>
              <w:right w:val="single" w:sz="6" w:space="0" w:color="000000"/>
            </w:tcBorders>
            <w:vAlign w:val="center"/>
            <w:hideMark/>
          </w:tcPr>
          <w:p w:rsidR="004D2EBA" w:rsidRDefault="004D2EBA">
            <w:pPr>
              <w:suppressAutoHyphens w:val="0"/>
            </w:pPr>
          </w:p>
        </w:tc>
      </w:tr>
      <w:tr w:rsidR="004D2EBA" w:rsidTr="00643507">
        <w:trPr>
          <w:cantSplit/>
        </w:trPr>
        <w:tc>
          <w:tcPr>
            <w:tcW w:w="2127" w:type="dxa"/>
            <w:tcBorders>
              <w:top w:val="single" w:sz="6" w:space="0" w:color="000000"/>
              <w:left w:val="single" w:sz="6" w:space="0" w:color="000000"/>
              <w:bottom w:val="single" w:sz="6" w:space="0" w:color="000000"/>
              <w:right w:val="nil"/>
            </w:tcBorders>
            <w:hideMark/>
          </w:tcPr>
          <w:p w:rsidR="004D2EBA" w:rsidRDefault="004D2EBA">
            <w:r>
              <w:t>Математична</w:t>
            </w:r>
          </w:p>
        </w:tc>
        <w:tc>
          <w:tcPr>
            <w:tcW w:w="3685" w:type="dxa"/>
            <w:tcBorders>
              <w:top w:val="single" w:sz="6" w:space="0" w:color="000000"/>
              <w:left w:val="single" w:sz="6" w:space="0" w:color="000000"/>
              <w:bottom w:val="single" w:sz="6" w:space="0" w:color="000000"/>
              <w:right w:val="nil"/>
            </w:tcBorders>
            <w:hideMark/>
          </w:tcPr>
          <w:p w:rsidR="004D2EBA" w:rsidRDefault="004D2EBA">
            <w:r>
              <w:t>Математика</w:t>
            </w:r>
          </w:p>
        </w:tc>
        <w:tc>
          <w:tcPr>
            <w:tcW w:w="1985" w:type="dxa"/>
            <w:tcBorders>
              <w:top w:val="single" w:sz="6" w:space="0" w:color="000000"/>
              <w:left w:val="single" w:sz="6" w:space="0" w:color="000000"/>
              <w:bottom w:val="single" w:sz="6" w:space="0" w:color="000000"/>
              <w:right w:val="nil"/>
            </w:tcBorders>
            <w:vAlign w:val="center"/>
            <w:hideMark/>
          </w:tcPr>
          <w:p w:rsidR="004D2EBA" w:rsidRDefault="004D2EBA">
            <w:pPr>
              <w:jc w:val="center"/>
            </w:pPr>
            <w:r>
              <w:t>4</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t>140</w:t>
            </w:r>
          </w:p>
        </w:tc>
      </w:tr>
      <w:tr w:rsidR="004D2EBA" w:rsidTr="00643507">
        <w:trPr>
          <w:cantSplit/>
        </w:trPr>
        <w:tc>
          <w:tcPr>
            <w:tcW w:w="2127" w:type="dxa"/>
            <w:tcBorders>
              <w:top w:val="single" w:sz="6" w:space="0" w:color="000000"/>
              <w:left w:val="single" w:sz="6" w:space="0" w:color="000000"/>
              <w:bottom w:val="single" w:sz="6" w:space="0" w:color="000000"/>
              <w:right w:val="nil"/>
            </w:tcBorders>
            <w:hideMark/>
          </w:tcPr>
          <w:p w:rsidR="004D2EBA" w:rsidRDefault="004D2EBA">
            <w:r>
              <w:t>Я досліджую світ (природнича,</w:t>
            </w:r>
          </w:p>
          <w:p w:rsidR="004D2EBA" w:rsidRDefault="004D2EBA">
            <w:r>
              <w:t xml:space="preserve">громадянська й історична, </w:t>
            </w:r>
            <w:proofErr w:type="spellStart"/>
            <w:r>
              <w:t>cоціальна</w:t>
            </w:r>
            <w:proofErr w:type="spellEnd"/>
            <w:r>
              <w:t xml:space="preserve">, </w:t>
            </w:r>
            <w:proofErr w:type="spellStart"/>
            <w:r>
              <w:t>здоров’язбережувальна</w:t>
            </w:r>
            <w:proofErr w:type="spellEnd"/>
            <w:r w:rsidR="005F4D5B">
              <w:t>, технологічна</w:t>
            </w:r>
            <w:r>
              <w:t xml:space="preserve"> галузі)</w:t>
            </w:r>
          </w:p>
        </w:tc>
        <w:tc>
          <w:tcPr>
            <w:tcW w:w="3685" w:type="dxa"/>
            <w:tcBorders>
              <w:top w:val="single" w:sz="6" w:space="0" w:color="000000"/>
              <w:left w:val="single" w:sz="6" w:space="0" w:color="000000"/>
              <w:bottom w:val="single" w:sz="6" w:space="0" w:color="000000"/>
              <w:right w:val="nil"/>
            </w:tcBorders>
            <w:hideMark/>
          </w:tcPr>
          <w:p w:rsidR="004D2EBA" w:rsidRDefault="004D2EBA">
            <w:r>
              <w:t>«Я досліджую світ»</w:t>
            </w:r>
          </w:p>
        </w:tc>
        <w:tc>
          <w:tcPr>
            <w:tcW w:w="1985" w:type="dxa"/>
            <w:tcBorders>
              <w:top w:val="single" w:sz="6" w:space="0" w:color="000000"/>
              <w:left w:val="single" w:sz="6" w:space="0" w:color="000000"/>
              <w:bottom w:val="single" w:sz="6" w:space="0" w:color="000000"/>
              <w:right w:val="nil"/>
            </w:tcBorders>
            <w:vAlign w:val="center"/>
            <w:hideMark/>
          </w:tcPr>
          <w:p w:rsidR="004D2EBA" w:rsidRDefault="005F4D5B">
            <w:pPr>
              <w:jc w:val="center"/>
            </w:pPr>
            <w:r>
              <w:t>4</w:t>
            </w:r>
          </w:p>
        </w:tc>
        <w:tc>
          <w:tcPr>
            <w:tcW w:w="2010" w:type="dxa"/>
            <w:tcBorders>
              <w:top w:val="single" w:sz="6" w:space="0" w:color="000000"/>
              <w:left w:val="single" w:sz="6" w:space="0" w:color="000000"/>
              <w:bottom w:val="single" w:sz="6" w:space="0" w:color="000000"/>
              <w:right w:val="single" w:sz="6" w:space="0" w:color="000000"/>
            </w:tcBorders>
          </w:tcPr>
          <w:p w:rsidR="004D2EBA" w:rsidRDefault="004D2EBA">
            <w:pPr>
              <w:snapToGrid w:val="0"/>
              <w:jc w:val="center"/>
            </w:pPr>
          </w:p>
          <w:p w:rsidR="004D2EBA" w:rsidRDefault="004D2EBA">
            <w:pPr>
              <w:jc w:val="center"/>
            </w:pPr>
          </w:p>
          <w:p w:rsidR="004D2EBA" w:rsidRDefault="004D2EBA" w:rsidP="005F4D5B">
            <w:pPr>
              <w:jc w:val="center"/>
            </w:pPr>
            <w:r>
              <w:t>1</w:t>
            </w:r>
            <w:r w:rsidR="005F4D5B">
              <w:t>40</w:t>
            </w:r>
          </w:p>
        </w:tc>
      </w:tr>
      <w:tr w:rsidR="008F0FA3" w:rsidTr="002A1816">
        <w:trPr>
          <w:cantSplit/>
          <w:trHeight w:val="659"/>
        </w:trPr>
        <w:tc>
          <w:tcPr>
            <w:tcW w:w="2127" w:type="dxa"/>
            <w:tcBorders>
              <w:top w:val="single" w:sz="6" w:space="0" w:color="000000"/>
              <w:left w:val="single" w:sz="6" w:space="0" w:color="000000"/>
              <w:bottom w:val="single" w:sz="6" w:space="0" w:color="000000"/>
              <w:right w:val="nil"/>
            </w:tcBorders>
            <w:hideMark/>
          </w:tcPr>
          <w:p w:rsidR="008F0FA3" w:rsidRDefault="008F0FA3">
            <w:r>
              <w:t>Мистецька</w:t>
            </w:r>
          </w:p>
        </w:tc>
        <w:tc>
          <w:tcPr>
            <w:tcW w:w="3685" w:type="dxa"/>
            <w:tcBorders>
              <w:top w:val="single" w:sz="6" w:space="0" w:color="000000"/>
              <w:left w:val="single" w:sz="6" w:space="0" w:color="000000"/>
              <w:right w:val="nil"/>
            </w:tcBorders>
          </w:tcPr>
          <w:p w:rsidR="008F0FA3" w:rsidRPr="00643507" w:rsidRDefault="008F0FA3">
            <w:pPr>
              <w:rPr>
                <w:color w:val="FF0000"/>
              </w:rPr>
            </w:pPr>
            <w:r w:rsidRPr="006D5EA3">
              <w:t>Мистецтво</w:t>
            </w:r>
          </w:p>
        </w:tc>
        <w:tc>
          <w:tcPr>
            <w:tcW w:w="1985" w:type="dxa"/>
            <w:tcBorders>
              <w:top w:val="single" w:sz="6" w:space="0" w:color="000000"/>
              <w:left w:val="single" w:sz="6" w:space="0" w:color="000000"/>
              <w:right w:val="nil"/>
            </w:tcBorders>
            <w:vAlign w:val="center"/>
            <w:hideMark/>
          </w:tcPr>
          <w:p w:rsidR="008F0FA3" w:rsidRDefault="008F0FA3" w:rsidP="008F0FA3">
            <w:pPr>
              <w:jc w:val="center"/>
            </w:pPr>
            <w:r>
              <w:t>2</w:t>
            </w:r>
          </w:p>
        </w:tc>
        <w:tc>
          <w:tcPr>
            <w:tcW w:w="2010" w:type="dxa"/>
            <w:tcBorders>
              <w:top w:val="single" w:sz="6" w:space="0" w:color="000000"/>
              <w:left w:val="single" w:sz="6" w:space="0" w:color="000000"/>
              <w:bottom w:val="single" w:sz="6" w:space="0" w:color="000000"/>
              <w:right w:val="single" w:sz="6" w:space="0" w:color="000000"/>
            </w:tcBorders>
            <w:hideMark/>
          </w:tcPr>
          <w:p w:rsidR="008F0FA3" w:rsidRDefault="008F0FA3">
            <w:pPr>
              <w:jc w:val="center"/>
            </w:pPr>
            <w:r>
              <w:t>70</w:t>
            </w:r>
          </w:p>
        </w:tc>
      </w:tr>
      <w:tr w:rsidR="004D2EBA" w:rsidTr="00643507">
        <w:trPr>
          <w:cantSplit/>
        </w:trPr>
        <w:tc>
          <w:tcPr>
            <w:tcW w:w="2127" w:type="dxa"/>
            <w:tcBorders>
              <w:top w:val="single" w:sz="6" w:space="0" w:color="000000"/>
              <w:left w:val="single" w:sz="6" w:space="0" w:color="000000"/>
              <w:bottom w:val="single" w:sz="4" w:space="0" w:color="000000"/>
              <w:right w:val="nil"/>
            </w:tcBorders>
            <w:hideMark/>
          </w:tcPr>
          <w:p w:rsidR="004D2EBA" w:rsidRDefault="004D2EBA">
            <w:r>
              <w:t>Фізкультурна</w:t>
            </w:r>
          </w:p>
        </w:tc>
        <w:tc>
          <w:tcPr>
            <w:tcW w:w="3685" w:type="dxa"/>
            <w:tcBorders>
              <w:top w:val="single" w:sz="6" w:space="0" w:color="000000"/>
              <w:left w:val="single" w:sz="6" w:space="0" w:color="000000"/>
              <w:bottom w:val="single" w:sz="4" w:space="0" w:color="000000"/>
              <w:right w:val="nil"/>
            </w:tcBorders>
            <w:hideMark/>
          </w:tcPr>
          <w:p w:rsidR="004D2EBA" w:rsidRDefault="004D2EBA">
            <w:r>
              <w:rPr>
                <w:szCs w:val="28"/>
              </w:rPr>
              <w:t>Фізична культура</w:t>
            </w:r>
          </w:p>
        </w:tc>
        <w:tc>
          <w:tcPr>
            <w:tcW w:w="1985" w:type="dxa"/>
            <w:tcBorders>
              <w:top w:val="single" w:sz="6" w:space="0" w:color="000000"/>
              <w:left w:val="single" w:sz="6" w:space="0" w:color="000000"/>
              <w:bottom w:val="single" w:sz="6" w:space="0" w:color="000000"/>
              <w:right w:val="nil"/>
            </w:tcBorders>
            <w:vAlign w:val="center"/>
            <w:hideMark/>
          </w:tcPr>
          <w:p w:rsidR="004D2EBA" w:rsidRDefault="004D2EBA">
            <w:pPr>
              <w:jc w:val="center"/>
            </w:pPr>
            <w:r>
              <w:t>3</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t>105</w:t>
            </w:r>
          </w:p>
        </w:tc>
      </w:tr>
      <w:tr w:rsidR="004D2EBA" w:rsidTr="00643507">
        <w:trPr>
          <w:cantSplit/>
        </w:trPr>
        <w:tc>
          <w:tcPr>
            <w:tcW w:w="2127" w:type="dxa"/>
            <w:tcBorders>
              <w:top w:val="single" w:sz="6" w:space="0" w:color="000000"/>
              <w:left w:val="single" w:sz="6" w:space="0" w:color="000000"/>
              <w:bottom w:val="single" w:sz="6" w:space="0" w:color="000000"/>
              <w:right w:val="nil"/>
            </w:tcBorders>
            <w:hideMark/>
          </w:tcPr>
          <w:p w:rsidR="004D2EBA" w:rsidRDefault="004D2EBA">
            <w:r>
              <w:rPr>
                <w:b/>
              </w:rPr>
              <w:t>Усього</w:t>
            </w:r>
          </w:p>
        </w:tc>
        <w:tc>
          <w:tcPr>
            <w:tcW w:w="3685" w:type="dxa"/>
            <w:tcBorders>
              <w:top w:val="single" w:sz="6" w:space="0" w:color="000000"/>
              <w:left w:val="nil"/>
              <w:bottom w:val="single" w:sz="6" w:space="0" w:color="000000"/>
              <w:right w:val="nil"/>
            </w:tcBorders>
          </w:tcPr>
          <w:p w:rsidR="004D2EBA" w:rsidRDefault="004D2EBA">
            <w:pPr>
              <w:snapToGrid w:val="0"/>
              <w:rPr>
                <w:b/>
              </w:rPr>
            </w:pPr>
          </w:p>
        </w:tc>
        <w:tc>
          <w:tcPr>
            <w:tcW w:w="1985" w:type="dxa"/>
            <w:tcBorders>
              <w:top w:val="single" w:sz="6" w:space="0" w:color="000000"/>
              <w:left w:val="single" w:sz="6" w:space="0" w:color="000000"/>
              <w:bottom w:val="single" w:sz="6" w:space="0" w:color="000000"/>
              <w:right w:val="nil"/>
            </w:tcBorders>
            <w:hideMark/>
          </w:tcPr>
          <w:p w:rsidR="004D2EBA" w:rsidRDefault="004D2EBA">
            <w:pPr>
              <w:jc w:val="center"/>
            </w:pPr>
            <w:r>
              <w:rPr>
                <w:b/>
              </w:rPr>
              <w:t>19+3</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rPr>
                <w:b/>
              </w:rPr>
              <w:t>770</w:t>
            </w:r>
          </w:p>
        </w:tc>
      </w:tr>
      <w:tr w:rsidR="006C6620" w:rsidTr="006C6620">
        <w:trPr>
          <w:cantSplit/>
        </w:trPr>
        <w:tc>
          <w:tcPr>
            <w:tcW w:w="5812" w:type="dxa"/>
            <w:gridSpan w:val="2"/>
            <w:tcBorders>
              <w:top w:val="single" w:sz="6" w:space="0" w:color="000000"/>
              <w:left w:val="single" w:sz="6" w:space="0" w:color="000000"/>
              <w:bottom w:val="single" w:sz="6" w:space="0" w:color="000000"/>
              <w:right w:val="single" w:sz="6" w:space="0" w:color="000000"/>
            </w:tcBorders>
            <w:hideMark/>
          </w:tcPr>
          <w:p w:rsidR="006C6620" w:rsidRPr="00C13D37" w:rsidRDefault="006C6620" w:rsidP="00B10FA5">
            <w:pPr>
              <w:jc w:val="both"/>
              <w:rPr>
                <w:b/>
              </w:rPr>
            </w:pPr>
            <w:r w:rsidRPr="00C13D37">
              <w:rPr>
                <w:b/>
              </w:rPr>
              <w:t xml:space="preserve">Варіативний складник </w:t>
            </w:r>
          </w:p>
        </w:tc>
        <w:tc>
          <w:tcPr>
            <w:tcW w:w="1985" w:type="dxa"/>
            <w:tcBorders>
              <w:top w:val="single" w:sz="6" w:space="0" w:color="000000"/>
              <w:left w:val="single" w:sz="6" w:space="0" w:color="000000"/>
              <w:bottom w:val="single" w:sz="6" w:space="0" w:color="000000"/>
              <w:right w:val="single" w:sz="6" w:space="0" w:color="000000"/>
            </w:tcBorders>
          </w:tcPr>
          <w:p w:rsidR="006C6620" w:rsidRPr="00C13D37" w:rsidRDefault="006C6620" w:rsidP="00C13D37">
            <w:pPr>
              <w:jc w:val="center"/>
              <w:rPr>
                <w:b/>
              </w:rPr>
            </w:pPr>
            <w:r w:rsidRPr="00C13D37">
              <w:rPr>
                <w:b/>
              </w:rPr>
              <w:t>1</w:t>
            </w:r>
          </w:p>
        </w:tc>
        <w:tc>
          <w:tcPr>
            <w:tcW w:w="2010" w:type="dxa"/>
            <w:tcBorders>
              <w:top w:val="single" w:sz="6" w:space="0" w:color="000000"/>
              <w:left w:val="single" w:sz="6" w:space="0" w:color="000000"/>
              <w:bottom w:val="single" w:sz="6" w:space="0" w:color="000000"/>
              <w:right w:val="single" w:sz="6" w:space="0" w:color="000000"/>
            </w:tcBorders>
          </w:tcPr>
          <w:p w:rsidR="006C6620" w:rsidRPr="00C13D37" w:rsidRDefault="006C6620" w:rsidP="00C13D37">
            <w:pPr>
              <w:jc w:val="center"/>
              <w:rPr>
                <w:b/>
              </w:rPr>
            </w:pPr>
            <w:r w:rsidRPr="00C13D37">
              <w:rPr>
                <w:b/>
              </w:rPr>
              <w:t>35</w:t>
            </w:r>
          </w:p>
        </w:tc>
      </w:tr>
      <w:tr w:rsidR="004D2EBA" w:rsidTr="00643507">
        <w:trPr>
          <w:cantSplit/>
        </w:trPr>
        <w:tc>
          <w:tcPr>
            <w:tcW w:w="5812" w:type="dxa"/>
            <w:gridSpan w:val="2"/>
            <w:tcBorders>
              <w:top w:val="single" w:sz="6" w:space="0" w:color="000000"/>
              <w:left w:val="single" w:sz="6" w:space="0" w:color="000000"/>
              <w:bottom w:val="single" w:sz="6" w:space="0" w:color="000000"/>
              <w:right w:val="nil"/>
            </w:tcBorders>
            <w:hideMark/>
          </w:tcPr>
          <w:p w:rsidR="004D2EBA" w:rsidRPr="00C13D37" w:rsidRDefault="00237401" w:rsidP="006C6620">
            <w:pPr>
              <w:jc w:val="both"/>
              <w:rPr>
                <w:i/>
              </w:rPr>
            </w:pPr>
            <w:r w:rsidRPr="00237401">
              <w:rPr>
                <w:i/>
              </w:rPr>
              <w:t>Додаткові години на вивчення</w:t>
            </w:r>
            <w:r>
              <w:rPr>
                <w:i/>
              </w:rPr>
              <w:t xml:space="preserve"> предмету «Англійська мова»</w:t>
            </w:r>
          </w:p>
        </w:tc>
        <w:tc>
          <w:tcPr>
            <w:tcW w:w="1985" w:type="dxa"/>
            <w:tcBorders>
              <w:top w:val="single" w:sz="6" w:space="0" w:color="000000"/>
              <w:left w:val="single" w:sz="6" w:space="0" w:color="000000"/>
              <w:bottom w:val="single" w:sz="6" w:space="0" w:color="000000"/>
              <w:right w:val="nil"/>
            </w:tcBorders>
            <w:hideMark/>
          </w:tcPr>
          <w:p w:rsidR="004D2EBA" w:rsidRPr="00C13D37" w:rsidRDefault="004D2EBA">
            <w:pPr>
              <w:jc w:val="center"/>
              <w:rPr>
                <w:i/>
              </w:rPr>
            </w:pPr>
            <w:r w:rsidRPr="00C13D37">
              <w:rPr>
                <w:i/>
              </w:rPr>
              <w:t>1</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Pr="00C13D37" w:rsidRDefault="004D2EBA">
            <w:pPr>
              <w:jc w:val="center"/>
              <w:rPr>
                <w:i/>
              </w:rPr>
            </w:pPr>
            <w:r w:rsidRPr="00C13D37">
              <w:rPr>
                <w:i/>
              </w:rPr>
              <w:t>35</w:t>
            </w:r>
          </w:p>
        </w:tc>
      </w:tr>
      <w:tr w:rsidR="004D2EBA" w:rsidTr="00643507">
        <w:trPr>
          <w:cantSplit/>
        </w:trPr>
        <w:tc>
          <w:tcPr>
            <w:tcW w:w="5812" w:type="dxa"/>
            <w:gridSpan w:val="2"/>
            <w:tcBorders>
              <w:top w:val="single" w:sz="6" w:space="0" w:color="000000"/>
              <w:left w:val="single" w:sz="6" w:space="0" w:color="000000"/>
              <w:bottom w:val="single" w:sz="6" w:space="0" w:color="000000"/>
              <w:right w:val="nil"/>
            </w:tcBorders>
            <w:hideMark/>
          </w:tcPr>
          <w:p w:rsidR="004D2EBA" w:rsidRDefault="004D2EBA">
            <w:r>
              <w:t xml:space="preserve">Гранично допустиме тижневе навчальне навантаження   на учня </w:t>
            </w:r>
          </w:p>
        </w:tc>
        <w:tc>
          <w:tcPr>
            <w:tcW w:w="1985" w:type="dxa"/>
            <w:tcBorders>
              <w:top w:val="single" w:sz="6" w:space="0" w:color="000000"/>
              <w:left w:val="single" w:sz="6" w:space="0" w:color="000000"/>
              <w:bottom w:val="single" w:sz="6" w:space="0" w:color="000000"/>
              <w:right w:val="nil"/>
            </w:tcBorders>
            <w:hideMark/>
          </w:tcPr>
          <w:p w:rsidR="004D2EBA" w:rsidRDefault="004D2EBA">
            <w:pPr>
              <w:jc w:val="center"/>
            </w:pPr>
            <w:r>
              <w:t>20</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t>700</w:t>
            </w:r>
          </w:p>
        </w:tc>
      </w:tr>
      <w:tr w:rsidR="004D2EBA" w:rsidTr="00643507">
        <w:trPr>
          <w:cantSplit/>
        </w:trPr>
        <w:tc>
          <w:tcPr>
            <w:tcW w:w="5812" w:type="dxa"/>
            <w:gridSpan w:val="2"/>
            <w:tcBorders>
              <w:top w:val="single" w:sz="6" w:space="0" w:color="000000"/>
              <w:left w:val="single" w:sz="6" w:space="0" w:color="000000"/>
              <w:bottom w:val="single" w:sz="6" w:space="0" w:color="000000"/>
              <w:right w:val="nil"/>
            </w:tcBorders>
            <w:hideMark/>
          </w:tcPr>
          <w:p w:rsidR="004D2EBA" w:rsidRDefault="004D2EBA" w:rsidP="00E01E9D">
            <w:r>
              <w:t>Сумарна кількість навчальних годин інваріантної і варіативної складових</w:t>
            </w:r>
            <w:r w:rsidRPr="00E01E9D">
              <w:rPr>
                <w:color w:val="000000" w:themeColor="text1"/>
              </w:rPr>
              <w:t xml:space="preserve">, </w:t>
            </w:r>
            <w:r w:rsidR="00643507" w:rsidRPr="00E01E9D">
              <w:rPr>
                <w:color w:val="000000" w:themeColor="text1"/>
              </w:rPr>
              <w:t xml:space="preserve">що фінансується </w:t>
            </w:r>
            <w:r w:rsidRPr="00E01E9D">
              <w:rPr>
                <w:color w:val="000000" w:themeColor="text1"/>
              </w:rPr>
              <w:t>(без урахування поділу</w:t>
            </w:r>
            <w:r>
              <w:t xml:space="preserve"> класів на групи)</w:t>
            </w:r>
          </w:p>
        </w:tc>
        <w:tc>
          <w:tcPr>
            <w:tcW w:w="1985" w:type="dxa"/>
            <w:tcBorders>
              <w:top w:val="single" w:sz="6" w:space="0" w:color="000000"/>
              <w:left w:val="single" w:sz="6" w:space="0" w:color="000000"/>
              <w:bottom w:val="single" w:sz="6" w:space="0" w:color="000000"/>
              <w:right w:val="nil"/>
            </w:tcBorders>
            <w:hideMark/>
          </w:tcPr>
          <w:p w:rsidR="004D2EBA" w:rsidRDefault="004D2EBA">
            <w:pPr>
              <w:jc w:val="center"/>
            </w:pPr>
            <w:r>
              <w:t>23</w:t>
            </w:r>
          </w:p>
        </w:tc>
        <w:tc>
          <w:tcPr>
            <w:tcW w:w="2010" w:type="dxa"/>
            <w:tcBorders>
              <w:top w:val="single" w:sz="6" w:space="0" w:color="000000"/>
              <w:left w:val="single" w:sz="6" w:space="0" w:color="000000"/>
              <w:bottom w:val="single" w:sz="6" w:space="0" w:color="000000"/>
              <w:right w:val="single" w:sz="6" w:space="0" w:color="000000"/>
            </w:tcBorders>
            <w:hideMark/>
          </w:tcPr>
          <w:p w:rsidR="004D2EBA" w:rsidRDefault="004D2EBA">
            <w:pPr>
              <w:jc w:val="center"/>
            </w:pPr>
            <w:r>
              <w:t>805</w:t>
            </w:r>
          </w:p>
        </w:tc>
      </w:tr>
    </w:tbl>
    <w:p w:rsidR="004D2EBA" w:rsidRDefault="004D2EBA" w:rsidP="004D2EBA">
      <w:pPr>
        <w:rPr>
          <w:szCs w:val="28"/>
        </w:rPr>
      </w:pPr>
    </w:p>
    <w:p w:rsidR="00643507" w:rsidRDefault="00643507" w:rsidP="004D2EBA">
      <w:pPr>
        <w:jc w:val="right"/>
        <w:rPr>
          <w:b/>
          <w:szCs w:val="28"/>
        </w:rPr>
      </w:pPr>
    </w:p>
    <w:p w:rsidR="00220E3C" w:rsidRDefault="00220E3C" w:rsidP="004D2EBA">
      <w:pPr>
        <w:jc w:val="right"/>
        <w:rPr>
          <w:szCs w:val="28"/>
        </w:rPr>
      </w:pPr>
    </w:p>
    <w:p w:rsidR="00220E3C" w:rsidRDefault="00220E3C" w:rsidP="004D2EBA">
      <w:pPr>
        <w:jc w:val="right"/>
        <w:rPr>
          <w:szCs w:val="28"/>
        </w:rPr>
      </w:pPr>
    </w:p>
    <w:p w:rsidR="00874670" w:rsidRDefault="00874670" w:rsidP="00874670">
      <w:pPr>
        <w:jc w:val="center"/>
        <w:rPr>
          <w:b/>
        </w:rPr>
      </w:pPr>
    </w:p>
    <w:p w:rsidR="00DA24D2" w:rsidRDefault="00DA24D2" w:rsidP="00CA124C">
      <w:pPr>
        <w:tabs>
          <w:tab w:val="left" w:pos="6540"/>
        </w:tabs>
        <w:spacing w:line="252" w:lineRule="auto"/>
        <w:contextualSpacing/>
        <w:jc w:val="center"/>
        <w:rPr>
          <w:b/>
          <w:i/>
          <w:szCs w:val="28"/>
        </w:rPr>
      </w:pPr>
    </w:p>
    <w:p w:rsidR="00CA124C" w:rsidRPr="00CD6E72" w:rsidRDefault="00CA124C" w:rsidP="00CA124C">
      <w:pPr>
        <w:widowControl w:val="0"/>
        <w:snapToGrid w:val="0"/>
        <w:ind w:firstLine="426"/>
        <w:jc w:val="both"/>
        <w:rPr>
          <w:sz w:val="8"/>
          <w:szCs w:val="8"/>
          <w:lang w:eastAsia="ru-RU"/>
        </w:rPr>
      </w:pPr>
    </w:p>
    <w:p w:rsidR="00380500" w:rsidRPr="00380500" w:rsidRDefault="0051600D" w:rsidP="00380500">
      <w:pPr>
        <w:jc w:val="right"/>
      </w:pPr>
      <w:r>
        <w:t>Додаток</w:t>
      </w:r>
      <w:r w:rsidR="00380500" w:rsidRPr="00380500">
        <w:t xml:space="preserve"> </w:t>
      </w:r>
      <w:r w:rsidR="00286259">
        <w:t>1.</w:t>
      </w:r>
      <w:r w:rsidR="00380500" w:rsidRPr="00380500">
        <w:t>3</w:t>
      </w:r>
    </w:p>
    <w:p w:rsidR="00874670" w:rsidRDefault="00874670" w:rsidP="00874670">
      <w:pPr>
        <w:jc w:val="center"/>
        <w:rPr>
          <w:b/>
        </w:rPr>
      </w:pPr>
      <w:r>
        <w:rPr>
          <w:b/>
        </w:rPr>
        <w:t xml:space="preserve">НАВЧАЛЬНИЙ ПЛАН </w:t>
      </w:r>
    </w:p>
    <w:p w:rsidR="00874670" w:rsidRDefault="00874670" w:rsidP="00874670">
      <w:pPr>
        <w:jc w:val="center"/>
      </w:pPr>
      <w:r>
        <w:rPr>
          <w:b/>
        </w:rPr>
        <w:t xml:space="preserve">(за програмою О.Я. Савченко) </w:t>
      </w:r>
    </w:p>
    <w:p w:rsidR="00874670" w:rsidRDefault="00874670" w:rsidP="00874670">
      <w:pPr>
        <w:jc w:val="center"/>
      </w:pPr>
      <w:r>
        <w:rPr>
          <w:b/>
        </w:rPr>
        <w:lastRenderedPageBreak/>
        <w:t>на 2018/2019 навчальний рік</w:t>
      </w:r>
    </w:p>
    <w:p w:rsidR="00874670" w:rsidRDefault="00874670" w:rsidP="00874670">
      <w:pPr>
        <w:jc w:val="center"/>
      </w:pPr>
      <w:r>
        <w:rPr>
          <w:b/>
          <w:szCs w:val="28"/>
        </w:rPr>
        <w:t>2 клас</w:t>
      </w:r>
    </w:p>
    <w:tbl>
      <w:tblPr>
        <w:tblW w:w="0" w:type="auto"/>
        <w:tblInd w:w="-150" w:type="dxa"/>
        <w:tblLayout w:type="fixed"/>
        <w:tblCellMar>
          <w:left w:w="40" w:type="dxa"/>
          <w:right w:w="40" w:type="dxa"/>
        </w:tblCellMar>
        <w:tblLook w:val="04A0" w:firstRow="1" w:lastRow="0" w:firstColumn="1" w:lastColumn="0" w:noHBand="0" w:noVBand="1"/>
      </w:tblPr>
      <w:tblGrid>
        <w:gridCol w:w="2127"/>
        <w:gridCol w:w="3685"/>
        <w:gridCol w:w="1985"/>
        <w:gridCol w:w="2010"/>
      </w:tblGrid>
      <w:tr w:rsidR="00874670" w:rsidRPr="004D2EBA" w:rsidTr="009A6F56">
        <w:trPr>
          <w:cantSplit/>
          <w:trHeight w:val="1041"/>
        </w:trPr>
        <w:tc>
          <w:tcPr>
            <w:tcW w:w="2127" w:type="dxa"/>
            <w:tcBorders>
              <w:top w:val="single" w:sz="6" w:space="0" w:color="000000"/>
              <w:left w:val="single" w:sz="6" w:space="0" w:color="000000"/>
              <w:bottom w:val="nil"/>
              <w:right w:val="nil"/>
            </w:tcBorders>
            <w:vAlign w:val="center"/>
            <w:hideMark/>
          </w:tcPr>
          <w:p w:rsidR="00874670" w:rsidRDefault="00874670" w:rsidP="009A6F56">
            <w:pPr>
              <w:jc w:val="center"/>
            </w:pPr>
            <w:r>
              <w:rPr>
                <w:b/>
              </w:rPr>
              <w:t>Назва освітньої галузі</w:t>
            </w:r>
          </w:p>
        </w:tc>
        <w:tc>
          <w:tcPr>
            <w:tcW w:w="3685" w:type="dxa"/>
            <w:tcBorders>
              <w:top w:val="single" w:sz="6" w:space="0" w:color="000000"/>
              <w:left w:val="single" w:sz="6" w:space="0" w:color="000000"/>
              <w:bottom w:val="nil"/>
              <w:right w:val="nil"/>
            </w:tcBorders>
            <w:vAlign w:val="center"/>
            <w:hideMark/>
          </w:tcPr>
          <w:p w:rsidR="00874670" w:rsidRDefault="00874670" w:rsidP="009A6F56">
            <w:pPr>
              <w:jc w:val="center"/>
            </w:pPr>
            <w:r>
              <w:rPr>
                <w:b/>
              </w:rPr>
              <w:t>Навчальні предмети</w:t>
            </w:r>
          </w:p>
        </w:tc>
        <w:tc>
          <w:tcPr>
            <w:tcW w:w="1985" w:type="dxa"/>
            <w:tcBorders>
              <w:top w:val="single" w:sz="6" w:space="0" w:color="000000"/>
              <w:left w:val="single" w:sz="6" w:space="0" w:color="000000"/>
              <w:bottom w:val="nil"/>
              <w:right w:val="nil"/>
            </w:tcBorders>
            <w:vAlign w:val="center"/>
            <w:hideMark/>
          </w:tcPr>
          <w:p w:rsidR="00874670" w:rsidRDefault="00874670" w:rsidP="009A6F56">
            <w:pPr>
              <w:jc w:val="center"/>
            </w:pPr>
            <w:r>
              <w:rPr>
                <w:b/>
              </w:rPr>
              <w:t xml:space="preserve">Кількість годин на тиждень у </w:t>
            </w:r>
          </w:p>
          <w:p w:rsidR="00874670" w:rsidRDefault="00874670" w:rsidP="009A6F56">
            <w:pPr>
              <w:jc w:val="center"/>
            </w:pPr>
            <w:r>
              <w:rPr>
                <w:b/>
              </w:rPr>
              <w:t>1 класі</w:t>
            </w:r>
          </w:p>
        </w:tc>
        <w:tc>
          <w:tcPr>
            <w:tcW w:w="2010" w:type="dxa"/>
            <w:tcBorders>
              <w:top w:val="single" w:sz="6" w:space="0" w:color="000000"/>
              <w:left w:val="single" w:sz="6" w:space="0" w:color="000000"/>
              <w:bottom w:val="nil"/>
              <w:right w:val="single" w:sz="4" w:space="0" w:color="000000"/>
            </w:tcBorders>
            <w:hideMark/>
          </w:tcPr>
          <w:p w:rsidR="00874670" w:rsidRDefault="00874670" w:rsidP="009A6F56">
            <w:pPr>
              <w:widowControl w:val="0"/>
              <w:snapToGrid w:val="0"/>
              <w:ind w:firstLine="34"/>
              <w:jc w:val="center"/>
            </w:pPr>
            <w:r>
              <w:rPr>
                <w:b/>
              </w:rPr>
              <w:t>Кількість годин</w:t>
            </w:r>
          </w:p>
          <w:p w:rsidR="00874670" w:rsidRDefault="00874670" w:rsidP="009A6F56">
            <w:pPr>
              <w:jc w:val="center"/>
            </w:pPr>
            <w:r>
              <w:rPr>
                <w:b/>
              </w:rPr>
              <w:t xml:space="preserve">на рік у </w:t>
            </w:r>
          </w:p>
          <w:p w:rsidR="00874670" w:rsidRDefault="00874670" w:rsidP="009A6F56">
            <w:pPr>
              <w:jc w:val="center"/>
            </w:pPr>
            <w:r>
              <w:rPr>
                <w:b/>
              </w:rPr>
              <w:t>1 класі</w:t>
            </w:r>
          </w:p>
        </w:tc>
      </w:tr>
      <w:tr w:rsidR="00874670" w:rsidTr="009A6F56">
        <w:trPr>
          <w:cantSplit/>
          <w:trHeight w:val="323"/>
        </w:trPr>
        <w:tc>
          <w:tcPr>
            <w:tcW w:w="2127" w:type="dxa"/>
            <w:vMerge w:val="restart"/>
            <w:tcBorders>
              <w:top w:val="single" w:sz="6" w:space="0" w:color="000000"/>
              <w:left w:val="single" w:sz="6" w:space="0" w:color="000000"/>
              <w:right w:val="nil"/>
            </w:tcBorders>
            <w:hideMark/>
          </w:tcPr>
          <w:p w:rsidR="00874670" w:rsidRDefault="00874670" w:rsidP="009A6F56">
            <w:r>
              <w:t>Мовно-літературна</w:t>
            </w:r>
          </w:p>
        </w:tc>
        <w:tc>
          <w:tcPr>
            <w:tcW w:w="3685" w:type="dxa"/>
            <w:tcBorders>
              <w:top w:val="single" w:sz="6" w:space="0" w:color="000000"/>
              <w:left w:val="single" w:sz="6" w:space="0" w:color="000000"/>
              <w:bottom w:val="single" w:sz="4" w:space="0" w:color="000000"/>
              <w:right w:val="nil"/>
            </w:tcBorders>
            <w:hideMark/>
          </w:tcPr>
          <w:p w:rsidR="00874670" w:rsidRDefault="00874670" w:rsidP="009A6F56">
            <w:r>
              <w:t>Українська мова</w:t>
            </w:r>
          </w:p>
        </w:tc>
        <w:tc>
          <w:tcPr>
            <w:tcW w:w="1985" w:type="dxa"/>
            <w:vMerge w:val="restart"/>
            <w:tcBorders>
              <w:top w:val="single" w:sz="6" w:space="0" w:color="000000"/>
              <w:left w:val="single" w:sz="6" w:space="0" w:color="000000"/>
              <w:right w:val="nil"/>
            </w:tcBorders>
            <w:vAlign w:val="center"/>
            <w:hideMark/>
          </w:tcPr>
          <w:p w:rsidR="00874670" w:rsidRDefault="00874670" w:rsidP="009A6F56">
            <w:pPr>
              <w:jc w:val="center"/>
            </w:pPr>
            <w:r>
              <w:t>7</w:t>
            </w:r>
          </w:p>
        </w:tc>
        <w:tc>
          <w:tcPr>
            <w:tcW w:w="2010" w:type="dxa"/>
            <w:vMerge w:val="restart"/>
            <w:tcBorders>
              <w:top w:val="single" w:sz="6" w:space="0" w:color="000000"/>
              <w:left w:val="single" w:sz="6" w:space="0" w:color="000000"/>
              <w:right w:val="single" w:sz="6" w:space="0" w:color="000000"/>
            </w:tcBorders>
            <w:hideMark/>
          </w:tcPr>
          <w:p w:rsidR="00874670" w:rsidRDefault="00874670" w:rsidP="009A6F56">
            <w:pPr>
              <w:jc w:val="center"/>
            </w:pPr>
            <w:r>
              <w:t>350</w:t>
            </w:r>
          </w:p>
        </w:tc>
      </w:tr>
      <w:tr w:rsidR="00874670" w:rsidTr="009A6F56">
        <w:trPr>
          <w:cantSplit/>
          <w:trHeight w:val="322"/>
        </w:trPr>
        <w:tc>
          <w:tcPr>
            <w:tcW w:w="2127" w:type="dxa"/>
            <w:vMerge/>
            <w:tcBorders>
              <w:left w:val="single" w:sz="6" w:space="0" w:color="000000"/>
              <w:bottom w:val="single" w:sz="4" w:space="0" w:color="000000"/>
              <w:right w:val="nil"/>
            </w:tcBorders>
          </w:tcPr>
          <w:p w:rsidR="00874670" w:rsidRDefault="00874670" w:rsidP="009A6F56"/>
        </w:tc>
        <w:tc>
          <w:tcPr>
            <w:tcW w:w="3685" w:type="dxa"/>
            <w:tcBorders>
              <w:top w:val="single" w:sz="6" w:space="0" w:color="000000"/>
              <w:left w:val="single" w:sz="6" w:space="0" w:color="000000"/>
              <w:bottom w:val="single" w:sz="4" w:space="0" w:color="000000"/>
              <w:right w:val="nil"/>
            </w:tcBorders>
          </w:tcPr>
          <w:p w:rsidR="00874670" w:rsidRDefault="00874670" w:rsidP="009A6F56">
            <w:r>
              <w:t>Читання</w:t>
            </w:r>
          </w:p>
        </w:tc>
        <w:tc>
          <w:tcPr>
            <w:tcW w:w="1985" w:type="dxa"/>
            <w:vMerge/>
            <w:tcBorders>
              <w:left w:val="single" w:sz="6" w:space="0" w:color="000000"/>
              <w:bottom w:val="single" w:sz="4" w:space="0" w:color="000000"/>
              <w:right w:val="nil"/>
            </w:tcBorders>
            <w:vAlign w:val="center"/>
          </w:tcPr>
          <w:p w:rsidR="00874670" w:rsidRDefault="00874670" w:rsidP="009A6F56">
            <w:pPr>
              <w:jc w:val="center"/>
            </w:pPr>
          </w:p>
        </w:tc>
        <w:tc>
          <w:tcPr>
            <w:tcW w:w="2010" w:type="dxa"/>
            <w:vMerge/>
            <w:tcBorders>
              <w:left w:val="single" w:sz="6" w:space="0" w:color="000000"/>
              <w:right w:val="single" w:sz="6" w:space="0" w:color="000000"/>
            </w:tcBorders>
          </w:tcPr>
          <w:p w:rsidR="00874670" w:rsidRDefault="00874670" w:rsidP="009A6F56">
            <w:pPr>
              <w:jc w:val="center"/>
            </w:pPr>
          </w:p>
        </w:tc>
      </w:tr>
      <w:tr w:rsidR="00874670" w:rsidTr="009A6F56">
        <w:trPr>
          <w:cantSplit/>
        </w:trPr>
        <w:tc>
          <w:tcPr>
            <w:tcW w:w="2127" w:type="dxa"/>
            <w:tcBorders>
              <w:top w:val="single" w:sz="4" w:space="0" w:color="000000"/>
              <w:left w:val="single" w:sz="6" w:space="0" w:color="000000"/>
              <w:bottom w:val="single" w:sz="6" w:space="0" w:color="000000"/>
              <w:right w:val="nil"/>
            </w:tcBorders>
            <w:hideMark/>
          </w:tcPr>
          <w:p w:rsidR="00874670" w:rsidRDefault="00874670" w:rsidP="009A6F56">
            <w:r>
              <w:t>Іншомовна</w:t>
            </w:r>
          </w:p>
        </w:tc>
        <w:tc>
          <w:tcPr>
            <w:tcW w:w="3685" w:type="dxa"/>
            <w:tcBorders>
              <w:top w:val="single" w:sz="6" w:space="0" w:color="000000"/>
              <w:left w:val="single" w:sz="6" w:space="0" w:color="000000"/>
              <w:bottom w:val="single" w:sz="6" w:space="0" w:color="000000"/>
              <w:right w:val="nil"/>
            </w:tcBorders>
            <w:hideMark/>
          </w:tcPr>
          <w:p w:rsidR="00874670" w:rsidRDefault="00874670" w:rsidP="009A6F56">
            <w:r>
              <w:t>Іноземна мова (англійська)</w:t>
            </w:r>
          </w:p>
        </w:tc>
        <w:tc>
          <w:tcPr>
            <w:tcW w:w="1985" w:type="dxa"/>
            <w:tcBorders>
              <w:top w:val="single" w:sz="6" w:space="0" w:color="000000"/>
              <w:left w:val="single" w:sz="6" w:space="0" w:color="000000"/>
              <w:bottom w:val="single" w:sz="6" w:space="0" w:color="000000"/>
              <w:right w:val="nil"/>
            </w:tcBorders>
            <w:vAlign w:val="center"/>
            <w:hideMark/>
          </w:tcPr>
          <w:p w:rsidR="00874670" w:rsidRDefault="00874670" w:rsidP="009A6F56">
            <w:pPr>
              <w:jc w:val="center"/>
            </w:pPr>
            <w:r>
              <w:t>3</w:t>
            </w:r>
            <w:r w:rsidR="00CA124C">
              <w:t>+1</w:t>
            </w:r>
          </w:p>
        </w:tc>
        <w:tc>
          <w:tcPr>
            <w:tcW w:w="2010" w:type="dxa"/>
            <w:vMerge/>
            <w:tcBorders>
              <w:left w:val="single" w:sz="6" w:space="0" w:color="000000"/>
              <w:bottom w:val="single" w:sz="6" w:space="0" w:color="000000"/>
              <w:right w:val="single" w:sz="6" w:space="0" w:color="000000"/>
            </w:tcBorders>
            <w:vAlign w:val="center"/>
            <w:hideMark/>
          </w:tcPr>
          <w:p w:rsidR="00874670" w:rsidRDefault="00874670" w:rsidP="009A6F56">
            <w:pPr>
              <w:suppressAutoHyphens w:val="0"/>
            </w:pPr>
          </w:p>
        </w:tc>
      </w:tr>
      <w:tr w:rsidR="00874670" w:rsidTr="009A6F56">
        <w:trPr>
          <w:cantSplit/>
        </w:trPr>
        <w:tc>
          <w:tcPr>
            <w:tcW w:w="2127" w:type="dxa"/>
            <w:tcBorders>
              <w:top w:val="single" w:sz="6" w:space="0" w:color="000000"/>
              <w:left w:val="single" w:sz="6" w:space="0" w:color="000000"/>
              <w:bottom w:val="single" w:sz="6" w:space="0" w:color="000000"/>
              <w:right w:val="nil"/>
            </w:tcBorders>
            <w:hideMark/>
          </w:tcPr>
          <w:p w:rsidR="00874670" w:rsidRDefault="00874670" w:rsidP="009A6F56">
            <w:r>
              <w:t>Математична</w:t>
            </w:r>
          </w:p>
        </w:tc>
        <w:tc>
          <w:tcPr>
            <w:tcW w:w="3685" w:type="dxa"/>
            <w:tcBorders>
              <w:top w:val="single" w:sz="6" w:space="0" w:color="000000"/>
              <w:left w:val="single" w:sz="6" w:space="0" w:color="000000"/>
              <w:bottom w:val="single" w:sz="6" w:space="0" w:color="000000"/>
              <w:right w:val="nil"/>
            </w:tcBorders>
            <w:hideMark/>
          </w:tcPr>
          <w:p w:rsidR="00874670" w:rsidRDefault="00874670" w:rsidP="009A6F56">
            <w:r>
              <w:t>Математика</w:t>
            </w:r>
          </w:p>
        </w:tc>
        <w:tc>
          <w:tcPr>
            <w:tcW w:w="1985" w:type="dxa"/>
            <w:tcBorders>
              <w:top w:val="single" w:sz="6" w:space="0" w:color="000000"/>
              <w:left w:val="single" w:sz="6" w:space="0" w:color="000000"/>
              <w:bottom w:val="single" w:sz="6" w:space="0" w:color="000000"/>
              <w:right w:val="nil"/>
            </w:tcBorders>
            <w:vAlign w:val="center"/>
            <w:hideMark/>
          </w:tcPr>
          <w:p w:rsidR="00874670" w:rsidRDefault="00874670" w:rsidP="009A6F56">
            <w:pPr>
              <w:jc w:val="center"/>
            </w:pPr>
            <w:r>
              <w:t>4</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9A6F56">
            <w:pPr>
              <w:jc w:val="center"/>
            </w:pPr>
            <w:r>
              <w:t>140</w:t>
            </w:r>
          </w:p>
        </w:tc>
      </w:tr>
      <w:tr w:rsidR="00874670" w:rsidTr="009A6F56">
        <w:trPr>
          <w:cantSplit/>
        </w:trPr>
        <w:tc>
          <w:tcPr>
            <w:tcW w:w="2127" w:type="dxa"/>
            <w:tcBorders>
              <w:top w:val="single" w:sz="6" w:space="0" w:color="000000"/>
              <w:left w:val="single" w:sz="6" w:space="0" w:color="000000"/>
              <w:bottom w:val="single" w:sz="6" w:space="0" w:color="000000"/>
              <w:right w:val="nil"/>
            </w:tcBorders>
            <w:hideMark/>
          </w:tcPr>
          <w:p w:rsidR="00874670" w:rsidRDefault="00874670" w:rsidP="009A6F56">
            <w:r>
              <w:t>Я досліджую світ (природнича,</w:t>
            </w:r>
          </w:p>
          <w:p w:rsidR="00874670" w:rsidRDefault="00874670" w:rsidP="009A6F56">
            <w:r>
              <w:t xml:space="preserve">громадянська й історична, </w:t>
            </w:r>
            <w:proofErr w:type="spellStart"/>
            <w:r>
              <w:t>cоціальна</w:t>
            </w:r>
            <w:proofErr w:type="spellEnd"/>
            <w:r>
              <w:t xml:space="preserve">, </w:t>
            </w:r>
            <w:proofErr w:type="spellStart"/>
            <w:r>
              <w:t>здоров’язбережувальна</w:t>
            </w:r>
            <w:proofErr w:type="spellEnd"/>
            <w:r>
              <w:t xml:space="preserve"> галузі)</w:t>
            </w:r>
          </w:p>
        </w:tc>
        <w:tc>
          <w:tcPr>
            <w:tcW w:w="3685" w:type="dxa"/>
            <w:tcBorders>
              <w:top w:val="single" w:sz="6" w:space="0" w:color="000000"/>
              <w:left w:val="single" w:sz="6" w:space="0" w:color="000000"/>
              <w:bottom w:val="single" w:sz="6" w:space="0" w:color="000000"/>
              <w:right w:val="nil"/>
            </w:tcBorders>
            <w:hideMark/>
          </w:tcPr>
          <w:p w:rsidR="00874670" w:rsidRDefault="00874670" w:rsidP="009A6F56">
            <w:r>
              <w:t>«Я досліджую світ»</w:t>
            </w:r>
          </w:p>
        </w:tc>
        <w:tc>
          <w:tcPr>
            <w:tcW w:w="1985" w:type="dxa"/>
            <w:tcBorders>
              <w:top w:val="single" w:sz="6" w:space="0" w:color="000000"/>
              <w:left w:val="single" w:sz="6" w:space="0" w:color="000000"/>
              <w:bottom w:val="single" w:sz="6" w:space="0" w:color="000000"/>
              <w:right w:val="nil"/>
            </w:tcBorders>
            <w:vAlign w:val="center"/>
            <w:hideMark/>
          </w:tcPr>
          <w:p w:rsidR="00874670" w:rsidRDefault="00874670" w:rsidP="009A6F56">
            <w:pPr>
              <w:jc w:val="center"/>
            </w:pPr>
            <w:r>
              <w:t>3</w:t>
            </w:r>
          </w:p>
        </w:tc>
        <w:tc>
          <w:tcPr>
            <w:tcW w:w="2010" w:type="dxa"/>
            <w:tcBorders>
              <w:top w:val="single" w:sz="6" w:space="0" w:color="000000"/>
              <w:left w:val="single" w:sz="6" w:space="0" w:color="000000"/>
              <w:bottom w:val="single" w:sz="6" w:space="0" w:color="000000"/>
              <w:right w:val="single" w:sz="6" w:space="0" w:color="000000"/>
            </w:tcBorders>
          </w:tcPr>
          <w:p w:rsidR="00874670" w:rsidRDefault="00874670" w:rsidP="009A6F56">
            <w:pPr>
              <w:snapToGrid w:val="0"/>
              <w:jc w:val="center"/>
            </w:pPr>
          </w:p>
          <w:p w:rsidR="00874670" w:rsidRDefault="00874670" w:rsidP="009A6F56">
            <w:pPr>
              <w:jc w:val="center"/>
            </w:pPr>
          </w:p>
          <w:p w:rsidR="00CA124C" w:rsidRDefault="00CA124C" w:rsidP="009A6F56">
            <w:pPr>
              <w:jc w:val="center"/>
            </w:pPr>
          </w:p>
          <w:p w:rsidR="00874670" w:rsidRDefault="00874670" w:rsidP="009A6F56">
            <w:pPr>
              <w:jc w:val="center"/>
            </w:pPr>
            <w:r>
              <w:t>105</w:t>
            </w:r>
          </w:p>
        </w:tc>
      </w:tr>
      <w:tr w:rsidR="00874670" w:rsidTr="009A6F56">
        <w:trPr>
          <w:cantSplit/>
        </w:trPr>
        <w:tc>
          <w:tcPr>
            <w:tcW w:w="2127" w:type="dxa"/>
            <w:tcBorders>
              <w:top w:val="single" w:sz="6" w:space="0" w:color="000000"/>
              <w:left w:val="single" w:sz="6" w:space="0" w:color="000000"/>
              <w:bottom w:val="single" w:sz="6" w:space="0" w:color="000000"/>
              <w:right w:val="nil"/>
            </w:tcBorders>
            <w:hideMark/>
          </w:tcPr>
          <w:p w:rsidR="00874670" w:rsidRDefault="00874670" w:rsidP="009A6F56">
            <w:r>
              <w:t>Технологічна</w:t>
            </w:r>
          </w:p>
        </w:tc>
        <w:tc>
          <w:tcPr>
            <w:tcW w:w="3685" w:type="dxa"/>
            <w:tcBorders>
              <w:top w:val="single" w:sz="6" w:space="0" w:color="000000"/>
              <w:left w:val="single" w:sz="6" w:space="0" w:color="000000"/>
              <w:bottom w:val="single" w:sz="6" w:space="0" w:color="000000"/>
              <w:right w:val="nil"/>
            </w:tcBorders>
            <w:hideMark/>
          </w:tcPr>
          <w:p w:rsidR="00874670" w:rsidRDefault="00874670" w:rsidP="009A6F56">
            <w:r>
              <w:rPr>
                <w:szCs w:val="28"/>
              </w:rPr>
              <w:t>Дизайн і технології</w:t>
            </w:r>
          </w:p>
        </w:tc>
        <w:tc>
          <w:tcPr>
            <w:tcW w:w="1985" w:type="dxa"/>
            <w:tcBorders>
              <w:top w:val="single" w:sz="6" w:space="0" w:color="000000"/>
              <w:left w:val="single" w:sz="6" w:space="0" w:color="000000"/>
              <w:bottom w:val="single" w:sz="6" w:space="0" w:color="000000"/>
              <w:right w:val="nil"/>
            </w:tcBorders>
            <w:vAlign w:val="center"/>
            <w:hideMark/>
          </w:tcPr>
          <w:p w:rsidR="00874670" w:rsidRDefault="00874670" w:rsidP="009A6F56">
            <w:pPr>
              <w:jc w:val="center"/>
            </w:pPr>
            <w:r>
              <w:t>1</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9A6F56">
            <w:pPr>
              <w:jc w:val="center"/>
            </w:pPr>
            <w:r>
              <w:t>35</w:t>
            </w:r>
          </w:p>
        </w:tc>
      </w:tr>
      <w:tr w:rsidR="00874670" w:rsidTr="009A6F56">
        <w:trPr>
          <w:cantSplit/>
        </w:trPr>
        <w:tc>
          <w:tcPr>
            <w:tcW w:w="2127" w:type="dxa"/>
            <w:tcBorders>
              <w:top w:val="single" w:sz="6" w:space="0" w:color="000000"/>
              <w:left w:val="single" w:sz="6" w:space="0" w:color="000000"/>
              <w:bottom w:val="single" w:sz="6" w:space="0" w:color="000000"/>
              <w:right w:val="nil"/>
            </w:tcBorders>
          </w:tcPr>
          <w:p w:rsidR="00874670" w:rsidRDefault="00874670" w:rsidP="009A6F56">
            <w:proofErr w:type="spellStart"/>
            <w:r>
              <w:t>Інформатична</w:t>
            </w:r>
            <w:proofErr w:type="spellEnd"/>
          </w:p>
        </w:tc>
        <w:tc>
          <w:tcPr>
            <w:tcW w:w="3685" w:type="dxa"/>
            <w:tcBorders>
              <w:top w:val="single" w:sz="6" w:space="0" w:color="000000"/>
              <w:left w:val="single" w:sz="6" w:space="0" w:color="000000"/>
              <w:bottom w:val="single" w:sz="6" w:space="0" w:color="000000"/>
              <w:right w:val="nil"/>
            </w:tcBorders>
          </w:tcPr>
          <w:p w:rsidR="00874670" w:rsidRDefault="008B56DF" w:rsidP="009A6F56">
            <w:pPr>
              <w:rPr>
                <w:szCs w:val="28"/>
              </w:rPr>
            </w:pPr>
            <w:r>
              <w:rPr>
                <w:szCs w:val="28"/>
              </w:rPr>
              <w:t>Інформатика</w:t>
            </w:r>
          </w:p>
        </w:tc>
        <w:tc>
          <w:tcPr>
            <w:tcW w:w="1985" w:type="dxa"/>
            <w:tcBorders>
              <w:top w:val="single" w:sz="6" w:space="0" w:color="000000"/>
              <w:left w:val="single" w:sz="6" w:space="0" w:color="000000"/>
              <w:bottom w:val="single" w:sz="6" w:space="0" w:color="000000"/>
              <w:right w:val="nil"/>
            </w:tcBorders>
            <w:vAlign w:val="center"/>
          </w:tcPr>
          <w:p w:rsidR="00874670" w:rsidRDefault="00874670" w:rsidP="009A6F56">
            <w:pPr>
              <w:jc w:val="center"/>
            </w:pPr>
            <w:r>
              <w:t>1</w:t>
            </w:r>
          </w:p>
        </w:tc>
        <w:tc>
          <w:tcPr>
            <w:tcW w:w="2010" w:type="dxa"/>
            <w:tcBorders>
              <w:top w:val="single" w:sz="6" w:space="0" w:color="000000"/>
              <w:left w:val="single" w:sz="6" w:space="0" w:color="000000"/>
              <w:bottom w:val="single" w:sz="6" w:space="0" w:color="000000"/>
              <w:right w:val="single" w:sz="6" w:space="0" w:color="000000"/>
            </w:tcBorders>
          </w:tcPr>
          <w:p w:rsidR="00874670" w:rsidRDefault="00874670" w:rsidP="009A6F56">
            <w:pPr>
              <w:jc w:val="center"/>
            </w:pPr>
            <w:r>
              <w:t>35</w:t>
            </w:r>
          </w:p>
        </w:tc>
      </w:tr>
      <w:tr w:rsidR="00874670" w:rsidTr="009A6F56">
        <w:trPr>
          <w:cantSplit/>
          <w:trHeight w:val="659"/>
        </w:trPr>
        <w:tc>
          <w:tcPr>
            <w:tcW w:w="2127" w:type="dxa"/>
            <w:tcBorders>
              <w:top w:val="single" w:sz="6" w:space="0" w:color="000000"/>
              <w:left w:val="single" w:sz="6" w:space="0" w:color="000000"/>
              <w:bottom w:val="single" w:sz="6" w:space="0" w:color="000000"/>
              <w:right w:val="nil"/>
            </w:tcBorders>
            <w:hideMark/>
          </w:tcPr>
          <w:p w:rsidR="00874670" w:rsidRDefault="00874670" w:rsidP="009A6F56">
            <w:r>
              <w:t>Мистецька</w:t>
            </w:r>
          </w:p>
        </w:tc>
        <w:tc>
          <w:tcPr>
            <w:tcW w:w="3685" w:type="dxa"/>
            <w:tcBorders>
              <w:top w:val="single" w:sz="6" w:space="0" w:color="000000"/>
              <w:left w:val="single" w:sz="6" w:space="0" w:color="000000"/>
              <w:right w:val="nil"/>
            </w:tcBorders>
          </w:tcPr>
          <w:p w:rsidR="00874670" w:rsidRPr="00643507" w:rsidRDefault="00874670" w:rsidP="009A6F56">
            <w:pPr>
              <w:rPr>
                <w:color w:val="FF0000"/>
              </w:rPr>
            </w:pPr>
            <w:r w:rsidRPr="006D5EA3">
              <w:t>Мистецтво</w:t>
            </w:r>
          </w:p>
        </w:tc>
        <w:tc>
          <w:tcPr>
            <w:tcW w:w="1985" w:type="dxa"/>
            <w:tcBorders>
              <w:top w:val="single" w:sz="6" w:space="0" w:color="000000"/>
              <w:left w:val="single" w:sz="6" w:space="0" w:color="000000"/>
              <w:right w:val="nil"/>
            </w:tcBorders>
            <w:vAlign w:val="center"/>
            <w:hideMark/>
          </w:tcPr>
          <w:p w:rsidR="00874670" w:rsidRDefault="00874670" w:rsidP="009A6F56">
            <w:pPr>
              <w:jc w:val="center"/>
            </w:pPr>
            <w:r>
              <w:t>2</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9A6F56">
            <w:pPr>
              <w:jc w:val="center"/>
            </w:pPr>
            <w:r>
              <w:t>70</w:t>
            </w:r>
          </w:p>
        </w:tc>
      </w:tr>
      <w:tr w:rsidR="00874670" w:rsidTr="009A6F56">
        <w:trPr>
          <w:cantSplit/>
        </w:trPr>
        <w:tc>
          <w:tcPr>
            <w:tcW w:w="2127" w:type="dxa"/>
            <w:tcBorders>
              <w:top w:val="single" w:sz="6" w:space="0" w:color="000000"/>
              <w:left w:val="single" w:sz="6" w:space="0" w:color="000000"/>
              <w:bottom w:val="single" w:sz="4" w:space="0" w:color="000000"/>
              <w:right w:val="nil"/>
            </w:tcBorders>
            <w:hideMark/>
          </w:tcPr>
          <w:p w:rsidR="00874670" w:rsidRDefault="00874670" w:rsidP="009A6F56">
            <w:r>
              <w:t>Фізкультурна</w:t>
            </w:r>
          </w:p>
        </w:tc>
        <w:tc>
          <w:tcPr>
            <w:tcW w:w="3685" w:type="dxa"/>
            <w:tcBorders>
              <w:top w:val="single" w:sz="6" w:space="0" w:color="000000"/>
              <w:left w:val="single" w:sz="6" w:space="0" w:color="000000"/>
              <w:bottom w:val="single" w:sz="4" w:space="0" w:color="000000"/>
              <w:right w:val="nil"/>
            </w:tcBorders>
            <w:hideMark/>
          </w:tcPr>
          <w:p w:rsidR="00874670" w:rsidRDefault="00874670" w:rsidP="009A6F56">
            <w:r>
              <w:rPr>
                <w:szCs w:val="28"/>
              </w:rPr>
              <w:t>Фізична культура</w:t>
            </w:r>
          </w:p>
        </w:tc>
        <w:tc>
          <w:tcPr>
            <w:tcW w:w="1985" w:type="dxa"/>
            <w:tcBorders>
              <w:top w:val="single" w:sz="6" w:space="0" w:color="000000"/>
              <w:left w:val="single" w:sz="6" w:space="0" w:color="000000"/>
              <w:bottom w:val="single" w:sz="6" w:space="0" w:color="000000"/>
              <w:right w:val="nil"/>
            </w:tcBorders>
            <w:vAlign w:val="center"/>
            <w:hideMark/>
          </w:tcPr>
          <w:p w:rsidR="00874670" w:rsidRDefault="00874670" w:rsidP="009A6F56">
            <w:pPr>
              <w:jc w:val="center"/>
            </w:pPr>
            <w:r>
              <w:t>3</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9A6F56">
            <w:pPr>
              <w:jc w:val="center"/>
            </w:pPr>
            <w:r>
              <w:t>105</w:t>
            </w:r>
          </w:p>
        </w:tc>
      </w:tr>
      <w:tr w:rsidR="00874670" w:rsidTr="009A6F56">
        <w:trPr>
          <w:cantSplit/>
        </w:trPr>
        <w:tc>
          <w:tcPr>
            <w:tcW w:w="2127" w:type="dxa"/>
            <w:tcBorders>
              <w:top w:val="single" w:sz="6" w:space="0" w:color="000000"/>
              <w:left w:val="single" w:sz="6" w:space="0" w:color="000000"/>
              <w:bottom w:val="single" w:sz="6" w:space="0" w:color="000000"/>
              <w:right w:val="nil"/>
            </w:tcBorders>
            <w:hideMark/>
          </w:tcPr>
          <w:p w:rsidR="00874670" w:rsidRDefault="00874670" w:rsidP="009A6F56">
            <w:r>
              <w:rPr>
                <w:b/>
              </w:rPr>
              <w:t>Усього</w:t>
            </w:r>
          </w:p>
        </w:tc>
        <w:tc>
          <w:tcPr>
            <w:tcW w:w="3685" w:type="dxa"/>
            <w:tcBorders>
              <w:top w:val="single" w:sz="6" w:space="0" w:color="000000"/>
              <w:left w:val="nil"/>
              <w:bottom w:val="single" w:sz="6" w:space="0" w:color="000000"/>
              <w:right w:val="nil"/>
            </w:tcBorders>
          </w:tcPr>
          <w:p w:rsidR="00874670" w:rsidRDefault="00874670" w:rsidP="009A6F56">
            <w:pPr>
              <w:snapToGrid w:val="0"/>
              <w:rPr>
                <w:b/>
              </w:rPr>
            </w:pPr>
          </w:p>
        </w:tc>
        <w:tc>
          <w:tcPr>
            <w:tcW w:w="1985" w:type="dxa"/>
            <w:tcBorders>
              <w:top w:val="single" w:sz="6" w:space="0" w:color="000000"/>
              <w:left w:val="single" w:sz="6" w:space="0" w:color="000000"/>
              <w:bottom w:val="single" w:sz="6" w:space="0" w:color="000000"/>
              <w:right w:val="nil"/>
            </w:tcBorders>
            <w:hideMark/>
          </w:tcPr>
          <w:p w:rsidR="00874670" w:rsidRDefault="00874670" w:rsidP="00CA124C">
            <w:pPr>
              <w:jc w:val="center"/>
            </w:pPr>
            <w:r>
              <w:rPr>
                <w:b/>
              </w:rPr>
              <w:t>2</w:t>
            </w:r>
            <w:r w:rsidR="00CA124C">
              <w:rPr>
                <w:b/>
              </w:rPr>
              <w:t>1</w:t>
            </w:r>
            <w:r>
              <w:rPr>
                <w:b/>
              </w:rPr>
              <w:t>+3</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CA124C" w:rsidP="009A6F56">
            <w:pPr>
              <w:jc w:val="center"/>
            </w:pPr>
            <w:r>
              <w:t>840</w:t>
            </w:r>
          </w:p>
        </w:tc>
      </w:tr>
      <w:tr w:rsidR="00CA124C" w:rsidTr="009A6F56">
        <w:trPr>
          <w:cantSplit/>
        </w:trPr>
        <w:tc>
          <w:tcPr>
            <w:tcW w:w="9807" w:type="dxa"/>
            <w:gridSpan w:val="4"/>
            <w:tcBorders>
              <w:top w:val="single" w:sz="6" w:space="0" w:color="000000"/>
              <w:left w:val="single" w:sz="6" w:space="0" w:color="000000"/>
              <w:bottom w:val="single" w:sz="6" w:space="0" w:color="000000"/>
              <w:right w:val="single" w:sz="6" w:space="0" w:color="000000"/>
            </w:tcBorders>
            <w:hideMark/>
          </w:tcPr>
          <w:p w:rsidR="00CA124C" w:rsidRDefault="00CA124C" w:rsidP="007C7246">
            <w:pPr>
              <w:jc w:val="center"/>
              <w:rPr>
                <w:i/>
              </w:rPr>
            </w:pPr>
            <w:r w:rsidRPr="00CA124C">
              <w:rPr>
                <w:i/>
              </w:rPr>
              <w:t>Варіативний складник</w:t>
            </w:r>
          </w:p>
          <w:p w:rsidR="007C7246" w:rsidRPr="007C7246" w:rsidRDefault="007C7246" w:rsidP="00CA124C">
            <w:pPr>
              <w:jc w:val="both"/>
            </w:pPr>
            <w:r>
              <w:t>Додаткові години для вивчення предметів інваріантної складової</w:t>
            </w:r>
          </w:p>
        </w:tc>
      </w:tr>
      <w:tr w:rsidR="00874670" w:rsidTr="009A6F56">
        <w:trPr>
          <w:cantSplit/>
        </w:trPr>
        <w:tc>
          <w:tcPr>
            <w:tcW w:w="5812" w:type="dxa"/>
            <w:gridSpan w:val="2"/>
            <w:tcBorders>
              <w:top w:val="single" w:sz="6" w:space="0" w:color="000000"/>
              <w:left w:val="single" w:sz="6" w:space="0" w:color="000000"/>
              <w:bottom w:val="single" w:sz="6" w:space="0" w:color="000000"/>
              <w:right w:val="nil"/>
            </w:tcBorders>
            <w:hideMark/>
          </w:tcPr>
          <w:p w:rsidR="00874670" w:rsidRPr="007C7246" w:rsidRDefault="008B56DF" w:rsidP="009A6F56">
            <w:pPr>
              <w:jc w:val="both"/>
              <w:rPr>
                <w:i/>
              </w:rPr>
            </w:pPr>
            <w:r w:rsidRPr="007C7246">
              <w:rPr>
                <w:i/>
              </w:rPr>
              <w:t>Англійська мова</w:t>
            </w:r>
          </w:p>
        </w:tc>
        <w:tc>
          <w:tcPr>
            <w:tcW w:w="1985" w:type="dxa"/>
            <w:tcBorders>
              <w:top w:val="single" w:sz="6" w:space="0" w:color="000000"/>
              <w:left w:val="single" w:sz="6" w:space="0" w:color="000000"/>
              <w:bottom w:val="single" w:sz="6" w:space="0" w:color="000000"/>
              <w:right w:val="nil"/>
            </w:tcBorders>
            <w:hideMark/>
          </w:tcPr>
          <w:p w:rsidR="00874670" w:rsidRPr="00C13D37" w:rsidRDefault="00CA124C" w:rsidP="009A6F56">
            <w:pPr>
              <w:jc w:val="center"/>
              <w:rPr>
                <w:i/>
              </w:rPr>
            </w:pPr>
            <w:r>
              <w:rPr>
                <w:i/>
              </w:rPr>
              <w:t>1</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Pr="00C13D37" w:rsidRDefault="00874670" w:rsidP="009A6F56">
            <w:pPr>
              <w:jc w:val="center"/>
              <w:rPr>
                <w:i/>
              </w:rPr>
            </w:pPr>
            <w:r w:rsidRPr="00C13D37">
              <w:rPr>
                <w:i/>
              </w:rPr>
              <w:t>35</w:t>
            </w:r>
          </w:p>
        </w:tc>
      </w:tr>
      <w:tr w:rsidR="00874670" w:rsidTr="009A6F56">
        <w:trPr>
          <w:cantSplit/>
        </w:trPr>
        <w:tc>
          <w:tcPr>
            <w:tcW w:w="5812" w:type="dxa"/>
            <w:gridSpan w:val="2"/>
            <w:tcBorders>
              <w:top w:val="single" w:sz="6" w:space="0" w:color="000000"/>
              <w:left w:val="single" w:sz="6" w:space="0" w:color="000000"/>
              <w:bottom w:val="single" w:sz="6" w:space="0" w:color="000000"/>
              <w:right w:val="nil"/>
            </w:tcBorders>
            <w:hideMark/>
          </w:tcPr>
          <w:p w:rsidR="00874670" w:rsidRDefault="00874670" w:rsidP="009A6F56">
            <w:r>
              <w:t>Гранично допустиме тижневе</w:t>
            </w:r>
            <w:r w:rsidR="007C7246">
              <w:t>/річне</w:t>
            </w:r>
            <w:r>
              <w:t xml:space="preserve"> навчальне навантаження   на учня </w:t>
            </w:r>
          </w:p>
        </w:tc>
        <w:tc>
          <w:tcPr>
            <w:tcW w:w="1985" w:type="dxa"/>
            <w:tcBorders>
              <w:top w:val="single" w:sz="6" w:space="0" w:color="000000"/>
              <w:left w:val="single" w:sz="6" w:space="0" w:color="000000"/>
              <w:bottom w:val="single" w:sz="6" w:space="0" w:color="000000"/>
              <w:right w:val="nil"/>
            </w:tcBorders>
            <w:hideMark/>
          </w:tcPr>
          <w:p w:rsidR="00874670" w:rsidRDefault="00874670" w:rsidP="008B56DF">
            <w:pPr>
              <w:jc w:val="center"/>
            </w:pPr>
            <w:r>
              <w:t>2</w:t>
            </w:r>
            <w:r w:rsidR="008B56DF">
              <w:t>2</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CA124C">
            <w:pPr>
              <w:jc w:val="center"/>
            </w:pPr>
            <w:r>
              <w:t>7</w:t>
            </w:r>
            <w:r w:rsidR="00CA124C">
              <w:t>7</w:t>
            </w:r>
            <w:r>
              <w:t>0</w:t>
            </w:r>
          </w:p>
        </w:tc>
      </w:tr>
      <w:tr w:rsidR="00874670" w:rsidTr="009A6F56">
        <w:trPr>
          <w:cantSplit/>
        </w:trPr>
        <w:tc>
          <w:tcPr>
            <w:tcW w:w="5812" w:type="dxa"/>
            <w:gridSpan w:val="2"/>
            <w:tcBorders>
              <w:top w:val="single" w:sz="6" w:space="0" w:color="000000"/>
              <w:left w:val="single" w:sz="6" w:space="0" w:color="000000"/>
              <w:bottom w:val="single" w:sz="6" w:space="0" w:color="000000"/>
              <w:right w:val="nil"/>
            </w:tcBorders>
            <w:hideMark/>
          </w:tcPr>
          <w:p w:rsidR="00874670" w:rsidRDefault="00874670" w:rsidP="008B56DF">
            <w:r>
              <w:t>Сумарна кількість навчальних годин інварі</w:t>
            </w:r>
            <w:r w:rsidR="008B56DF">
              <w:t xml:space="preserve">антної і варіативної складових </w:t>
            </w:r>
            <w:r>
              <w:t>(без урахування поділу класів на групи)</w:t>
            </w:r>
          </w:p>
        </w:tc>
        <w:tc>
          <w:tcPr>
            <w:tcW w:w="1985" w:type="dxa"/>
            <w:tcBorders>
              <w:top w:val="single" w:sz="6" w:space="0" w:color="000000"/>
              <w:left w:val="single" w:sz="6" w:space="0" w:color="000000"/>
              <w:bottom w:val="single" w:sz="6" w:space="0" w:color="000000"/>
              <w:right w:val="nil"/>
            </w:tcBorders>
            <w:hideMark/>
          </w:tcPr>
          <w:p w:rsidR="00874670" w:rsidRDefault="00874670" w:rsidP="008B56DF">
            <w:pPr>
              <w:jc w:val="center"/>
            </w:pPr>
            <w:r>
              <w:t>2</w:t>
            </w:r>
            <w:r w:rsidR="008B56DF">
              <w:t>5</w:t>
            </w:r>
          </w:p>
        </w:tc>
        <w:tc>
          <w:tcPr>
            <w:tcW w:w="2010" w:type="dxa"/>
            <w:tcBorders>
              <w:top w:val="single" w:sz="6" w:space="0" w:color="000000"/>
              <w:left w:val="single" w:sz="6" w:space="0" w:color="000000"/>
              <w:bottom w:val="single" w:sz="6" w:space="0" w:color="000000"/>
              <w:right w:val="single" w:sz="6" w:space="0" w:color="000000"/>
            </w:tcBorders>
            <w:hideMark/>
          </w:tcPr>
          <w:p w:rsidR="00874670" w:rsidRDefault="00874670" w:rsidP="009A6F56">
            <w:pPr>
              <w:jc w:val="center"/>
            </w:pPr>
            <w:r>
              <w:t>8</w:t>
            </w:r>
            <w:r w:rsidR="009A6F56">
              <w:t>7</w:t>
            </w:r>
            <w:r>
              <w:t>5</w:t>
            </w:r>
          </w:p>
        </w:tc>
      </w:tr>
    </w:tbl>
    <w:p w:rsidR="00874670" w:rsidRDefault="00874670" w:rsidP="00874670">
      <w:pPr>
        <w:rPr>
          <w:szCs w:val="28"/>
        </w:rPr>
      </w:pPr>
    </w:p>
    <w:p w:rsidR="00874670" w:rsidRDefault="00874670" w:rsidP="00874670">
      <w:pPr>
        <w:jc w:val="right"/>
        <w:rPr>
          <w:b/>
          <w:szCs w:val="28"/>
        </w:rPr>
      </w:pPr>
    </w:p>
    <w:p w:rsidR="00874670" w:rsidRDefault="00874670" w:rsidP="00874670">
      <w:pPr>
        <w:jc w:val="right"/>
        <w:rPr>
          <w:szCs w:val="28"/>
        </w:rPr>
      </w:pPr>
    </w:p>
    <w:p w:rsidR="00874670" w:rsidRDefault="00874670" w:rsidP="00874670">
      <w:pPr>
        <w:jc w:val="right"/>
        <w:rPr>
          <w:szCs w:val="28"/>
        </w:rPr>
      </w:pPr>
    </w:p>
    <w:p w:rsidR="00874670" w:rsidRDefault="00874670" w:rsidP="00874670">
      <w:pPr>
        <w:jc w:val="right"/>
        <w:rPr>
          <w:szCs w:val="28"/>
        </w:rPr>
      </w:pPr>
    </w:p>
    <w:p w:rsidR="007913B2" w:rsidRDefault="007913B2" w:rsidP="004D2EBA">
      <w:pPr>
        <w:jc w:val="right"/>
        <w:rPr>
          <w:szCs w:val="28"/>
        </w:rPr>
      </w:pPr>
    </w:p>
    <w:p w:rsidR="007913B2" w:rsidRDefault="007913B2" w:rsidP="004D2EBA">
      <w:pPr>
        <w:jc w:val="right"/>
        <w:rPr>
          <w:szCs w:val="28"/>
        </w:rPr>
      </w:pPr>
    </w:p>
    <w:p w:rsidR="007913B2" w:rsidRDefault="007913B2" w:rsidP="004D2EBA">
      <w:pPr>
        <w:jc w:val="right"/>
        <w:rPr>
          <w:szCs w:val="28"/>
        </w:rPr>
      </w:pPr>
    </w:p>
    <w:p w:rsidR="007913B2" w:rsidRDefault="007913B2" w:rsidP="004D2EBA">
      <w:pPr>
        <w:jc w:val="right"/>
        <w:rPr>
          <w:szCs w:val="28"/>
        </w:rPr>
      </w:pPr>
    </w:p>
    <w:p w:rsidR="004D2EBA" w:rsidRDefault="0051600D" w:rsidP="004D2EBA">
      <w:pPr>
        <w:jc w:val="right"/>
      </w:pPr>
      <w:r>
        <w:rPr>
          <w:szCs w:val="28"/>
        </w:rPr>
        <w:lastRenderedPageBreak/>
        <w:t>Додаток</w:t>
      </w:r>
      <w:r w:rsidR="00866652" w:rsidRPr="00866652">
        <w:rPr>
          <w:szCs w:val="28"/>
        </w:rPr>
        <w:t xml:space="preserve"> </w:t>
      </w:r>
      <w:r w:rsidR="00286259">
        <w:rPr>
          <w:szCs w:val="28"/>
        </w:rPr>
        <w:t>1.</w:t>
      </w:r>
      <w:r w:rsidR="00380500">
        <w:rPr>
          <w:szCs w:val="28"/>
        </w:rPr>
        <w:t>4</w:t>
      </w:r>
      <w:r w:rsidR="004D2EBA">
        <w:rPr>
          <w:b/>
          <w:szCs w:val="28"/>
        </w:rPr>
        <w:t xml:space="preserve"> </w:t>
      </w:r>
    </w:p>
    <w:p w:rsidR="004D2EBA" w:rsidRDefault="004D2EBA" w:rsidP="004D2EBA">
      <w:pPr>
        <w:rPr>
          <w:b/>
          <w:szCs w:val="28"/>
        </w:rPr>
      </w:pPr>
    </w:p>
    <w:p w:rsidR="004D2EBA" w:rsidRDefault="004D2EBA" w:rsidP="004D2EBA">
      <w:pPr>
        <w:jc w:val="center"/>
      </w:pPr>
      <w:r>
        <w:rPr>
          <w:b/>
        </w:rPr>
        <w:t xml:space="preserve">НАВЧАЛЬНИЙ ПЛАН </w:t>
      </w:r>
    </w:p>
    <w:p w:rsidR="004D2EBA" w:rsidRDefault="004D2EBA" w:rsidP="004D2EBA">
      <w:pPr>
        <w:jc w:val="center"/>
      </w:pPr>
      <w:r>
        <w:rPr>
          <w:b/>
        </w:rPr>
        <w:t>на 2018/2019 навчальний рік</w:t>
      </w:r>
    </w:p>
    <w:p w:rsidR="004D2EBA" w:rsidRDefault="00DA24D2" w:rsidP="004D2EBA">
      <w:pPr>
        <w:jc w:val="center"/>
      </w:pPr>
      <w:r>
        <w:rPr>
          <w:b/>
          <w:szCs w:val="28"/>
        </w:rPr>
        <w:t>3</w:t>
      </w:r>
      <w:r w:rsidR="004D2EBA">
        <w:rPr>
          <w:b/>
          <w:szCs w:val="28"/>
        </w:rPr>
        <w:t>-4 класи</w:t>
      </w:r>
    </w:p>
    <w:p w:rsidR="004D2EBA" w:rsidRDefault="004D2EBA" w:rsidP="004D2EBA">
      <w:pPr>
        <w:shd w:val="clear" w:color="auto" w:fill="FFFFFF"/>
        <w:ind w:left="-142"/>
        <w:jc w:val="both"/>
        <w:textAlignment w:val="top"/>
        <w:rPr>
          <w:rFonts w:eastAsia="Calibri"/>
          <w:b/>
          <w:bCs/>
          <w:szCs w:val="28"/>
        </w:rPr>
      </w:pPr>
    </w:p>
    <w:tbl>
      <w:tblPr>
        <w:tblW w:w="9930" w:type="dxa"/>
        <w:tblInd w:w="10" w:type="dxa"/>
        <w:tblLayout w:type="fixed"/>
        <w:tblCellMar>
          <w:left w:w="10" w:type="dxa"/>
          <w:right w:w="10" w:type="dxa"/>
        </w:tblCellMar>
        <w:tblLook w:val="04A0" w:firstRow="1" w:lastRow="0" w:firstColumn="1" w:lastColumn="0" w:noHBand="0" w:noVBand="1"/>
      </w:tblPr>
      <w:tblGrid>
        <w:gridCol w:w="2701"/>
        <w:gridCol w:w="3402"/>
        <w:gridCol w:w="1982"/>
        <w:gridCol w:w="852"/>
        <w:gridCol w:w="993"/>
      </w:tblGrid>
      <w:tr w:rsidR="004D2EBA" w:rsidRPr="004D2EBA" w:rsidTr="00DA24D2">
        <w:trPr>
          <w:trHeight w:val="20"/>
        </w:trPr>
        <w:tc>
          <w:tcPr>
            <w:tcW w:w="2701" w:type="dxa"/>
            <w:vMerge w:val="restart"/>
            <w:tcBorders>
              <w:top w:val="single" w:sz="4" w:space="0" w:color="auto"/>
              <w:left w:val="single" w:sz="4" w:space="0" w:color="auto"/>
              <w:bottom w:val="nil"/>
              <w:right w:val="nil"/>
            </w:tcBorders>
            <w:shd w:val="clear" w:color="auto" w:fill="FFFFFF"/>
            <w:vAlign w:val="center"/>
            <w:hideMark/>
          </w:tcPr>
          <w:p w:rsidR="004D2EBA" w:rsidRDefault="004D2EBA">
            <w:pPr>
              <w:jc w:val="center"/>
              <w:rPr>
                <w:rFonts w:eastAsia="Calibri"/>
                <w:szCs w:val="28"/>
              </w:rPr>
            </w:pPr>
            <w:r>
              <w:rPr>
                <w:rFonts w:eastAsia="Calibri"/>
                <w:b/>
                <w:bCs/>
                <w:szCs w:val="28"/>
                <w:lang w:eastAsia="uk-UA" w:bidi="uk-UA"/>
              </w:rPr>
              <w:t>Освітні галузі</w:t>
            </w:r>
          </w:p>
        </w:tc>
        <w:tc>
          <w:tcPr>
            <w:tcW w:w="3402" w:type="dxa"/>
            <w:vMerge w:val="restart"/>
            <w:tcBorders>
              <w:top w:val="single" w:sz="4" w:space="0" w:color="auto"/>
              <w:left w:val="single" w:sz="4" w:space="0" w:color="auto"/>
              <w:bottom w:val="nil"/>
              <w:right w:val="nil"/>
            </w:tcBorders>
            <w:shd w:val="clear" w:color="auto" w:fill="FFFFFF"/>
            <w:vAlign w:val="center"/>
            <w:hideMark/>
          </w:tcPr>
          <w:p w:rsidR="004D2EBA" w:rsidRDefault="004D2EBA">
            <w:pPr>
              <w:jc w:val="center"/>
              <w:rPr>
                <w:rFonts w:eastAsia="Calibri"/>
                <w:szCs w:val="28"/>
              </w:rPr>
            </w:pPr>
            <w:r>
              <w:rPr>
                <w:rFonts w:eastAsia="Calibri"/>
                <w:b/>
                <w:bCs/>
                <w:szCs w:val="28"/>
                <w:lang w:eastAsia="uk-UA" w:bidi="uk-UA"/>
              </w:rPr>
              <w:t>Предмети</w:t>
            </w:r>
          </w:p>
        </w:tc>
        <w:tc>
          <w:tcPr>
            <w:tcW w:w="3827" w:type="dxa"/>
            <w:gridSpan w:val="3"/>
            <w:tcBorders>
              <w:top w:val="single" w:sz="4" w:space="0" w:color="auto"/>
              <w:left w:val="single" w:sz="4" w:space="0" w:color="auto"/>
              <w:bottom w:val="nil"/>
              <w:right w:val="single" w:sz="4" w:space="0" w:color="auto"/>
            </w:tcBorders>
            <w:shd w:val="clear" w:color="auto" w:fill="FFFFFF"/>
            <w:vAlign w:val="bottom"/>
            <w:hideMark/>
          </w:tcPr>
          <w:p w:rsidR="004D2EBA" w:rsidRDefault="004D2EBA">
            <w:pPr>
              <w:jc w:val="center"/>
              <w:rPr>
                <w:rFonts w:eastAsia="Calibri"/>
                <w:szCs w:val="28"/>
              </w:rPr>
            </w:pPr>
            <w:r>
              <w:rPr>
                <w:rFonts w:eastAsia="Calibri"/>
                <w:b/>
                <w:bCs/>
                <w:szCs w:val="28"/>
                <w:lang w:eastAsia="uk-UA" w:bidi="uk-UA"/>
              </w:rPr>
              <w:t>Кількість годин на тиждень у класах</w:t>
            </w:r>
          </w:p>
        </w:tc>
      </w:tr>
      <w:tr w:rsidR="00DA24D2" w:rsidTr="009A6F56">
        <w:trPr>
          <w:trHeight w:val="20"/>
        </w:trPr>
        <w:tc>
          <w:tcPr>
            <w:tcW w:w="2701" w:type="dxa"/>
            <w:vMerge/>
            <w:tcBorders>
              <w:top w:val="single" w:sz="4" w:space="0" w:color="auto"/>
              <w:left w:val="single" w:sz="4" w:space="0" w:color="auto"/>
              <w:bottom w:val="nil"/>
              <w:right w:val="nil"/>
            </w:tcBorders>
            <w:vAlign w:val="center"/>
            <w:hideMark/>
          </w:tcPr>
          <w:p w:rsidR="00DA24D2" w:rsidRDefault="00DA24D2">
            <w:pPr>
              <w:suppressAutoHyphens w:val="0"/>
              <w:rPr>
                <w:rFonts w:eastAsia="Calibri"/>
                <w:szCs w:val="28"/>
              </w:rPr>
            </w:pPr>
          </w:p>
        </w:tc>
        <w:tc>
          <w:tcPr>
            <w:tcW w:w="3402" w:type="dxa"/>
            <w:vMerge/>
            <w:tcBorders>
              <w:top w:val="single" w:sz="4" w:space="0" w:color="auto"/>
              <w:left w:val="single" w:sz="4" w:space="0" w:color="auto"/>
              <w:bottom w:val="nil"/>
              <w:right w:val="nil"/>
            </w:tcBorders>
            <w:vAlign w:val="center"/>
            <w:hideMark/>
          </w:tcPr>
          <w:p w:rsidR="00DA24D2" w:rsidRDefault="00DA24D2">
            <w:pPr>
              <w:suppressAutoHyphens w:val="0"/>
              <w:rPr>
                <w:rFonts w:eastAsia="Calibri"/>
                <w:szCs w:val="28"/>
              </w:rPr>
            </w:pP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b/>
                <w:szCs w:val="28"/>
              </w:rPr>
            </w:pPr>
            <w:r>
              <w:rPr>
                <w:rFonts w:eastAsia="Calibri"/>
                <w:b/>
                <w:szCs w:val="28"/>
              </w:rPr>
              <w:t>3</w:t>
            </w:r>
          </w:p>
        </w:tc>
        <w:tc>
          <w:tcPr>
            <w:tcW w:w="852" w:type="dxa"/>
            <w:tcBorders>
              <w:top w:val="single" w:sz="4" w:space="0" w:color="auto"/>
              <w:left w:val="single" w:sz="4" w:space="0" w:color="auto"/>
              <w:bottom w:val="nil"/>
              <w:right w:val="nil"/>
            </w:tcBorders>
            <w:shd w:val="clear" w:color="auto" w:fill="FFFFFF"/>
            <w:vAlign w:val="center"/>
            <w:hideMark/>
          </w:tcPr>
          <w:p w:rsidR="00DA24D2" w:rsidRDefault="00DA24D2">
            <w:pPr>
              <w:jc w:val="center"/>
              <w:rPr>
                <w:rFonts w:eastAsia="Calibri"/>
                <w:b/>
                <w:szCs w:val="28"/>
              </w:rPr>
            </w:pPr>
            <w:r>
              <w:rPr>
                <w:rFonts w:eastAsia="Calibri"/>
                <w:b/>
                <w:szCs w:val="28"/>
              </w:rPr>
              <w:t>4</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DA24D2">
            <w:pPr>
              <w:jc w:val="center"/>
              <w:rPr>
                <w:rFonts w:eastAsia="Calibri"/>
                <w:b/>
                <w:szCs w:val="28"/>
              </w:rPr>
            </w:pPr>
            <w:r>
              <w:rPr>
                <w:rFonts w:eastAsia="Calibri"/>
                <w:b/>
                <w:szCs w:val="28"/>
                <w:lang w:eastAsia="uk-UA" w:bidi="uk-UA"/>
              </w:rPr>
              <w:t>Разом</w:t>
            </w:r>
          </w:p>
        </w:tc>
      </w:tr>
      <w:tr w:rsidR="00DA24D2" w:rsidTr="00DA24D2">
        <w:trPr>
          <w:trHeight w:val="20"/>
        </w:trPr>
        <w:tc>
          <w:tcPr>
            <w:tcW w:w="2701" w:type="dxa"/>
            <w:vMerge w:val="restart"/>
            <w:tcBorders>
              <w:top w:val="single" w:sz="4" w:space="0" w:color="auto"/>
              <w:left w:val="single" w:sz="4" w:space="0" w:color="auto"/>
              <w:bottom w:val="nil"/>
              <w:right w:val="nil"/>
            </w:tcBorders>
            <w:shd w:val="clear" w:color="auto" w:fill="FFFFFF"/>
            <w:vAlign w:val="bottom"/>
            <w:hideMark/>
          </w:tcPr>
          <w:p w:rsidR="00DA24D2" w:rsidRDefault="00DA24D2">
            <w:pPr>
              <w:ind w:left="127"/>
              <w:rPr>
                <w:rFonts w:eastAsia="Calibri"/>
                <w:szCs w:val="28"/>
              </w:rPr>
            </w:pPr>
            <w:r>
              <w:rPr>
                <w:rFonts w:eastAsia="Calibri"/>
                <w:szCs w:val="28"/>
              </w:rPr>
              <w:t>Мови і літератури (</w:t>
            </w:r>
            <w:proofErr w:type="spellStart"/>
            <w:r>
              <w:rPr>
                <w:rFonts w:eastAsia="Calibri"/>
                <w:szCs w:val="28"/>
              </w:rPr>
              <w:t>мовний</w:t>
            </w:r>
            <w:proofErr w:type="spellEnd"/>
            <w:r>
              <w:rPr>
                <w:rFonts w:eastAsia="Calibri"/>
                <w:szCs w:val="28"/>
              </w:rPr>
              <w:t xml:space="preserve"> і літературний компоненти)</w:t>
            </w: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pPr>
              <w:ind w:left="121"/>
              <w:rPr>
                <w:rFonts w:eastAsia="Calibri"/>
                <w:szCs w:val="28"/>
              </w:rPr>
            </w:pPr>
            <w:r>
              <w:rPr>
                <w:rFonts w:eastAsia="Calibri"/>
                <w:szCs w:val="28"/>
              </w:rPr>
              <w:t>Українська мова</w:t>
            </w:r>
            <w:r w:rsidR="00781E6E">
              <w:rPr>
                <w:rFonts w:eastAsia="Calibri"/>
                <w:szCs w:val="28"/>
              </w:rPr>
              <w:t xml:space="preserve"> (мова, читання)</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7</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7</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DA24D2">
            <w:pPr>
              <w:jc w:val="center"/>
              <w:rPr>
                <w:rFonts w:eastAsia="Calibri"/>
                <w:szCs w:val="28"/>
              </w:rPr>
            </w:pPr>
            <w:r>
              <w:rPr>
                <w:rFonts w:eastAsia="Calibri"/>
                <w:szCs w:val="28"/>
              </w:rPr>
              <w:t>14</w:t>
            </w:r>
          </w:p>
        </w:tc>
      </w:tr>
      <w:tr w:rsidR="00DA24D2" w:rsidTr="009A6F56">
        <w:trPr>
          <w:trHeight w:val="20"/>
        </w:trPr>
        <w:tc>
          <w:tcPr>
            <w:tcW w:w="2701" w:type="dxa"/>
            <w:vMerge/>
            <w:tcBorders>
              <w:top w:val="single" w:sz="4" w:space="0" w:color="auto"/>
              <w:left w:val="single" w:sz="4" w:space="0" w:color="auto"/>
              <w:bottom w:val="nil"/>
              <w:right w:val="nil"/>
            </w:tcBorders>
            <w:vAlign w:val="center"/>
            <w:hideMark/>
          </w:tcPr>
          <w:p w:rsidR="00DA24D2" w:rsidRDefault="00DA24D2">
            <w:pPr>
              <w:suppressAutoHyphens w:val="0"/>
              <w:rPr>
                <w:rFonts w:eastAsia="Calibri"/>
                <w:szCs w:val="28"/>
              </w:rPr>
            </w:pPr>
          </w:p>
        </w:tc>
        <w:tc>
          <w:tcPr>
            <w:tcW w:w="3402" w:type="dxa"/>
            <w:tcBorders>
              <w:top w:val="single" w:sz="4" w:space="0" w:color="auto"/>
              <w:left w:val="single" w:sz="4" w:space="0" w:color="auto"/>
              <w:bottom w:val="nil"/>
              <w:right w:val="nil"/>
            </w:tcBorders>
            <w:shd w:val="clear" w:color="auto" w:fill="FFFFFF"/>
            <w:vAlign w:val="center"/>
            <w:hideMark/>
          </w:tcPr>
          <w:p w:rsidR="00DA24D2" w:rsidRDefault="00DA24D2">
            <w:pPr>
              <w:ind w:left="121"/>
              <w:rPr>
                <w:rFonts w:eastAsia="Calibri"/>
                <w:szCs w:val="28"/>
              </w:rPr>
            </w:pPr>
            <w:r>
              <w:rPr>
                <w:rFonts w:eastAsia="Calibri"/>
                <w:szCs w:val="28"/>
              </w:rPr>
              <w:t>Іноземна мова</w:t>
            </w:r>
          </w:p>
        </w:tc>
        <w:tc>
          <w:tcPr>
            <w:tcW w:w="1982" w:type="dxa"/>
            <w:tcBorders>
              <w:top w:val="single" w:sz="4" w:space="0" w:color="auto"/>
              <w:left w:val="single" w:sz="4" w:space="0" w:color="auto"/>
              <w:bottom w:val="nil"/>
              <w:right w:val="nil"/>
            </w:tcBorders>
            <w:shd w:val="clear" w:color="auto" w:fill="FFFFFF"/>
            <w:vAlign w:val="center"/>
          </w:tcPr>
          <w:p w:rsidR="00DA24D2" w:rsidRDefault="00DA24D2">
            <w:pPr>
              <w:jc w:val="center"/>
              <w:rPr>
                <w:rFonts w:eastAsia="Calibri"/>
                <w:szCs w:val="28"/>
              </w:rPr>
            </w:pPr>
            <w:r>
              <w:rPr>
                <w:rFonts w:eastAsia="Calibri"/>
                <w:szCs w:val="28"/>
              </w:rPr>
              <w:t>3+2</w:t>
            </w:r>
          </w:p>
        </w:tc>
        <w:tc>
          <w:tcPr>
            <w:tcW w:w="852" w:type="dxa"/>
            <w:tcBorders>
              <w:top w:val="single" w:sz="4" w:space="0" w:color="auto"/>
              <w:left w:val="single" w:sz="4" w:space="0" w:color="auto"/>
              <w:bottom w:val="nil"/>
              <w:right w:val="nil"/>
            </w:tcBorders>
            <w:shd w:val="clear" w:color="auto" w:fill="FFFFFF"/>
            <w:vAlign w:val="center"/>
          </w:tcPr>
          <w:p w:rsidR="00DA24D2" w:rsidRDefault="00DA24D2">
            <w:pPr>
              <w:jc w:val="center"/>
              <w:rPr>
                <w:rFonts w:eastAsia="Calibri"/>
                <w:szCs w:val="28"/>
              </w:rPr>
            </w:pPr>
            <w:r>
              <w:rPr>
                <w:rFonts w:eastAsia="Calibri"/>
                <w:szCs w:val="28"/>
              </w:rPr>
              <w:t>4+1</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DA24D2">
            <w:pPr>
              <w:jc w:val="center"/>
              <w:rPr>
                <w:rFonts w:eastAsia="Calibri"/>
                <w:szCs w:val="28"/>
              </w:rPr>
            </w:pPr>
            <w:r>
              <w:rPr>
                <w:rFonts w:eastAsia="Calibri"/>
                <w:szCs w:val="28"/>
              </w:rPr>
              <w:t>7</w:t>
            </w:r>
            <w:r w:rsidR="00380500">
              <w:rPr>
                <w:rFonts w:eastAsia="Calibri"/>
                <w:szCs w:val="28"/>
              </w:rPr>
              <w:t>+3</w:t>
            </w:r>
          </w:p>
        </w:tc>
      </w:tr>
      <w:tr w:rsidR="00DA24D2" w:rsidTr="009A6F56">
        <w:trPr>
          <w:trHeight w:val="20"/>
        </w:trPr>
        <w:tc>
          <w:tcPr>
            <w:tcW w:w="2701" w:type="dxa"/>
            <w:tcBorders>
              <w:top w:val="single" w:sz="4" w:space="0" w:color="auto"/>
              <w:left w:val="single" w:sz="4" w:space="0" w:color="auto"/>
              <w:bottom w:val="nil"/>
              <w:right w:val="nil"/>
            </w:tcBorders>
            <w:shd w:val="clear" w:color="auto" w:fill="FFFFFF"/>
            <w:vAlign w:val="bottom"/>
            <w:hideMark/>
          </w:tcPr>
          <w:p w:rsidR="00DA24D2" w:rsidRDefault="00DA24D2">
            <w:pPr>
              <w:ind w:left="127"/>
              <w:rPr>
                <w:rFonts w:eastAsia="Calibri"/>
                <w:szCs w:val="28"/>
              </w:rPr>
            </w:pPr>
            <w:r>
              <w:rPr>
                <w:rFonts w:eastAsia="Calibri"/>
                <w:szCs w:val="28"/>
              </w:rPr>
              <w:t>Математика</w:t>
            </w: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pPr>
              <w:ind w:left="121"/>
              <w:rPr>
                <w:rFonts w:eastAsia="Calibri"/>
                <w:szCs w:val="28"/>
              </w:rPr>
            </w:pPr>
            <w:r>
              <w:rPr>
                <w:rFonts w:eastAsia="Calibri"/>
                <w:szCs w:val="28"/>
              </w:rPr>
              <w:t>Математика</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4</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4</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DA24D2">
            <w:pPr>
              <w:jc w:val="center"/>
              <w:rPr>
                <w:rFonts w:eastAsia="Calibri"/>
                <w:szCs w:val="28"/>
              </w:rPr>
            </w:pPr>
            <w:r>
              <w:rPr>
                <w:rFonts w:eastAsia="Calibri"/>
                <w:szCs w:val="28"/>
              </w:rPr>
              <w:t>8</w:t>
            </w:r>
          </w:p>
        </w:tc>
      </w:tr>
      <w:tr w:rsidR="00DA24D2" w:rsidTr="009A6F56">
        <w:trPr>
          <w:trHeight w:val="20"/>
        </w:trPr>
        <w:tc>
          <w:tcPr>
            <w:tcW w:w="2701" w:type="dxa"/>
            <w:tcBorders>
              <w:top w:val="single" w:sz="4" w:space="0" w:color="auto"/>
              <w:left w:val="single" w:sz="4" w:space="0" w:color="auto"/>
              <w:bottom w:val="nil"/>
              <w:right w:val="nil"/>
            </w:tcBorders>
            <w:shd w:val="clear" w:color="auto" w:fill="FFFFFF"/>
            <w:vAlign w:val="bottom"/>
            <w:hideMark/>
          </w:tcPr>
          <w:p w:rsidR="00DA24D2" w:rsidRDefault="00DA24D2">
            <w:pPr>
              <w:ind w:left="127"/>
              <w:rPr>
                <w:rFonts w:eastAsia="Calibri"/>
                <w:szCs w:val="28"/>
              </w:rPr>
            </w:pPr>
            <w:r>
              <w:rPr>
                <w:rFonts w:eastAsia="Calibri"/>
                <w:szCs w:val="28"/>
              </w:rPr>
              <w:t>Природознавство</w:t>
            </w: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pPr>
              <w:ind w:left="121"/>
              <w:rPr>
                <w:rFonts w:eastAsia="Calibri"/>
                <w:szCs w:val="28"/>
              </w:rPr>
            </w:pPr>
            <w:r>
              <w:rPr>
                <w:rFonts w:eastAsia="Calibri"/>
                <w:szCs w:val="28"/>
              </w:rPr>
              <w:t>Природознавство</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2</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2</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380500">
            <w:pPr>
              <w:jc w:val="center"/>
              <w:rPr>
                <w:rFonts w:eastAsia="Calibri"/>
                <w:szCs w:val="28"/>
              </w:rPr>
            </w:pPr>
            <w:r>
              <w:rPr>
                <w:rFonts w:eastAsia="Calibri"/>
                <w:szCs w:val="28"/>
              </w:rPr>
              <w:t>4</w:t>
            </w:r>
          </w:p>
        </w:tc>
      </w:tr>
      <w:tr w:rsidR="00DA24D2" w:rsidTr="009A6F56">
        <w:trPr>
          <w:trHeight w:val="20"/>
        </w:trPr>
        <w:tc>
          <w:tcPr>
            <w:tcW w:w="2701" w:type="dxa"/>
            <w:tcBorders>
              <w:top w:val="single" w:sz="4" w:space="0" w:color="auto"/>
              <w:left w:val="single" w:sz="4" w:space="0" w:color="auto"/>
              <w:bottom w:val="nil"/>
              <w:right w:val="nil"/>
            </w:tcBorders>
            <w:shd w:val="clear" w:color="auto" w:fill="FFFFFF"/>
            <w:vAlign w:val="center"/>
            <w:hideMark/>
          </w:tcPr>
          <w:p w:rsidR="00DA24D2" w:rsidRDefault="00DA24D2">
            <w:pPr>
              <w:ind w:left="127"/>
              <w:rPr>
                <w:rFonts w:eastAsia="Calibri"/>
                <w:szCs w:val="28"/>
              </w:rPr>
            </w:pPr>
            <w:r>
              <w:rPr>
                <w:rFonts w:eastAsia="Calibri"/>
                <w:szCs w:val="28"/>
              </w:rPr>
              <w:t>Суспільствознавство</w:t>
            </w:r>
          </w:p>
        </w:tc>
        <w:tc>
          <w:tcPr>
            <w:tcW w:w="3402" w:type="dxa"/>
            <w:tcBorders>
              <w:top w:val="single" w:sz="4" w:space="0" w:color="auto"/>
              <w:left w:val="single" w:sz="4" w:space="0" w:color="auto"/>
              <w:bottom w:val="nil"/>
              <w:right w:val="nil"/>
            </w:tcBorders>
            <w:shd w:val="clear" w:color="auto" w:fill="FFFFFF"/>
            <w:vAlign w:val="center"/>
            <w:hideMark/>
          </w:tcPr>
          <w:p w:rsidR="00DA24D2" w:rsidRDefault="00DA24D2">
            <w:pPr>
              <w:ind w:left="121"/>
              <w:rPr>
                <w:rFonts w:eastAsia="Calibri"/>
                <w:szCs w:val="28"/>
              </w:rPr>
            </w:pPr>
            <w:r>
              <w:rPr>
                <w:rFonts w:eastAsia="Calibri"/>
                <w:szCs w:val="28"/>
              </w:rPr>
              <w:t>Я у світі</w:t>
            </w:r>
          </w:p>
        </w:tc>
        <w:tc>
          <w:tcPr>
            <w:tcW w:w="1982" w:type="dxa"/>
            <w:tcBorders>
              <w:top w:val="single" w:sz="4" w:space="0" w:color="auto"/>
              <w:left w:val="single" w:sz="4" w:space="0" w:color="auto"/>
              <w:bottom w:val="nil"/>
              <w:right w:val="nil"/>
            </w:tcBorders>
            <w:shd w:val="clear" w:color="auto" w:fill="FFFFFF"/>
          </w:tcPr>
          <w:p w:rsidR="00DA24D2" w:rsidRDefault="00DA24D2">
            <w:pPr>
              <w:jc w:val="center"/>
              <w:rPr>
                <w:rFonts w:eastAsia="Calibri"/>
                <w:szCs w:val="28"/>
              </w:rPr>
            </w:pPr>
            <w:r>
              <w:rPr>
                <w:rFonts w:eastAsia="Calibri"/>
                <w:szCs w:val="28"/>
              </w:rPr>
              <w:t>1</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DA24D2">
            <w:pPr>
              <w:jc w:val="center"/>
              <w:rPr>
                <w:rFonts w:eastAsia="Calibri"/>
                <w:szCs w:val="28"/>
              </w:rPr>
            </w:pPr>
            <w:r>
              <w:rPr>
                <w:rFonts w:eastAsia="Calibri"/>
                <w:szCs w:val="28"/>
              </w:rPr>
              <w:t>2</w:t>
            </w:r>
          </w:p>
        </w:tc>
      </w:tr>
      <w:tr w:rsidR="00DA24D2" w:rsidTr="009A6F56">
        <w:trPr>
          <w:trHeight w:val="20"/>
        </w:trPr>
        <w:tc>
          <w:tcPr>
            <w:tcW w:w="2701" w:type="dxa"/>
            <w:tcBorders>
              <w:top w:val="single" w:sz="4" w:space="0" w:color="auto"/>
              <w:left w:val="single" w:sz="4" w:space="0" w:color="auto"/>
              <w:bottom w:val="nil"/>
              <w:right w:val="nil"/>
            </w:tcBorders>
            <w:shd w:val="clear" w:color="auto" w:fill="FFFFFF"/>
            <w:hideMark/>
          </w:tcPr>
          <w:p w:rsidR="00DA24D2" w:rsidRDefault="00DA24D2">
            <w:pPr>
              <w:ind w:left="127"/>
              <w:rPr>
                <w:rFonts w:eastAsia="Calibri"/>
                <w:szCs w:val="28"/>
              </w:rPr>
            </w:pPr>
            <w:r>
              <w:rPr>
                <w:rFonts w:eastAsia="Calibri"/>
                <w:szCs w:val="28"/>
              </w:rPr>
              <w:t>Мистецтво</w:t>
            </w: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rsidP="00E01E9D">
            <w:pPr>
              <w:ind w:left="121"/>
              <w:rPr>
                <w:rFonts w:eastAsia="Calibri"/>
                <w:szCs w:val="28"/>
              </w:rPr>
            </w:pPr>
            <w:r>
              <w:rPr>
                <w:rFonts w:eastAsia="Calibri"/>
                <w:szCs w:val="28"/>
              </w:rPr>
              <w:t>Мистецтво</w:t>
            </w:r>
          </w:p>
        </w:tc>
        <w:tc>
          <w:tcPr>
            <w:tcW w:w="1982" w:type="dxa"/>
            <w:tcBorders>
              <w:top w:val="single" w:sz="4" w:space="0" w:color="auto"/>
              <w:left w:val="single" w:sz="4" w:space="0" w:color="auto"/>
              <w:bottom w:val="nil"/>
              <w:right w:val="nil"/>
            </w:tcBorders>
            <w:shd w:val="clear" w:color="auto" w:fill="FFFFFF"/>
            <w:vAlign w:val="center"/>
          </w:tcPr>
          <w:p w:rsidR="00DA24D2" w:rsidRDefault="00DA24D2">
            <w:pPr>
              <w:jc w:val="center"/>
              <w:rPr>
                <w:rFonts w:eastAsia="Calibri"/>
                <w:szCs w:val="28"/>
              </w:rPr>
            </w:pPr>
            <w:r>
              <w:rPr>
                <w:rFonts w:eastAsia="Calibri"/>
                <w:szCs w:val="28"/>
              </w:rPr>
              <w:t>1</w:t>
            </w:r>
          </w:p>
        </w:tc>
        <w:tc>
          <w:tcPr>
            <w:tcW w:w="852" w:type="dxa"/>
            <w:tcBorders>
              <w:top w:val="single" w:sz="4" w:space="0" w:color="auto"/>
              <w:left w:val="single" w:sz="4" w:space="0" w:color="auto"/>
              <w:bottom w:val="nil"/>
              <w:right w:val="nil"/>
            </w:tcBorders>
            <w:shd w:val="clear" w:color="auto" w:fill="FFFFFF"/>
            <w:vAlign w:val="center"/>
            <w:hideMark/>
          </w:tcPr>
          <w:p w:rsidR="00DA24D2" w:rsidRDefault="00DA24D2">
            <w:pPr>
              <w:jc w:val="center"/>
              <w:rPr>
                <w:rFonts w:eastAsia="Calibri"/>
                <w:szCs w:val="28"/>
              </w:rPr>
            </w:pPr>
            <w:r>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2</w:t>
            </w:r>
          </w:p>
        </w:tc>
      </w:tr>
      <w:tr w:rsidR="00DA24D2" w:rsidTr="009A6F56">
        <w:trPr>
          <w:trHeight w:val="20"/>
        </w:trPr>
        <w:tc>
          <w:tcPr>
            <w:tcW w:w="2701" w:type="dxa"/>
            <w:vMerge w:val="restart"/>
            <w:tcBorders>
              <w:top w:val="single" w:sz="4" w:space="0" w:color="auto"/>
              <w:left w:val="single" w:sz="4" w:space="0" w:color="auto"/>
              <w:bottom w:val="nil"/>
              <w:right w:val="nil"/>
            </w:tcBorders>
            <w:shd w:val="clear" w:color="auto" w:fill="FFFFFF"/>
            <w:hideMark/>
          </w:tcPr>
          <w:p w:rsidR="00DA24D2" w:rsidRDefault="00DA24D2">
            <w:pPr>
              <w:ind w:left="127"/>
              <w:rPr>
                <w:rFonts w:eastAsia="Calibri"/>
                <w:szCs w:val="28"/>
              </w:rPr>
            </w:pPr>
            <w:r>
              <w:rPr>
                <w:rFonts w:eastAsia="Calibri"/>
                <w:szCs w:val="28"/>
              </w:rPr>
              <w:t>Технології</w:t>
            </w:r>
          </w:p>
        </w:tc>
        <w:tc>
          <w:tcPr>
            <w:tcW w:w="3402" w:type="dxa"/>
            <w:tcBorders>
              <w:top w:val="single" w:sz="4" w:space="0" w:color="auto"/>
              <w:left w:val="single" w:sz="4" w:space="0" w:color="auto"/>
              <w:bottom w:val="nil"/>
              <w:right w:val="nil"/>
            </w:tcBorders>
            <w:shd w:val="clear" w:color="auto" w:fill="FFFFFF"/>
            <w:vAlign w:val="center"/>
            <w:hideMark/>
          </w:tcPr>
          <w:p w:rsidR="00DA24D2" w:rsidRDefault="00DA24D2">
            <w:pPr>
              <w:ind w:left="121"/>
              <w:rPr>
                <w:rFonts w:eastAsia="Calibri"/>
                <w:szCs w:val="28"/>
              </w:rPr>
            </w:pPr>
            <w:r>
              <w:rPr>
                <w:rFonts w:eastAsia="Calibri"/>
                <w:szCs w:val="28"/>
              </w:rPr>
              <w:t>Трудове навчання</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1</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2</w:t>
            </w:r>
          </w:p>
        </w:tc>
      </w:tr>
      <w:tr w:rsidR="00DA24D2" w:rsidTr="009A6F56">
        <w:trPr>
          <w:trHeight w:val="20"/>
        </w:trPr>
        <w:tc>
          <w:tcPr>
            <w:tcW w:w="2701" w:type="dxa"/>
            <w:vMerge/>
            <w:tcBorders>
              <w:top w:val="single" w:sz="4" w:space="0" w:color="auto"/>
              <w:left w:val="single" w:sz="4" w:space="0" w:color="auto"/>
              <w:bottom w:val="nil"/>
              <w:right w:val="nil"/>
            </w:tcBorders>
            <w:vAlign w:val="center"/>
            <w:hideMark/>
          </w:tcPr>
          <w:p w:rsidR="00DA24D2" w:rsidRDefault="00DA24D2">
            <w:pPr>
              <w:suppressAutoHyphens w:val="0"/>
              <w:rPr>
                <w:rFonts w:eastAsia="Calibri"/>
                <w:szCs w:val="28"/>
              </w:rPr>
            </w:pPr>
          </w:p>
        </w:tc>
        <w:tc>
          <w:tcPr>
            <w:tcW w:w="3402" w:type="dxa"/>
            <w:tcBorders>
              <w:top w:val="single" w:sz="4" w:space="0" w:color="auto"/>
              <w:left w:val="single" w:sz="4" w:space="0" w:color="auto"/>
              <w:bottom w:val="nil"/>
              <w:right w:val="nil"/>
            </w:tcBorders>
            <w:shd w:val="clear" w:color="auto" w:fill="FFFFFF"/>
            <w:vAlign w:val="center"/>
            <w:hideMark/>
          </w:tcPr>
          <w:p w:rsidR="00DA24D2" w:rsidRDefault="00DA24D2">
            <w:pPr>
              <w:ind w:left="121"/>
              <w:rPr>
                <w:rFonts w:eastAsia="Calibri"/>
                <w:szCs w:val="28"/>
              </w:rPr>
            </w:pPr>
            <w:r>
              <w:rPr>
                <w:rFonts w:eastAsia="Calibri"/>
                <w:szCs w:val="28"/>
              </w:rPr>
              <w:t>Інформатика</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1</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2</w:t>
            </w:r>
          </w:p>
        </w:tc>
      </w:tr>
      <w:tr w:rsidR="00DA24D2" w:rsidTr="009A6F56">
        <w:trPr>
          <w:trHeight w:val="20"/>
        </w:trPr>
        <w:tc>
          <w:tcPr>
            <w:tcW w:w="2701" w:type="dxa"/>
            <w:vMerge w:val="restart"/>
            <w:tcBorders>
              <w:top w:val="single" w:sz="4" w:space="0" w:color="auto"/>
              <w:left w:val="single" w:sz="4" w:space="0" w:color="auto"/>
              <w:bottom w:val="nil"/>
              <w:right w:val="nil"/>
            </w:tcBorders>
            <w:shd w:val="clear" w:color="auto" w:fill="FFFFFF"/>
            <w:hideMark/>
          </w:tcPr>
          <w:p w:rsidR="00DA24D2" w:rsidRDefault="00DA24D2">
            <w:pPr>
              <w:ind w:left="127"/>
              <w:rPr>
                <w:rFonts w:eastAsia="Calibri"/>
                <w:szCs w:val="28"/>
              </w:rPr>
            </w:pPr>
            <w:r>
              <w:rPr>
                <w:rFonts w:eastAsia="Calibri"/>
                <w:szCs w:val="28"/>
              </w:rPr>
              <w:t>Здоров'я і фізична культура</w:t>
            </w: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pPr>
              <w:ind w:left="121"/>
              <w:rPr>
                <w:rFonts w:eastAsia="Calibri"/>
                <w:szCs w:val="28"/>
              </w:rPr>
            </w:pPr>
            <w:r>
              <w:rPr>
                <w:rFonts w:eastAsia="Calibri"/>
                <w:szCs w:val="28"/>
              </w:rPr>
              <w:t>Основи здоров'я</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1</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2</w:t>
            </w:r>
          </w:p>
        </w:tc>
      </w:tr>
      <w:tr w:rsidR="00DA24D2" w:rsidTr="009A6F56">
        <w:trPr>
          <w:trHeight w:val="20"/>
        </w:trPr>
        <w:tc>
          <w:tcPr>
            <w:tcW w:w="2701" w:type="dxa"/>
            <w:vMerge/>
            <w:tcBorders>
              <w:top w:val="single" w:sz="4" w:space="0" w:color="auto"/>
              <w:left w:val="single" w:sz="4" w:space="0" w:color="auto"/>
              <w:bottom w:val="nil"/>
              <w:right w:val="nil"/>
            </w:tcBorders>
            <w:vAlign w:val="center"/>
            <w:hideMark/>
          </w:tcPr>
          <w:p w:rsidR="00DA24D2" w:rsidRDefault="00DA24D2">
            <w:pPr>
              <w:suppressAutoHyphens w:val="0"/>
              <w:rPr>
                <w:rFonts w:eastAsia="Calibri"/>
                <w:szCs w:val="28"/>
              </w:rPr>
            </w:pPr>
          </w:p>
        </w:tc>
        <w:tc>
          <w:tcPr>
            <w:tcW w:w="3402" w:type="dxa"/>
            <w:tcBorders>
              <w:top w:val="single" w:sz="4" w:space="0" w:color="auto"/>
              <w:left w:val="single" w:sz="4" w:space="0" w:color="auto"/>
              <w:bottom w:val="nil"/>
              <w:right w:val="nil"/>
            </w:tcBorders>
            <w:shd w:val="clear" w:color="auto" w:fill="FFFFFF"/>
            <w:vAlign w:val="bottom"/>
            <w:hideMark/>
          </w:tcPr>
          <w:p w:rsidR="00DA24D2" w:rsidRDefault="00DA24D2" w:rsidP="00E01E9D">
            <w:pPr>
              <w:ind w:left="121"/>
              <w:rPr>
                <w:rFonts w:eastAsia="Calibri"/>
                <w:szCs w:val="28"/>
              </w:rPr>
            </w:pPr>
            <w:r>
              <w:rPr>
                <w:rFonts w:eastAsia="Calibri"/>
                <w:szCs w:val="28"/>
              </w:rPr>
              <w:t>Фізична культура</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3</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3</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380500">
            <w:pPr>
              <w:jc w:val="center"/>
              <w:rPr>
                <w:rFonts w:eastAsia="Calibri"/>
                <w:szCs w:val="28"/>
              </w:rPr>
            </w:pPr>
            <w:r>
              <w:rPr>
                <w:rFonts w:eastAsia="Calibri"/>
                <w:szCs w:val="28"/>
              </w:rPr>
              <w:t>6</w:t>
            </w:r>
          </w:p>
        </w:tc>
      </w:tr>
      <w:tr w:rsidR="00DA24D2" w:rsidTr="009A6F56">
        <w:trPr>
          <w:trHeight w:val="20"/>
        </w:trPr>
        <w:tc>
          <w:tcPr>
            <w:tcW w:w="6103" w:type="dxa"/>
            <w:gridSpan w:val="2"/>
            <w:tcBorders>
              <w:top w:val="single" w:sz="4" w:space="0" w:color="auto"/>
              <w:left w:val="single" w:sz="4" w:space="0" w:color="auto"/>
              <w:bottom w:val="nil"/>
              <w:right w:val="nil"/>
            </w:tcBorders>
            <w:shd w:val="clear" w:color="auto" w:fill="FFFFFF"/>
            <w:vAlign w:val="bottom"/>
            <w:hideMark/>
          </w:tcPr>
          <w:p w:rsidR="00DA24D2" w:rsidRDefault="00DA24D2">
            <w:pPr>
              <w:ind w:left="127"/>
              <w:rPr>
                <w:rFonts w:eastAsia="Calibri"/>
                <w:szCs w:val="28"/>
              </w:rPr>
            </w:pPr>
            <w:r>
              <w:rPr>
                <w:rFonts w:eastAsia="Calibri"/>
                <w:szCs w:val="28"/>
                <w:lang w:eastAsia="uk-UA" w:bidi="uk-UA"/>
              </w:rPr>
              <w:t>Усього</w:t>
            </w:r>
          </w:p>
        </w:tc>
        <w:tc>
          <w:tcPr>
            <w:tcW w:w="1982" w:type="dxa"/>
            <w:tcBorders>
              <w:top w:val="single" w:sz="4" w:space="0" w:color="auto"/>
              <w:left w:val="single" w:sz="4" w:space="0" w:color="auto"/>
              <w:bottom w:val="nil"/>
              <w:right w:val="nil"/>
            </w:tcBorders>
            <w:shd w:val="clear" w:color="auto" w:fill="FFFFFF"/>
            <w:vAlign w:val="bottom"/>
          </w:tcPr>
          <w:p w:rsidR="00DA24D2" w:rsidRDefault="00DA24D2">
            <w:pPr>
              <w:jc w:val="center"/>
              <w:rPr>
                <w:rFonts w:eastAsia="Calibri"/>
                <w:szCs w:val="28"/>
              </w:rPr>
            </w:pPr>
            <w:r>
              <w:rPr>
                <w:rFonts w:eastAsia="Calibri"/>
                <w:szCs w:val="28"/>
              </w:rPr>
              <w:t>21+3</w:t>
            </w:r>
          </w:p>
        </w:tc>
        <w:tc>
          <w:tcPr>
            <w:tcW w:w="852" w:type="dxa"/>
            <w:tcBorders>
              <w:top w:val="single" w:sz="4" w:space="0" w:color="auto"/>
              <w:left w:val="single" w:sz="4" w:space="0" w:color="auto"/>
              <w:bottom w:val="nil"/>
              <w:right w:val="nil"/>
            </w:tcBorders>
            <w:shd w:val="clear" w:color="auto" w:fill="FFFFFF"/>
            <w:vAlign w:val="bottom"/>
            <w:hideMark/>
          </w:tcPr>
          <w:p w:rsidR="00DA24D2" w:rsidRDefault="00DA24D2">
            <w:pPr>
              <w:jc w:val="center"/>
              <w:rPr>
                <w:rFonts w:eastAsia="Calibri"/>
                <w:szCs w:val="28"/>
              </w:rPr>
            </w:pPr>
            <w:r>
              <w:rPr>
                <w:rFonts w:eastAsia="Calibri"/>
                <w:szCs w:val="28"/>
              </w:rPr>
              <w:t>22+3</w:t>
            </w:r>
          </w:p>
        </w:tc>
        <w:tc>
          <w:tcPr>
            <w:tcW w:w="993" w:type="dxa"/>
            <w:tcBorders>
              <w:top w:val="single" w:sz="4" w:space="0" w:color="auto"/>
              <w:left w:val="single" w:sz="4" w:space="0" w:color="auto"/>
              <w:bottom w:val="nil"/>
              <w:right w:val="single" w:sz="4" w:space="0" w:color="auto"/>
            </w:tcBorders>
            <w:shd w:val="clear" w:color="auto" w:fill="FFFFFF"/>
            <w:vAlign w:val="bottom"/>
            <w:hideMark/>
          </w:tcPr>
          <w:p w:rsidR="00DA24D2" w:rsidRDefault="00380500" w:rsidP="00380500">
            <w:pPr>
              <w:jc w:val="center"/>
              <w:rPr>
                <w:rFonts w:eastAsia="Calibri"/>
                <w:szCs w:val="28"/>
              </w:rPr>
            </w:pPr>
            <w:r>
              <w:rPr>
                <w:rFonts w:eastAsia="Calibri"/>
                <w:szCs w:val="28"/>
              </w:rPr>
              <w:t>43</w:t>
            </w:r>
            <w:r w:rsidR="00DA24D2">
              <w:rPr>
                <w:rFonts w:eastAsia="Calibri"/>
                <w:szCs w:val="28"/>
              </w:rPr>
              <w:t>+</w:t>
            </w:r>
            <w:r>
              <w:rPr>
                <w:rFonts w:eastAsia="Calibri"/>
                <w:szCs w:val="28"/>
              </w:rPr>
              <w:t>6</w:t>
            </w:r>
          </w:p>
        </w:tc>
      </w:tr>
      <w:tr w:rsidR="007C7246" w:rsidTr="00D00D33">
        <w:trPr>
          <w:trHeight w:val="20"/>
        </w:trPr>
        <w:tc>
          <w:tcPr>
            <w:tcW w:w="9930" w:type="dxa"/>
            <w:gridSpan w:val="5"/>
            <w:tcBorders>
              <w:top w:val="single" w:sz="4" w:space="0" w:color="auto"/>
              <w:left w:val="single" w:sz="4" w:space="0" w:color="auto"/>
              <w:bottom w:val="nil"/>
              <w:right w:val="single" w:sz="4" w:space="0" w:color="auto"/>
            </w:tcBorders>
            <w:shd w:val="clear" w:color="auto" w:fill="FFFFFF"/>
            <w:vAlign w:val="bottom"/>
          </w:tcPr>
          <w:p w:rsidR="007C7246" w:rsidRDefault="007C7246">
            <w:pPr>
              <w:jc w:val="center"/>
              <w:rPr>
                <w:rFonts w:eastAsia="Calibri"/>
                <w:i/>
                <w:lang w:eastAsia="uk-UA" w:bidi="uk-UA"/>
              </w:rPr>
            </w:pPr>
            <w:r w:rsidRPr="007C7246">
              <w:rPr>
                <w:rFonts w:eastAsia="Calibri"/>
                <w:i/>
                <w:lang w:eastAsia="uk-UA" w:bidi="uk-UA"/>
              </w:rPr>
              <w:t>Варіативна частина</w:t>
            </w:r>
          </w:p>
          <w:p w:rsidR="007C7246" w:rsidRPr="007C7246" w:rsidRDefault="007C7246" w:rsidP="007C7246">
            <w:pPr>
              <w:rPr>
                <w:rFonts w:eastAsia="Calibri"/>
                <w:szCs w:val="28"/>
              </w:rPr>
            </w:pPr>
            <w:r w:rsidRPr="007C7246">
              <w:rPr>
                <w:rFonts w:eastAsia="Calibri"/>
                <w:lang w:eastAsia="uk-UA" w:bidi="uk-UA"/>
              </w:rPr>
              <w:t>Додаткові години на вивчення предметів інваріантної складової</w:t>
            </w:r>
          </w:p>
        </w:tc>
      </w:tr>
      <w:tr w:rsidR="00DA24D2" w:rsidTr="009A6F56">
        <w:trPr>
          <w:trHeight w:val="20"/>
        </w:trPr>
        <w:tc>
          <w:tcPr>
            <w:tcW w:w="6103" w:type="dxa"/>
            <w:gridSpan w:val="2"/>
            <w:tcBorders>
              <w:top w:val="single" w:sz="4" w:space="0" w:color="auto"/>
              <w:left w:val="single" w:sz="4" w:space="0" w:color="auto"/>
              <w:bottom w:val="nil"/>
              <w:right w:val="nil"/>
            </w:tcBorders>
            <w:shd w:val="clear" w:color="auto" w:fill="FFFFFF"/>
            <w:vAlign w:val="bottom"/>
          </w:tcPr>
          <w:p w:rsidR="00DA24D2" w:rsidRPr="007C7246" w:rsidRDefault="00DA24D2" w:rsidP="00C62D99">
            <w:pPr>
              <w:ind w:left="127"/>
              <w:rPr>
                <w:rFonts w:eastAsia="Calibri"/>
                <w:i/>
                <w:lang w:eastAsia="uk-UA" w:bidi="uk-UA"/>
              </w:rPr>
            </w:pPr>
            <w:r w:rsidRPr="007C7246">
              <w:rPr>
                <w:rFonts w:eastAsia="Calibri"/>
                <w:i/>
                <w:lang w:eastAsia="uk-UA" w:bidi="uk-UA"/>
              </w:rPr>
              <w:t>Англійська мова</w:t>
            </w:r>
          </w:p>
        </w:tc>
        <w:tc>
          <w:tcPr>
            <w:tcW w:w="1982" w:type="dxa"/>
            <w:tcBorders>
              <w:top w:val="single" w:sz="4" w:space="0" w:color="auto"/>
              <w:left w:val="single" w:sz="4" w:space="0" w:color="auto"/>
              <w:bottom w:val="nil"/>
              <w:right w:val="nil"/>
            </w:tcBorders>
            <w:shd w:val="clear" w:color="auto" w:fill="FFFFFF"/>
            <w:vAlign w:val="center"/>
          </w:tcPr>
          <w:p w:rsidR="00DA24D2" w:rsidRPr="00C62D99" w:rsidRDefault="00DA24D2">
            <w:pPr>
              <w:jc w:val="center"/>
              <w:rPr>
                <w:rFonts w:eastAsia="Calibri"/>
                <w:szCs w:val="28"/>
              </w:rPr>
            </w:pPr>
            <w:r>
              <w:rPr>
                <w:rFonts w:eastAsia="Calibri"/>
                <w:szCs w:val="28"/>
              </w:rPr>
              <w:t>2</w:t>
            </w:r>
          </w:p>
        </w:tc>
        <w:tc>
          <w:tcPr>
            <w:tcW w:w="852" w:type="dxa"/>
            <w:tcBorders>
              <w:top w:val="single" w:sz="4" w:space="0" w:color="auto"/>
              <w:left w:val="single" w:sz="4" w:space="0" w:color="auto"/>
              <w:bottom w:val="nil"/>
              <w:right w:val="nil"/>
            </w:tcBorders>
            <w:shd w:val="clear" w:color="auto" w:fill="FFFFFF"/>
            <w:vAlign w:val="center"/>
          </w:tcPr>
          <w:p w:rsidR="00DA24D2" w:rsidRPr="00C62D99" w:rsidRDefault="00DA24D2">
            <w:pPr>
              <w:jc w:val="center"/>
              <w:rPr>
                <w:rFonts w:eastAsia="Calibri"/>
                <w:szCs w:val="28"/>
              </w:rPr>
            </w:pPr>
            <w:r w:rsidRPr="00C62D99">
              <w:rPr>
                <w:rFonts w:eastAsia="Calibri"/>
                <w:szCs w:val="28"/>
              </w:rPr>
              <w:t>1</w:t>
            </w:r>
          </w:p>
        </w:tc>
        <w:tc>
          <w:tcPr>
            <w:tcW w:w="993" w:type="dxa"/>
            <w:tcBorders>
              <w:top w:val="single" w:sz="4" w:space="0" w:color="auto"/>
              <w:left w:val="single" w:sz="4" w:space="0" w:color="auto"/>
              <w:bottom w:val="nil"/>
              <w:right w:val="single" w:sz="4" w:space="0" w:color="auto"/>
            </w:tcBorders>
            <w:shd w:val="clear" w:color="auto" w:fill="FFFFFF"/>
            <w:vAlign w:val="center"/>
          </w:tcPr>
          <w:p w:rsidR="00DA24D2" w:rsidRPr="00C62D99" w:rsidRDefault="00380500">
            <w:pPr>
              <w:jc w:val="center"/>
              <w:rPr>
                <w:rFonts w:eastAsia="Calibri"/>
                <w:szCs w:val="28"/>
              </w:rPr>
            </w:pPr>
            <w:r>
              <w:rPr>
                <w:rFonts w:eastAsia="Calibri"/>
                <w:szCs w:val="28"/>
              </w:rPr>
              <w:t>3</w:t>
            </w:r>
          </w:p>
        </w:tc>
      </w:tr>
      <w:tr w:rsidR="00DA24D2" w:rsidTr="009A6F56">
        <w:trPr>
          <w:trHeight w:val="20"/>
        </w:trPr>
        <w:tc>
          <w:tcPr>
            <w:tcW w:w="6103" w:type="dxa"/>
            <w:gridSpan w:val="2"/>
            <w:tcBorders>
              <w:top w:val="single" w:sz="4" w:space="0" w:color="auto"/>
              <w:left w:val="single" w:sz="4" w:space="0" w:color="auto"/>
              <w:bottom w:val="nil"/>
              <w:right w:val="nil"/>
            </w:tcBorders>
            <w:shd w:val="clear" w:color="auto" w:fill="FFFFFF"/>
            <w:vAlign w:val="bottom"/>
            <w:hideMark/>
          </w:tcPr>
          <w:p w:rsidR="00DA24D2" w:rsidRDefault="00DA24D2">
            <w:pPr>
              <w:ind w:left="127"/>
              <w:rPr>
                <w:rFonts w:eastAsia="Calibri"/>
              </w:rPr>
            </w:pPr>
            <w:r>
              <w:rPr>
                <w:rFonts w:eastAsia="Calibri"/>
                <w:lang w:eastAsia="uk-UA" w:bidi="uk-UA"/>
              </w:rPr>
              <w:t>Гранично допустиме тижневе навчальне навантаження на учня</w:t>
            </w:r>
          </w:p>
        </w:tc>
        <w:tc>
          <w:tcPr>
            <w:tcW w:w="1982" w:type="dxa"/>
            <w:tcBorders>
              <w:top w:val="single" w:sz="4" w:space="0" w:color="auto"/>
              <w:left w:val="single" w:sz="4" w:space="0" w:color="auto"/>
              <w:bottom w:val="nil"/>
              <w:right w:val="nil"/>
            </w:tcBorders>
            <w:shd w:val="clear" w:color="auto" w:fill="FFFFFF"/>
            <w:vAlign w:val="center"/>
          </w:tcPr>
          <w:p w:rsidR="00DA24D2" w:rsidRDefault="00DA24D2">
            <w:pPr>
              <w:jc w:val="center"/>
              <w:rPr>
                <w:rFonts w:eastAsia="Calibri"/>
                <w:szCs w:val="28"/>
              </w:rPr>
            </w:pPr>
            <w:r>
              <w:rPr>
                <w:rFonts w:eastAsia="Calibri"/>
                <w:szCs w:val="28"/>
              </w:rPr>
              <w:t>23</w:t>
            </w:r>
          </w:p>
        </w:tc>
        <w:tc>
          <w:tcPr>
            <w:tcW w:w="852" w:type="dxa"/>
            <w:tcBorders>
              <w:top w:val="single" w:sz="4" w:space="0" w:color="auto"/>
              <w:left w:val="single" w:sz="4" w:space="0" w:color="auto"/>
              <w:bottom w:val="nil"/>
              <w:right w:val="nil"/>
            </w:tcBorders>
            <w:shd w:val="clear" w:color="auto" w:fill="FFFFFF"/>
            <w:vAlign w:val="center"/>
            <w:hideMark/>
          </w:tcPr>
          <w:p w:rsidR="00DA24D2" w:rsidRDefault="00DA24D2">
            <w:pPr>
              <w:jc w:val="center"/>
              <w:rPr>
                <w:rFonts w:eastAsia="Calibri"/>
                <w:szCs w:val="28"/>
              </w:rPr>
            </w:pPr>
            <w:r>
              <w:rPr>
                <w:rFonts w:eastAsia="Calibri"/>
                <w:szCs w:val="28"/>
              </w:rPr>
              <w:t>23</w:t>
            </w:r>
          </w:p>
        </w:tc>
        <w:tc>
          <w:tcPr>
            <w:tcW w:w="993" w:type="dxa"/>
            <w:tcBorders>
              <w:top w:val="single" w:sz="4" w:space="0" w:color="auto"/>
              <w:left w:val="single" w:sz="4" w:space="0" w:color="auto"/>
              <w:bottom w:val="nil"/>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46</w:t>
            </w:r>
          </w:p>
        </w:tc>
      </w:tr>
      <w:tr w:rsidR="00DA24D2" w:rsidTr="009A6F56">
        <w:trPr>
          <w:trHeight w:val="20"/>
        </w:trPr>
        <w:tc>
          <w:tcPr>
            <w:tcW w:w="6103" w:type="dxa"/>
            <w:gridSpan w:val="2"/>
            <w:tcBorders>
              <w:top w:val="single" w:sz="4" w:space="0" w:color="auto"/>
              <w:left w:val="single" w:sz="4" w:space="0" w:color="auto"/>
              <w:bottom w:val="single" w:sz="4" w:space="0" w:color="auto"/>
              <w:right w:val="nil"/>
            </w:tcBorders>
            <w:shd w:val="clear" w:color="auto" w:fill="FFFFFF"/>
            <w:vAlign w:val="bottom"/>
            <w:hideMark/>
          </w:tcPr>
          <w:p w:rsidR="00DA24D2" w:rsidRPr="00B94FB8" w:rsidRDefault="00DA24D2">
            <w:pPr>
              <w:ind w:left="127"/>
              <w:rPr>
                <w:rFonts w:eastAsia="Calibri"/>
                <w:b/>
              </w:rPr>
            </w:pPr>
            <w:r>
              <w:rPr>
                <w:rFonts w:eastAsia="Calibri"/>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82" w:type="dxa"/>
            <w:tcBorders>
              <w:top w:val="single" w:sz="4" w:space="0" w:color="auto"/>
              <w:left w:val="single" w:sz="4" w:space="0" w:color="auto"/>
              <w:bottom w:val="single" w:sz="4" w:space="0" w:color="auto"/>
              <w:right w:val="nil"/>
            </w:tcBorders>
            <w:shd w:val="clear" w:color="auto" w:fill="FFFFFF"/>
            <w:vAlign w:val="center"/>
          </w:tcPr>
          <w:p w:rsidR="00DA24D2" w:rsidRDefault="00DA24D2">
            <w:pPr>
              <w:jc w:val="center"/>
              <w:rPr>
                <w:rFonts w:eastAsia="Calibri"/>
                <w:szCs w:val="28"/>
              </w:rPr>
            </w:pPr>
            <w:r>
              <w:rPr>
                <w:rFonts w:eastAsia="Calibri"/>
                <w:szCs w:val="28"/>
              </w:rPr>
              <w:t>26</w:t>
            </w:r>
          </w:p>
        </w:tc>
        <w:tc>
          <w:tcPr>
            <w:tcW w:w="852" w:type="dxa"/>
            <w:tcBorders>
              <w:top w:val="single" w:sz="4" w:space="0" w:color="auto"/>
              <w:left w:val="single" w:sz="4" w:space="0" w:color="auto"/>
              <w:bottom w:val="single" w:sz="4" w:space="0" w:color="auto"/>
              <w:right w:val="nil"/>
            </w:tcBorders>
            <w:shd w:val="clear" w:color="auto" w:fill="FFFFFF"/>
            <w:vAlign w:val="center"/>
            <w:hideMark/>
          </w:tcPr>
          <w:p w:rsidR="00DA24D2" w:rsidRDefault="00DA24D2">
            <w:pPr>
              <w:jc w:val="center"/>
              <w:rPr>
                <w:rFonts w:eastAsia="Calibri"/>
                <w:szCs w:val="28"/>
              </w:rPr>
            </w:pPr>
            <w:r>
              <w:rPr>
                <w:rFonts w:eastAsia="Calibri"/>
                <w:szCs w:val="28"/>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24D2" w:rsidRDefault="00380500">
            <w:pPr>
              <w:jc w:val="center"/>
              <w:rPr>
                <w:rFonts w:eastAsia="Calibri"/>
                <w:szCs w:val="28"/>
              </w:rPr>
            </w:pPr>
            <w:r>
              <w:rPr>
                <w:rFonts w:eastAsia="Calibri"/>
                <w:szCs w:val="28"/>
              </w:rPr>
              <w:t>52</w:t>
            </w:r>
          </w:p>
        </w:tc>
      </w:tr>
    </w:tbl>
    <w:p w:rsidR="004D2EBA" w:rsidRDefault="004D2EBA" w:rsidP="004D2EBA">
      <w:pPr>
        <w:shd w:val="clear" w:color="auto" w:fill="FFFFFF"/>
        <w:ind w:left="-142"/>
        <w:jc w:val="both"/>
        <w:textAlignment w:val="top"/>
        <w:rPr>
          <w:rFonts w:eastAsia="Calibri"/>
          <w:szCs w:val="28"/>
          <w:lang w:eastAsia="uk-UA"/>
        </w:rPr>
      </w:pPr>
    </w:p>
    <w:p w:rsidR="00C13D37" w:rsidRDefault="00C13D37" w:rsidP="00643507">
      <w:pPr>
        <w:jc w:val="right"/>
        <w:rPr>
          <w:rFonts w:eastAsia="Calibri"/>
          <w:color w:val="000000" w:themeColor="text1"/>
          <w:szCs w:val="28"/>
        </w:rPr>
      </w:pPr>
    </w:p>
    <w:p w:rsidR="00C13D37" w:rsidRDefault="00C13D37" w:rsidP="00643507">
      <w:pPr>
        <w:jc w:val="right"/>
        <w:rPr>
          <w:rFonts w:eastAsia="Calibri"/>
          <w:color w:val="000000" w:themeColor="text1"/>
          <w:szCs w:val="28"/>
        </w:rPr>
      </w:pPr>
    </w:p>
    <w:p w:rsidR="00C13D37" w:rsidRDefault="00C13D37" w:rsidP="00643507">
      <w:pPr>
        <w:jc w:val="right"/>
        <w:rPr>
          <w:rFonts w:eastAsia="Calibri"/>
          <w:color w:val="000000" w:themeColor="text1"/>
          <w:szCs w:val="28"/>
        </w:rPr>
      </w:pPr>
    </w:p>
    <w:p w:rsidR="00C13D37" w:rsidRDefault="00C13D37" w:rsidP="00643507">
      <w:pPr>
        <w:jc w:val="right"/>
        <w:rPr>
          <w:rFonts w:eastAsia="Calibri"/>
          <w:color w:val="000000" w:themeColor="text1"/>
          <w:szCs w:val="28"/>
        </w:rPr>
      </w:pPr>
    </w:p>
    <w:p w:rsidR="00C13D37" w:rsidRDefault="00C13D37" w:rsidP="00643507">
      <w:pPr>
        <w:jc w:val="right"/>
        <w:rPr>
          <w:rFonts w:eastAsia="Calibri"/>
          <w:color w:val="000000" w:themeColor="text1"/>
          <w:szCs w:val="28"/>
        </w:rPr>
      </w:pPr>
    </w:p>
    <w:p w:rsidR="00380500" w:rsidRDefault="00380500" w:rsidP="00643507">
      <w:pPr>
        <w:jc w:val="right"/>
        <w:rPr>
          <w:rFonts w:eastAsia="Calibri"/>
          <w:color w:val="000000" w:themeColor="text1"/>
          <w:szCs w:val="28"/>
        </w:rPr>
      </w:pPr>
    </w:p>
    <w:p w:rsidR="00E01E9D" w:rsidRDefault="00E01E9D" w:rsidP="00643507">
      <w:pPr>
        <w:jc w:val="right"/>
        <w:rPr>
          <w:rFonts w:eastAsia="Calibri"/>
          <w:color w:val="000000" w:themeColor="text1"/>
          <w:szCs w:val="28"/>
        </w:rPr>
      </w:pPr>
    </w:p>
    <w:p w:rsidR="00E01E9D" w:rsidRDefault="00E01E9D" w:rsidP="00643507">
      <w:pPr>
        <w:jc w:val="right"/>
        <w:rPr>
          <w:rFonts w:eastAsia="Calibri"/>
          <w:color w:val="000000" w:themeColor="text1"/>
          <w:szCs w:val="28"/>
        </w:rPr>
      </w:pPr>
    </w:p>
    <w:p w:rsidR="007C7246" w:rsidRDefault="007C7246" w:rsidP="00643507">
      <w:pPr>
        <w:jc w:val="right"/>
        <w:rPr>
          <w:rFonts w:eastAsia="Calibri"/>
          <w:color w:val="000000" w:themeColor="text1"/>
          <w:szCs w:val="28"/>
        </w:rPr>
      </w:pPr>
    </w:p>
    <w:p w:rsidR="00643507" w:rsidRPr="00866652" w:rsidRDefault="0051600D" w:rsidP="00643507">
      <w:pPr>
        <w:jc w:val="right"/>
        <w:rPr>
          <w:rFonts w:eastAsia="Calibri"/>
          <w:color w:val="000000" w:themeColor="text1"/>
          <w:szCs w:val="28"/>
        </w:rPr>
      </w:pPr>
      <w:r>
        <w:rPr>
          <w:rFonts w:eastAsia="Calibri"/>
          <w:color w:val="000000" w:themeColor="text1"/>
          <w:szCs w:val="28"/>
        </w:rPr>
        <w:lastRenderedPageBreak/>
        <w:t>Додаток</w:t>
      </w:r>
      <w:r w:rsidR="00866652" w:rsidRPr="00866652">
        <w:rPr>
          <w:rFonts w:eastAsia="Calibri"/>
          <w:color w:val="000000" w:themeColor="text1"/>
          <w:szCs w:val="28"/>
        </w:rPr>
        <w:t xml:space="preserve"> </w:t>
      </w:r>
      <w:r w:rsidR="00286259">
        <w:rPr>
          <w:rFonts w:eastAsia="Calibri"/>
          <w:color w:val="000000" w:themeColor="text1"/>
          <w:szCs w:val="28"/>
        </w:rPr>
        <w:t>1.</w:t>
      </w:r>
      <w:r w:rsidR="00380500">
        <w:rPr>
          <w:rFonts w:eastAsia="Calibri"/>
          <w:color w:val="000000" w:themeColor="text1"/>
          <w:szCs w:val="28"/>
        </w:rPr>
        <w:t>5</w:t>
      </w:r>
    </w:p>
    <w:p w:rsidR="00643507" w:rsidRDefault="00643507" w:rsidP="004D2EBA">
      <w:pPr>
        <w:jc w:val="center"/>
        <w:rPr>
          <w:rFonts w:eastAsia="Calibri"/>
          <w:b/>
          <w:color w:val="FF0000"/>
          <w:szCs w:val="28"/>
        </w:rPr>
      </w:pPr>
    </w:p>
    <w:p w:rsidR="00643507" w:rsidRPr="00643507" w:rsidRDefault="00643507" w:rsidP="00643507">
      <w:pPr>
        <w:jc w:val="center"/>
        <w:rPr>
          <w:rFonts w:eastAsia="Calibri"/>
          <w:b/>
          <w:szCs w:val="28"/>
        </w:rPr>
      </w:pPr>
      <w:r w:rsidRPr="00643507">
        <w:rPr>
          <w:rFonts w:eastAsia="Calibri"/>
          <w:b/>
          <w:szCs w:val="28"/>
        </w:rPr>
        <w:t xml:space="preserve">НАВЧАЛЬНИЙ ПЛАН </w:t>
      </w:r>
    </w:p>
    <w:p w:rsidR="00643507" w:rsidRPr="00643507" w:rsidRDefault="00643507" w:rsidP="00643507">
      <w:pPr>
        <w:jc w:val="center"/>
        <w:rPr>
          <w:rFonts w:eastAsia="Calibri"/>
          <w:b/>
          <w:szCs w:val="28"/>
        </w:rPr>
      </w:pPr>
      <w:r w:rsidRPr="00643507">
        <w:rPr>
          <w:rFonts w:eastAsia="Calibri"/>
          <w:b/>
          <w:szCs w:val="28"/>
        </w:rPr>
        <w:t>на 2018/2019 навчальний рік</w:t>
      </w:r>
    </w:p>
    <w:p w:rsidR="00643507" w:rsidRPr="00643507" w:rsidRDefault="00643507" w:rsidP="00643507">
      <w:pPr>
        <w:jc w:val="center"/>
        <w:rPr>
          <w:rFonts w:eastAsia="Calibri"/>
          <w:b/>
          <w:szCs w:val="28"/>
        </w:rPr>
      </w:pPr>
      <w:r>
        <w:rPr>
          <w:rFonts w:eastAsia="Calibri"/>
          <w:b/>
          <w:szCs w:val="28"/>
        </w:rPr>
        <w:t>5</w:t>
      </w:r>
      <w:r w:rsidRPr="00643507">
        <w:rPr>
          <w:rFonts w:eastAsia="Calibri"/>
          <w:b/>
          <w:szCs w:val="28"/>
        </w:rPr>
        <w:t>-</w:t>
      </w:r>
      <w:r>
        <w:rPr>
          <w:rFonts w:eastAsia="Calibri"/>
          <w:b/>
          <w:szCs w:val="28"/>
        </w:rPr>
        <w:t>9</w:t>
      </w:r>
      <w:r w:rsidRPr="00643507">
        <w:rPr>
          <w:rFonts w:eastAsia="Calibri"/>
          <w:b/>
          <w:szCs w:val="28"/>
        </w:rPr>
        <w:t xml:space="preserve"> класи</w:t>
      </w:r>
    </w:p>
    <w:tbl>
      <w:tblPr>
        <w:tblStyle w:val="a7"/>
        <w:tblW w:w="0" w:type="auto"/>
        <w:tblLook w:val="00A0" w:firstRow="1" w:lastRow="0" w:firstColumn="1" w:lastColumn="0" w:noHBand="0" w:noVBand="0"/>
      </w:tblPr>
      <w:tblGrid>
        <w:gridCol w:w="2977"/>
        <w:gridCol w:w="2502"/>
        <w:gridCol w:w="1080"/>
        <w:gridCol w:w="1080"/>
        <w:gridCol w:w="798"/>
        <w:gridCol w:w="1010"/>
        <w:gridCol w:w="798"/>
      </w:tblGrid>
      <w:tr w:rsidR="00643507" w:rsidRPr="00EE4ECF" w:rsidTr="00B94FB8">
        <w:trPr>
          <w:trHeight w:val="330"/>
        </w:trPr>
        <w:tc>
          <w:tcPr>
            <w:tcW w:w="0" w:type="auto"/>
            <w:vMerge w:val="restart"/>
            <w:shd w:val="clear" w:color="auto" w:fill="F2F2F2" w:themeFill="background1" w:themeFillShade="F2"/>
            <w:vAlign w:val="center"/>
          </w:tcPr>
          <w:p w:rsidR="00643507" w:rsidRPr="00425E08" w:rsidRDefault="00643507" w:rsidP="00B94FB8">
            <w:pPr>
              <w:jc w:val="center"/>
              <w:rPr>
                <w:rFonts w:eastAsia="Calibri"/>
                <w:b/>
                <w:bCs/>
              </w:rPr>
            </w:pPr>
            <w:r w:rsidRPr="00425E08">
              <w:rPr>
                <w:rFonts w:eastAsia="Calibri"/>
                <w:b/>
                <w:bCs/>
              </w:rPr>
              <w:t>Освітні галузі</w:t>
            </w:r>
          </w:p>
        </w:tc>
        <w:tc>
          <w:tcPr>
            <w:tcW w:w="0" w:type="auto"/>
            <w:vMerge w:val="restart"/>
            <w:shd w:val="clear" w:color="auto" w:fill="F2F2F2" w:themeFill="background1" w:themeFillShade="F2"/>
            <w:vAlign w:val="center"/>
          </w:tcPr>
          <w:p w:rsidR="00643507" w:rsidRPr="00425E08" w:rsidRDefault="00643507" w:rsidP="00B94FB8">
            <w:pPr>
              <w:jc w:val="center"/>
              <w:rPr>
                <w:rFonts w:eastAsia="Calibri"/>
                <w:b/>
                <w:bCs/>
              </w:rPr>
            </w:pPr>
            <w:r w:rsidRPr="00425E08">
              <w:rPr>
                <w:rFonts w:eastAsia="Calibri"/>
                <w:b/>
                <w:bCs/>
              </w:rPr>
              <w:t>Предмети</w:t>
            </w:r>
          </w:p>
        </w:tc>
        <w:tc>
          <w:tcPr>
            <w:tcW w:w="0" w:type="auto"/>
            <w:gridSpan w:val="5"/>
            <w:shd w:val="clear" w:color="auto" w:fill="F2F2F2" w:themeFill="background1" w:themeFillShade="F2"/>
            <w:vAlign w:val="center"/>
          </w:tcPr>
          <w:p w:rsidR="00643507" w:rsidRPr="00425E08" w:rsidRDefault="00643507" w:rsidP="00B94FB8">
            <w:pPr>
              <w:jc w:val="center"/>
              <w:rPr>
                <w:rFonts w:eastAsia="Calibri"/>
                <w:b/>
                <w:bCs/>
              </w:rPr>
            </w:pPr>
            <w:r>
              <w:rPr>
                <w:rFonts w:eastAsia="Calibri"/>
                <w:b/>
                <w:bCs/>
              </w:rPr>
              <w:t>Кількість годин на тиждень у </w:t>
            </w:r>
            <w:r w:rsidRPr="00425E08">
              <w:rPr>
                <w:rFonts w:eastAsia="Calibri"/>
                <w:b/>
                <w:bCs/>
              </w:rPr>
              <w:t>класах</w:t>
            </w:r>
          </w:p>
        </w:tc>
      </w:tr>
      <w:tr w:rsidR="007233F2" w:rsidRPr="007233F2" w:rsidTr="00B94FB8">
        <w:trPr>
          <w:trHeight w:val="300"/>
        </w:trPr>
        <w:tc>
          <w:tcPr>
            <w:tcW w:w="0" w:type="auto"/>
            <w:vMerge/>
            <w:shd w:val="clear" w:color="auto" w:fill="F2F2F2" w:themeFill="background1" w:themeFillShade="F2"/>
            <w:vAlign w:val="center"/>
          </w:tcPr>
          <w:p w:rsidR="00643507" w:rsidRPr="00425E08" w:rsidRDefault="00643507" w:rsidP="00B94FB8">
            <w:pPr>
              <w:jc w:val="center"/>
              <w:rPr>
                <w:rFonts w:eastAsia="Calibri"/>
                <w:b/>
                <w:bCs/>
              </w:rPr>
            </w:pPr>
          </w:p>
        </w:tc>
        <w:tc>
          <w:tcPr>
            <w:tcW w:w="0" w:type="auto"/>
            <w:vMerge/>
            <w:shd w:val="clear" w:color="auto" w:fill="F2F2F2" w:themeFill="background1" w:themeFillShade="F2"/>
            <w:vAlign w:val="center"/>
          </w:tcPr>
          <w:p w:rsidR="00643507" w:rsidRPr="00425E08" w:rsidRDefault="00643507" w:rsidP="00B94FB8">
            <w:pPr>
              <w:jc w:val="center"/>
              <w:rPr>
                <w:rFonts w:eastAsia="Calibri"/>
                <w:b/>
                <w:bCs/>
              </w:rPr>
            </w:pPr>
          </w:p>
        </w:tc>
        <w:tc>
          <w:tcPr>
            <w:tcW w:w="0" w:type="auto"/>
            <w:shd w:val="clear" w:color="auto" w:fill="F2F2F2" w:themeFill="background1" w:themeFillShade="F2"/>
            <w:vAlign w:val="center"/>
          </w:tcPr>
          <w:p w:rsidR="00643507" w:rsidRPr="00425E08" w:rsidRDefault="00643507" w:rsidP="00B94FB8">
            <w:pPr>
              <w:jc w:val="center"/>
              <w:rPr>
                <w:rFonts w:eastAsia="Calibri"/>
                <w:b/>
                <w:bCs/>
              </w:rPr>
            </w:pPr>
            <w:r w:rsidRPr="00425E08">
              <w:rPr>
                <w:rFonts w:eastAsia="Calibri"/>
                <w:b/>
                <w:bCs/>
              </w:rPr>
              <w:t>5</w:t>
            </w:r>
          </w:p>
        </w:tc>
        <w:tc>
          <w:tcPr>
            <w:tcW w:w="0" w:type="auto"/>
            <w:shd w:val="clear" w:color="auto" w:fill="F2F2F2" w:themeFill="background1" w:themeFillShade="F2"/>
            <w:vAlign w:val="center"/>
          </w:tcPr>
          <w:p w:rsidR="00643507" w:rsidRPr="00425E08" w:rsidRDefault="00643507" w:rsidP="00B94FB8">
            <w:pPr>
              <w:jc w:val="center"/>
              <w:rPr>
                <w:rFonts w:eastAsia="Calibri"/>
                <w:b/>
                <w:bCs/>
              </w:rPr>
            </w:pPr>
            <w:r w:rsidRPr="00425E08">
              <w:rPr>
                <w:rFonts w:eastAsia="Calibri"/>
                <w:b/>
                <w:bCs/>
              </w:rPr>
              <w:t>6</w:t>
            </w:r>
          </w:p>
        </w:tc>
        <w:tc>
          <w:tcPr>
            <w:tcW w:w="0" w:type="auto"/>
            <w:shd w:val="clear" w:color="auto" w:fill="F2F2F2" w:themeFill="background1" w:themeFillShade="F2"/>
            <w:vAlign w:val="center"/>
          </w:tcPr>
          <w:p w:rsidR="00643507" w:rsidRPr="007233F2" w:rsidRDefault="00643507" w:rsidP="00B94FB8">
            <w:pPr>
              <w:jc w:val="center"/>
              <w:rPr>
                <w:rFonts w:eastAsia="Calibri"/>
                <w:b/>
                <w:bCs/>
              </w:rPr>
            </w:pPr>
            <w:r w:rsidRPr="007233F2">
              <w:rPr>
                <w:rFonts w:eastAsia="Calibri"/>
                <w:b/>
                <w:bCs/>
              </w:rPr>
              <w:t>7</w:t>
            </w:r>
          </w:p>
        </w:tc>
        <w:tc>
          <w:tcPr>
            <w:tcW w:w="0" w:type="auto"/>
            <w:shd w:val="clear" w:color="auto" w:fill="F2F2F2" w:themeFill="background1" w:themeFillShade="F2"/>
            <w:vAlign w:val="center"/>
          </w:tcPr>
          <w:p w:rsidR="00643507" w:rsidRPr="007233F2" w:rsidRDefault="00643507" w:rsidP="00B94FB8">
            <w:pPr>
              <w:jc w:val="center"/>
              <w:rPr>
                <w:rFonts w:eastAsia="Calibri"/>
                <w:b/>
                <w:bCs/>
              </w:rPr>
            </w:pPr>
            <w:r w:rsidRPr="007233F2">
              <w:rPr>
                <w:rFonts w:eastAsia="Calibri"/>
                <w:b/>
                <w:bCs/>
              </w:rPr>
              <w:t>8</w:t>
            </w:r>
          </w:p>
        </w:tc>
        <w:tc>
          <w:tcPr>
            <w:tcW w:w="0" w:type="auto"/>
            <w:shd w:val="clear" w:color="auto" w:fill="F2F2F2" w:themeFill="background1" w:themeFillShade="F2"/>
            <w:vAlign w:val="center"/>
          </w:tcPr>
          <w:p w:rsidR="00643507" w:rsidRPr="007233F2" w:rsidRDefault="00643507" w:rsidP="00B94FB8">
            <w:pPr>
              <w:jc w:val="center"/>
              <w:rPr>
                <w:rFonts w:eastAsia="Calibri"/>
                <w:b/>
                <w:bCs/>
              </w:rPr>
            </w:pPr>
            <w:r w:rsidRPr="007233F2">
              <w:rPr>
                <w:rFonts w:eastAsia="Calibri"/>
                <w:b/>
                <w:bCs/>
              </w:rPr>
              <w:t>9</w:t>
            </w:r>
          </w:p>
        </w:tc>
      </w:tr>
      <w:tr w:rsidR="007233F2" w:rsidRPr="007233F2" w:rsidTr="00B94FB8">
        <w:tc>
          <w:tcPr>
            <w:tcW w:w="0" w:type="auto"/>
            <w:vMerge w:val="restart"/>
          </w:tcPr>
          <w:p w:rsidR="00643507" w:rsidRPr="00425E08" w:rsidRDefault="00643507" w:rsidP="00B94FB8">
            <w:pPr>
              <w:rPr>
                <w:rFonts w:eastAsia="Calibri"/>
              </w:rPr>
            </w:pPr>
            <w:r w:rsidRPr="00425E08">
              <w:rPr>
                <w:rFonts w:eastAsia="Calibri"/>
              </w:rPr>
              <w:t>Мови і літератури</w:t>
            </w:r>
          </w:p>
        </w:tc>
        <w:tc>
          <w:tcPr>
            <w:tcW w:w="0" w:type="auto"/>
          </w:tcPr>
          <w:p w:rsidR="00643507" w:rsidRPr="00425E08" w:rsidRDefault="00643507" w:rsidP="00B94FB8">
            <w:pPr>
              <w:rPr>
                <w:rFonts w:eastAsia="Calibri"/>
              </w:rPr>
            </w:pPr>
            <w:r w:rsidRPr="00425E08">
              <w:rPr>
                <w:rFonts w:eastAsia="Calibri"/>
              </w:rPr>
              <w:t xml:space="preserve">Українська мова </w:t>
            </w:r>
          </w:p>
        </w:tc>
        <w:tc>
          <w:tcPr>
            <w:tcW w:w="0" w:type="auto"/>
          </w:tcPr>
          <w:p w:rsidR="00643507" w:rsidRPr="00425E08" w:rsidRDefault="00643507" w:rsidP="00B94FB8">
            <w:pPr>
              <w:jc w:val="center"/>
              <w:rPr>
                <w:rFonts w:eastAsia="Calibri"/>
              </w:rPr>
            </w:pPr>
            <w:r w:rsidRPr="00425E08">
              <w:rPr>
                <w:rFonts w:eastAsia="Calibri"/>
              </w:rPr>
              <w:t>3,5</w:t>
            </w:r>
            <w:r w:rsidR="002A1816">
              <w:rPr>
                <w:rFonts w:eastAsia="Calibri"/>
              </w:rPr>
              <w:t>+0,5</w:t>
            </w:r>
          </w:p>
        </w:tc>
        <w:tc>
          <w:tcPr>
            <w:tcW w:w="0" w:type="auto"/>
          </w:tcPr>
          <w:p w:rsidR="00643507" w:rsidRPr="00425E08" w:rsidRDefault="00643507" w:rsidP="00B94FB8">
            <w:pPr>
              <w:jc w:val="center"/>
              <w:rPr>
                <w:rFonts w:eastAsia="Calibri"/>
              </w:rPr>
            </w:pPr>
            <w:r w:rsidRPr="00425E08">
              <w:rPr>
                <w:rFonts w:eastAsia="Calibri"/>
              </w:rPr>
              <w:t>3,5</w:t>
            </w:r>
            <w:r w:rsidR="002A1816">
              <w:rPr>
                <w:rFonts w:eastAsia="Calibri"/>
              </w:rPr>
              <w:t>+0,5</w:t>
            </w:r>
          </w:p>
        </w:tc>
        <w:tc>
          <w:tcPr>
            <w:tcW w:w="0" w:type="auto"/>
          </w:tcPr>
          <w:p w:rsidR="00643507" w:rsidRPr="007233F2" w:rsidRDefault="00643507" w:rsidP="00B94FB8">
            <w:pPr>
              <w:jc w:val="center"/>
              <w:rPr>
                <w:rFonts w:eastAsia="Calibri"/>
              </w:rPr>
            </w:pPr>
            <w:r w:rsidRPr="007233F2">
              <w:rPr>
                <w:rFonts w:eastAsia="Calibri"/>
              </w:rPr>
              <w:t>2,5</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Українська література</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Перша іноземна мова</w:t>
            </w:r>
          </w:p>
        </w:tc>
        <w:tc>
          <w:tcPr>
            <w:tcW w:w="0" w:type="auto"/>
          </w:tcPr>
          <w:p w:rsidR="00643507" w:rsidRPr="00425E08" w:rsidRDefault="00643507" w:rsidP="00B94FB8">
            <w:pPr>
              <w:jc w:val="center"/>
              <w:rPr>
                <w:rFonts w:eastAsia="Calibri"/>
              </w:rPr>
            </w:pPr>
            <w:r w:rsidRPr="00425E08">
              <w:rPr>
                <w:rFonts w:eastAsia="Calibri"/>
              </w:rPr>
              <w:t>5</w:t>
            </w:r>
          </w:p>
        </w:tc>
        <w:tc>
          <w:tcPr>
            <w:tcW w:w="0" w:type="auto"/>
          </w:tcPr>
          <w:p w:rsidR="00643507" w:rsidRPr="00425E08" w:rsidRDefault="00643507" w:rsidP="00B94FB8">
            <w:pPr>
              <w:jc w:val="center"/>
              <w:rPr>
                <w:rFonts w:eastAsia="Calibri"/>
              </w:rPr>
            </w:pPr>
            <w:r w:rsidRPr="00425E08">
              <w:rPr>
                <w:rFonts w:eastAsia="Calibri"/>
              </w:rPr>
              <w:t>5</w:t>
            </w:r>
          </w:p>
        </w:tc>
        <w:tc>
          <w:tcPr>
            <w:tcW w:w="0" w:type="auto"/>
          </w:tcPr>
          <w:p w:rsidR="00643507" w:rsidRPr="007233F2" w:rsidRDefault="00643507" w:rsidP="00B94FB8">
            <w:pPr>
              <w:jc w:val="center"/>
              <w:rPr>
                <w:rFonts w:eastAsia="Calibri"/>
              </w:rPr>
            </w:pPr>
            <w:r w:rsidRPr="007233F2">
              <w:rPr>
                <w:rFonts w:eastAsia="Calibri"/>
              </w:rPr>
              <w:t>5</w:t>
            </w:r>
          </w:p>
        </w:tc>
        <w:tc>
          <w:tcPr>
            <w:tcW w:w="0" w:type="auto"/>
          </w:tcPr>
          <w:p w:rsidR="00643507" w:rsidRPr="007233F2" w:rsidRDefault="00643507" w:rsidP="00B94FB8">
            <w:pPr>
              <w:jc w:val="center"/>
              <w:rPr>
                <w:rFonts w:eastAsia="Calibri"/>
              </w:rPr>
            </w:pPr>
            <w:r w:rsidRPr="007233F2">
              <w:rPr>
                <w:rFonts w:eastAsia="Calibri"/>
              </w:rPr>
              <w:t>5</w:t>
            </w:r>
          </w:p>
        </w:tc>
        <w:tc>
          <w:tcPr>
            <w:tcW w:w="0" w:type="auto"/>
          </w:tcPr>
          <w:p w:rsidR="00643507" w:rsidRPr="007233F2" w:rsidRDefault="00643507" w:rsidP="00B94FB8">
            <w:pPr>
              <w:jc w:val="center"/>
              <w:rPr>
                <w:rFonts w:eastAsia="Calibri"/>
              </w:rPr>
            </w:pPr>
            <w:r w:rsidRPr="007233F2">
              <w:rPr>
                <w:rFonts w:eastAsia="Calibri"/>
              </w:rPr>
              <w:t>5</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Друга іноземна мова</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Зарубіжна література</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val="restart"/>
          </w:tcPr>
          <w:p w:rsidR="00643507" w:rsidRPr="00425E08" w:rsidRDefault="00643507" w:rsidP="00B94FB8">
            <w:pPr>
              <w:rPr>
                <w:rFonts w:eastAsia="Calibri"/>
              </w:rPr>
            </w:pPr>
            <w:r>
              <w:rPr>
                <w:rFonts w:eastAsia="Calibri"/>
              </w:rPr>
              <w:t>Суспільство</w:t>
            </w:r>
            <w:r w:rsidRPr="00425E08">
              <w:rPr>
                <w:rFonts w:eastAsia="Calibri"/>
              </w:rPr>
              <w:t>знавство</w:t>
            </w:r>
          </w:p>
        </w:tc>
        <w:tc>
          <w:tcPr>
            <w:tcW w:w="0" w:type="auto"/>
          </w:tcPr>
          <w:p w:rsidR="00643507" w:rsidRPr="00425E08" w:rsidRDefault="00643507" w:rsidP="00B94FB8">
            <w:pPr>
              <w:rPr>
                <w:rFonts w:eastAsia="Calibri"/>
              </w:rPr>
            </w:pPr>
            <w:r w:rsidRPr="00425E08">
              <w:rPr>
                <w:rFonts w:eastAsia="Calibri"/>
              </w:rPr>
              <w:t>Історія України</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1,5</w:t>
            </w:r>
          </w:p>
        </w:tc>
        <w:tc>
          <w:tcPr>
            <w:tcW w:w="0" w:type="auto"/>
          </w:tcPr>
          <w:p w:rsidR="00643507" w:rsidRPr="007233F2" w:rsidRDefault="00643507" w:rsidP="00B94FB8">
            <w:pPr>
              <w:jc w:val="center"/>
              <w:rPr>
                <w:rFonts w:eastAsia="Calibri"/>
              </w:rPr>
            </w:pPr>
            <w:r w:rsidRPr="007233F2">
              <w:rPr>
                <w:rFonts w:eastAsia="Calibri"/>
              </w:rPr>
              <w:t>1,5</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Всесвітня історія</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 xml:space="preserve">Основи правознавства </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1</w:t>
            </w:r>
          </w:p>
        </w:tc>
      </w:tr>
      <w:tr w:rsidR="007233F2" w:rsidRPr="007233F2" w:rsidTr="00B94FB8">
        <w:tc>
          <w:tcPr>
            <w:tcW w:w="0" w:type="auto"/>
          </w:tcPr>
          <w:p w:rsidR="00643507" w:rsidRPr="00425E08" w:rsidRDefault="003B21BA" w:rsidP="00B94FB8">
            <w:pPr>
              <w:rPr>
                <w:rFonts w:eastAsia="Calibri"/>
              </w:rPr>
            </w:pPr>
            <w:r>
              <w:rPr>
                <w:rFonts w:eastAsia="Calibri"/>
              </w:rPr>
              <w:t>Мистецтво</w:t>
            </w:r>
          </w:p>
        </w:tc>
        <w:tc>
          <w:tcPr>
            <w:tcW w:w="0" w:type="auto"/>
          </w:tcPr>
          <w:p w:rsidR="00643507" w:rsidRPr="00425E08" w:rsidRDefault="00643507" w:rsidP="00B94FB8">
            <w:pPr>
              <w:rPr>
                <w:rFonts w:eastAsia="Calibri"/>
              </w:rPr>
            </w:pPr>
            <w:r w:rsidRPr="00425E08">
              <w:rPr>
                <w:rFonts w:eastAsia="Calibri"/>
              </w:rPr>
              <w:t>Мистецтво</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0,5</w:t>
            </w:r>
          </w:p>
        </w:tc>
        <w:tc>
          <w:tcPr>
            <w:tcW w:w="0" w:type="auto"/>
          </w:tcPr>
          <w:p w:rsidR="00643507" w:rsidRPr="007233F2" w:rsidRDefault="00643507" w:rsidP="00B94FB8">
            <w:pPr>
              <w:jc w:val="center"/>
              <w:rPr>
                <w:rFonts w:eastAsia="Calibri"/>
              </w:rPr>
            </w:pPr>
            <w:r w:rsidRPr="007233F2">
              <w:rPr>
                <w:rFonts w:eastAsia="Calibri"/>
              </w:rPr>
              <w:t>0,5</w:t>
            </w:r>
          </w:p>
        </w:tc>
      </w:tr>
      <w:tr w:rsidR="007233F2" w:rsidRPr="007233F2" w:rsidTr="00B94FB8">
        <w:tc>
          <w:tcPr>
            <w:tcW w:w="0" w:type="auto"/>
            <w:vMerge w:val="restart"/>
          </w:tcPr>
          <w:p w:rsidR="00643507" w:rsidRPr="00425E08" w:rsidRDefault="00643507" w:rsidP="00B94FB8">
            <w:pPr>
              <w:rPr>
                <w:rFonts w:eastAsia="Calibri"/>
              </w:rPr>
            </w:pPr>
            <w:r w:rsidRPr="00425E08">
              <w:rPr>
                <w:rFonts w:eastAsia="Calibri"/>
              </w:rPr>
              <w:t>Математика</w:t>
            </w:r>
          </w:p>
        </w:tc>
        <w:tc>
          <w:tcPr>
            <w:tcW w:w="0" w:type="auto"/>
          </w:tcPr>
          <w:p w:rsidR="00643507" w:rsidRPr="00425E08" w:rsidRDefault="00643507" w:rsidP="00B94FB8">
            <w:pPr>
              <w:rPr>
                <w:rFonts w:eastAsia="Calibri"/>
              </w:rPr>
            </w:pPr>
            <w:r w:rsidRPr="00425E08">
              <w:rPr>
                <w:rFonts w:eastAsia="Calibri"/>
              </w:rPr>
              <w:t>Математика</w:t>
            </w:r>
          </w:p>
        </w:tc>
        <w:tc>
          <w:tcPr>
            <w:tcW w:w="0" w:type="auto"/>
          </w:tcPr>
          <w:p w:rsidR="00643507" w:rsidRPr="00425E08" w:rsidRDefault="00643507" w:rsidP="00B94FB8">
            <w:pPr>
              <w:jc w:val="center"/>
              <w:rPr>
                <w:rFonts w:eastAsia="Calibri"/>
              </w:rPr>
            </w:pPr>
            <w:r w:rsidRPr="00425E08">
              <w:rPr>
                <w:rFonts w:eastAsia="Calibri"/>
              </w:rPr>
              <w:t>4</w:t>
            </w:r>
            <w:r w:rsidR="002A1816">
              <w:rPr>
                <w:rFonts w:eastAsia="Calibri"/>
              </w:rPr>
              <w:t>+1</w:t>
            </w:r>
          </w:p>
        </w:tc>
        <w:tc>
          <w:tcPr>
            <w:tcW w:w="0" w:type="auto"/>
          </w:tcPr>
          <w:p w:rsidR="00643507" w:rsidRPr="00425E08" w:rsidRDefault="00643507" w:rsidP="00B94FB8">
            <w:pPr>
              <w:jc w:val="center"/>
              <w:rPr>
                <w:rFonts w:eastAsia="Calibri"/>
              </w:rPr>
            </w:pPr>
            <w:r w:rsidRPr="00425E08">
              <w:rPr>
                <w:rFonts w:eastAsia="Calibri"/>
              </w:rPr>
              <w:t>4</w:t>
            </w:r>
            <w:r w:rsidR="002A1816">
              <w:rPr>
                <w:rFonts w:eastAsia="Calibri"/>
              </w:rPr>
              <w:t>+1</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Алгебра</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2</w:t>
            </w:r>
            <w:r w:rsidR="007233F2"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2</w:t>
            </w:r>
            <w:r w:rsidR="007233F2"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Геометрія</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r w:rsidR="001F166B">
              <w:rPr>
                <w:rFonts w:eastAsia="Calibri"/>
              </w:rPr>
              <w:t>+0.5</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val="restart"/>
          </w:tcPr>
          <w:p w:rsidR="00643507" w:rsidRPr="00425E08" w:rsidRDefault="00643507" w:rsidP="00B94FB8">
            <w:pPr>
              <w:rPr>
                <w:rFonts w:eastAsia="Calibri"/>
              </w:rPr>
            </w:pPr>
            <w:r w:rsidRPr="00425E08">
              <w:rPr>
                <w:rFonts w:eastAsia="Calibri"/>
              </w:rPr>
              <w:t>Природознавство</w:t>
            </w:r>
          </w:p>
        </w:tc>
        <w:tc>
          <w:tcPr>
            <w:tcW w:w="0" w:type="auto"/>
          </w:tcPr>
          <w:p w:rsidR="00643507" w:rsidRPr="00425E08" w:rsidRDefault="00643507" w:rsidP="00B94FB8">
            <w:pPr>
              <w:rPr>
                <w:rFonts w:eastAsia="Calibri"/>
              </w:rPr>
            </w:pPr>
            <w:r w:rsidRPr="00425E08">
              <w:rPr>
                <w:rFonts w:eastAsia="Calibri"/>
              </w:rPr>
              <w:t>Природознавство</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c>
          <w:tcPr>
            <w:tcW w:w="0" w:type="auto"/>
          </w:tcPr>
          <w:p w:rsidR="00643507" w:rsidRPr="007233F2" w:rsidRDefault="00643507" w:rsidP="00B94FB8">
            <w:pPr>
              <w:jc w:val="center"/>
              <w:rPr>
                <w:rFonts w:eastAsia="Calibri"/>
              </w:rPr>
            </w:pPr>
            <w:r w:rsidRPr="007233F2">
              <w:rPr>
                <w:rFonts w:eastAsia="Calibri"/>
              </w:rPr>
              <w:t>–</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Біологія</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Географія</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1,5</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Фізика</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3</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Хімія</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425E08" w:rsidRDefault="00643507" w:rsidP="00B94FB8">
            <w:pPr>
              <w:jc w:val="center"/>
              <w:rPr>
                <w:rFonts w:eastAsia="Calibri"/>
              </w:rPr>
            </w:pPr>
            <w:r>
              <w:rPr>
                <w:rFonts w:eastAsia="Calibri"/>
              </w:rPr>
              <w:t>–</w:t>
            </w:r>
          </w:p>
        </w:tc>
        <w:tc>
          <w:tcPr>
            <w:tcW w:w="0" w:type="auto"/>
          </w:tcPr>
          <w:p w:rsidR="00643507" w:rsidRPr="007233F2" w:rsidRDefault="00643507" w:rsidP="00B94FB8">
            <w:pPr>
              <w:jc w:val="center"/>
              <w:rPr>
                <w:rFonts w:eastAsia="Calibri"/>
              </w:rPr>
            </w:pPr>
            <w:r w:rsidRPr="007233F2">
              <w:rPr>
                <w:rFonts w:eastAsia="Calibri"/>
              </w:rPr>
              <w:t>1,5</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val="restart"/>
          </w:tcPr>
          <w:p w:rsidR="00643507" w:rsidRPr="00425E08" w:rsidRDefault="00643507" w:rsidP="00B94FB8">
            <w:pPr>
              <w:rPr>
                <w:rFonts w:eastAsia="Calibri"/>
              </w:rPr>
            </w:pPr>
            <w:r w:rsidRPr="00425E08">
              <w:rPr>
                <w:rFonts w:eastAsia="Calibri"/>
              </w:rPr>
              <w:t>Технології</w:t>
            </w:r>
          </w:p>
        </w:tc>
        <w:tc>
          <w:tcPr>
            <w:tcW w:w="0" w:type="auto"/>
          </w:tcPr>
          <w:p w:rsidR="00643507" w:rsidRPr="00425E08" w:rsidRDefault="00643507" w:rsidP="00B94FB8">
            <w:pPr>
              <w:rPr>
                <w:rFonts w:eastAsia="Calibri"/>
              </w:rPr>
            </w:pPr>
            <w:r w:rsidRPr="00425E08">
              <w:rPr>
                <w:rFonts w:eastAsia="Calibri"/>
              </w:rPr>
              <w:t>Трудове навчання</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425E08" w:rsidRDefault="00643507" w:rsidP="00B94FB8">
            <w:pPr>
              <w:jc w:val="center"/>
              <w:rPr>
                <w:rFonts w:eastAsia="Calibri"/>
              </w:rPr>
            </w:pPr>
            <w:r w:rsidRPr="00425E08">
              <w:rPr>
                <w:rFonts w:eastAsia="Calibri"/>
              </w:rPr>
              <w:t>2</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643507" w:rsidP="00B94FB8">
            <w:pPr>
              <w:rPr>
                <w:rFonts w:eastAsia="Calibri"/>
              </w:rPr>
            </w:pPr>
            <w:r w:rsidRPr="00425E08">
              <w:rPr>
                <w:rFonts w:eastAsia="Calibri"/>
              </w:rPr>
              <w:t>Інформатика</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2</w:t>
            </w:r>
          </w:p>
        </w:tc>
        <w:tc>
          <w:tcPr>
            <w:tcW w:w="0" w:type="auto"/>
          </w:tcPr>
          <w:p w:rsidR="00643507" w:rsidRPr="007233F2" w:rsidRDefault="00643507" w:rsidP="00B94FB8">
            <w:pPr>
              <w:jc w:val="center"/>
              <w:rPr>
                <w:rFonts w:eastAsia="Calibri"/>
              </w:rPr>
            </w:pPr>
            <w:r w:rsidRPr="007233F2">
              <w:rPr>
                <w:rFonts w:eastAsia="Calibri"/>
              </w:rPr>
              <w:t>2</w:t>
            </w:r>
          </w:p>
        </w:tc>
      </w:tr>
      <w:tr w:rsidR="007233F2" w:rsidRPr="007233F2" w:rsidTr="00B94FB8">
        <w:tc>
          <w:tcPr>
            <w:tcW w:w="0" w:type="auto"/>
            <w:vMerge w:val="restart"/>
          </w:tcPr>
          <w:p w:rsidR="00643507" w:rsidRPr="00425E08" w:rsidRDefault="00643507" w:rsidP="00B94FB8">
            <w:pPr>
              <w:rPr>
                <w:rFonts w:eastAsia="Calibri"/>
              </w:rPr>
            </w:pPr>
            <w:r w:rsidRPr="00425E08">
              <w:rPr>
                <w:rFonts w:eastAsia="Calibri"/>
              </w:rPr>
              <w:t>Здоров’я і фізична культура</w:t>
            </w:r>
          </w:p>
        </w:tc>
        <w:tc>
          <w:tcPr>
            <w:tcW w:w="0" w:type="auto"/>
          </w:tcPr>
          <w:p w:rsidR="00643507" w:rsidRPr="00425E08" w:rsidRDefault="00643507" w:rsidP="00B94FB8">
            <w:pPr>
              <w:rPr>
                <w:rFonts w:eastAsia="Calibri"/>
              </w:rPr>
            </w:pPr>
            <w:r w:rsidRPr="00425E08">
              <w:rPr>
                <w:rFonts w:eastAsia="Calibri"/>
              </w:rPr>
              <w:t>Основи здоров’я</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425E08" w:rsidRDefault="00643507" w:rsidP="00B94FB8">
            <w:pPr>
              <w:jc w:val="center"/>
              <w:rPr>
                <w:rFonts w:eastAsia="Calibri"/>
              </w:rPr>
            </w:pPr>
            <w:r w:rsidRPr="00425E08">
              <w:rPr>
                <w:rFonts w:eastAsia="Calibri"/>
              </w:rPr>
              <w:t>1</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0,5</w:t>
            </w:r>
          </w:p>
        </w:tc>
        <w:tc>
          <w:tcPr>
            <w:tcW w:w="0" w:type="auto"/>
          </w:tcPr>
          <w:p w:rsidR="00643507" w:rsidRPr="007233F2" w:rsidRDefault="00643507" w:rsidP="00B94FB8">
            <w:pPr>
              <w:jc w:val="center"/>
              <w:rPr>
                <w:rFonts w:eastAsia="Calibri"/>
              </w:rPr>
            </w:pPr>
            <w:r w:rsidRPr="007233F2">
              <w:rPr>
                <w:rFonts w:eastAsia="Calibri"/>
              </w:rPr>
              <w:t>0,5</w:t>
            </w:r>
          </w:p>
        </w:tc>
      </w:tr>
      <w:tr w:rsidR="007233F2" w:rsidRPr="007233F2" w:rsidTr="00B94FB8">
        <w:tc>
          <w:tcPr>
            <w:tcW w:w="0" w:type="auto"/>
            <w:vMerge/>
          </w:tcPr>
          <w:p w:rsidR="00643507" w:rsidRPr="00425E08" w:rsidRDefault="00643507" w:rsidP="00B94FB8">
            <w:pPr>
              <w:rPr>
                <w:rFonts w:eastAsia="Calibri"/>
              </w:rPr>
            </w:pPr>
          </w:p>
        </w:tc>
        <w:tc>
          <w:tcPr>
            <w:tcW w:w="0" w:type="auto"/>
          </w:tcPr>
          <w:p w:rsidR="00643507" w:rsidRPr="00425E08" w:rsidRDefault="003B21BA" w:rsidP="00B94FB8">
            <w:pPr>
              <w:rPr>
                <w:rFonts w:eastAsia="Calibri"/>
              </w:rPr>
            </w:pPr>
            <w:r>
              <w:rPr>
                <w:rFonts w:eastAsia="Calibri"/>
              </w:rPr>
              <w:t>Фізична культура</w:t>
            </w:r>
          </w:p>
        </w:tc>
        <w:tc>
          <w:tcPr>
            <w:tcW w:w="0" w:type="auto"/>
          </w:tcPr>
          <w:p w:rsidR="00643507" w:rsidRPr="00425E08" w:rsidRDefault="00643507" w:rsidP="00B94FB8">
            <w:pPr>
              <w:jc w:val="center"/>
              <w:rPr>
                <w:rFonts w:eastAsia="Calibri"/>
              </w:rPr>
            </w:pPr>
            <w:r w:rsidRPr="00425E08">
              <w:rPr>
                <w:rFonts w:eastAsia="Calibri"/>
              </w:rPr>
              <w:t>3</w:t>
            </w:r>
          </w:p>
        </w:tc>
        <w:tc>
          <w:tcPr>
            <w:tcW w:w="0" w:type="auto"/>
          </w:tcPr>
          <w:p w:rsidR="00643507" w:rsidRPr="00425E08" w:rsidRDefault="00643507" w:rsidP="00B94FB8">
            <w:pPr>
              <w:jc w:val="center"/>
              <w:rPr>
                <w:rFonts w:eastAsia="Calibri"/>
              </w:rPr>
            </w:pPr>
            <w:r w:rsidRPr="00425E08">
              <w:rPr>
                <w:rFonts w:eastAsia="Calibri"/>
              </w:rPr>
              <w:t>3</w:t>
            </w:r>
          </w:p>
        </w:tc>
        <w:tc>
          <w:tcPr>
            <w:tcW w:w="0" w:type="auto"/>
          </w:tcPr>
          <w:p w:rsidR="00643507" w:rsidRPr="007233F2" w:rsidRDefault="00643507" w:rsidP="00B94FB8">
            <w:pPr>
              <w:jc w:val="center"/>
              <w:rPr>
                <w:rFonts w:eastAsia="Calibri"/>
              </w:rPr>
            </w:pPr>
            <w:r w:rsidRPr="007233F2">
              <w:rPr>
                <w:rFonts w:eastAsia="Calibri"/>
              </w:rPr>
              <w:t>3</w:t>
            </w:r>
          </w:p>
        </w:tc>
        <w:tc>
          <w:tcPr>
            <w:tcW w:w="0" w:type="auto"/>
          </w:tcPr>
          <w:p w:rsidR="00643507" w:rsidRPr="007233F2" w:rsidRDefault="00643507" w:rsidP="00B94FB8">
            <w:pPr>
              <w:jc w:val="center"/>
              <w:rPr>
                <w:rFonts w:eastAsia="Calibri"/>
              </w:rPr>
            </w:pPr>
            <w:r w:rsidRPr="007233F2">
              <w:rPr>
                <w:rFonts w:eastAsia="Calibri"/>
              </w:rPr>
              <w:t>3</w:t>
            </w:r>
          </w:p>
        </w:tc>
        <w:tc>
          <w:tcPr>
            <w:tcW w:w="0" w:type="auto"/>
          </w:tcPr>
          <w:p w:rsidR="00643507" w:rsidRPr="007233F2" w:rsidRDefault="00643507" w:rsidP="00B94FB8">
            <w:pPr>
              <w:jc w:val="center"/>
              <w:rPr>
                <w:rFonts w:eastAsia="Calibri"/>
              </w:rPr>
            </w:pPr>
            <w:r w:rsidRPr="007233F2">
              <w:rPr>
                <w:rFonts w:eastAsia="Calibri"/>
              </w:rPr>
              <w:t>3</w:t>
            </w:r>
          </w:p>
        </w:tc>
      </w:tr>
      <w:tr w:rsidR="007233F2" w:rsidRPr="007233F2" w:rsidTr="00B94FB8">
        <w:tc>
          <w:tcPr>
            <w:tcW w:w="0" w:type="auto"/>
            <w:gridSpan w:val="2"/>
          </w:tcPr>
          <w:p w:rsidR="00643507" w:rsidRPr="00C62D99" w:rsidRDefault="00643507" w:rsidP="00B94FB8">
            <w:pPr>
              <w:rPr>
                <w:rFonts w:eastAsia="Calibri"/>
                <w:b/>
              </w:rPr>
            </w:pPr>
            <w:r w:rsidRPr="00C62D99">
              <w:rPr>
                <w:rFonts w:eastAsia="Calibri"/>
                <w:b/>
              </w:rPr>
              <w:t>Разом</w:t>
            </w:r>
          </w:p>
        </w:tc>
        <w:tc>
          <w:tcPr>
            <w:tcW w:w="0" w:type="auto"/>
          </w:tcPr>
          <w:p w:rsidR="00643507" w:rsidRPr="00C62D99" w:rsidRDefault="00643507" w:rsidP="00B94FB8">
            <w:pPr>
              <w:jc w:val="center"/>
              <w:rPr>
                <w:rFonts w:eastAsia="Calibri"/>
                <w:b/>
              </w:rPr>
            </w:pPr>
            <w:r w:rsidRPr="00C62D99">
              <w:rPr>
                <w:rFonts w:eastAsia="Calibri"/>
                <w:b/>
              </w:rPr>
              <w:t>26,5+3</w:t>
            </w:r>
          </w:p>
        </w:tc>
        <w:tc>
          <w:tcPr>
            <w:tcW w:w="0" w:type="auto"/>
          </w:tcPr>
          <w:p w:rsidR="00643507" w:rsidRPr="00C62D99" w:rsidRDefault="00643507" w:rsidP="00B94FB8">
            <w:pPr>
              <w:jc w:val="center"/>
              <w:rPr>
                <w:rFonts w:eastAsia="Calibri"/>
                <w:b/>
              </w:rPr>
            </w:pPr>
            <w:r w:rsidRPr="00C62D99">
              <w:rPr>
                <w:rFonts w:eastAsia="Calibri"/>
                <w:b/>
              </w:rPr>
              <w:t>29,5+3</w:t>
            </w:r>
          </w:p>
        </w:tc>
        <w:tc>
          <w:tcPr>
            <w:tcW w:w="0" w:type="auto"/>
          </w:tcPr>
          <w:p w:rsidR="00643507" w:rsidRPr="007233F2" w:rsidRDefault="00643507" w:rsidP="00B94FB8">
            <w:pPr>
              <w:jc w:val="center"/>
              <w:rPr>
                <w:rFonts w:eastAsia="Calibri"/>
              </w:rPr>
            </w:pPr>
            <w:r w:rsidRPr="007233F2">
              <w:rPr>
                <w:rFonts w:eastAsia="Calibri"/>
              </w:rPr>
              <w:t>31+3</w:t>
            </w:r>
          </w:p>
        </w:tc>
        <w:tc>
          <w:tcPr>
            <w:tcW w:w="0" w:type="auto"/>
          </w:tcPr>
          <w:p w:rsidR="00643507" w:rsidRPr="007233F2" w:rsidRDefault="00643507" w:rsidP="00B94FB8">
            <w:pPr>
              <w:jc w:val="center"/>
              <w:rPr>
                <w:rFonts w:eastAsia="Calibri"/>
              </w:rPr>
            </w:pPr>
            <w:r w:rsidRPr="007233F2">
              <w:rPr>
                <w:rFonts w:eastAsia="Calibri"/>
              </w:rPr>
              <w:t>31,5+3</w:t>
            </w:r>
          </w:p>
        </w:tc>
        <w:tc>
          <w:tcPr>
            <w:tcW w:w="0" w:type="auto"/>
          </w:tcPr>
          <w:p w:rsidR="00643507" w:rsidRPr="007233F2" w:rsidRDefault="00643507" w:rsidP="00B94FB8">
            <w:pPr>
              <w:jc w:val="center"/>
              <w:rPr>
                <w:rFonts w:eastAsia="Calibri"/>
              </w:rPr>
            </w:pPr>
            <w:r w:rsidRPr="007233F2">
              <w:rPr>
                <w:rFonts w:eastAsia="Calibri"/>
              </w:rPr>
              <w:t>33+3</w:t>
            </w:r>
          </w:p>
        </w:tc>
      </w:tr>
      <w:tr w:rsidR="007233F2" w:rsidRPr="007233F2" w:rsidTr="00B94FB8">
        <w:tc>
          <w:tcPr>
            <w:tcW w:w="0" w:type="auto"/>
            <w:gridSpan w:val="2"/>
          </w:tcPr>
          <w:p w:rsidR="002A1816" w:rsidRPr="002A1816" w:rsidRDefault="002A1816" w:rsidP="00B94FB8">
            <w:pPr>
              <w:jc w:val="both"/>
              <w:rPr>
                <w:rFonts w:eastAsia="Calibri"/>
                <w:b/>
              </w:rPr>
            </w:pPr>
            <w:r>
              <w:rPr>
                <w:rFonts w:eastAsia="Calibri"/>
                <w:b/>
              </w:rPr>
              <w:t>Варіативна скл</w:t>
            </w:r>
            <w:r w:rsidR="001F166B">
              <w:rPr>
                <w:rFonts w:eastAsia="Calibri"/>
                <w:b/>
              </w:rPr>
              <w:t>а</w:t>
            </w:r>
            <w:r>
              <w:rPr>
                <w:rFonts w:eastAsia="Calibri"/>
                <w:b/>
              </w:rPr>
              <w:t>дова</w:t>
            </w:r>
          </w:p>
        </w:tc>
        <w:tc>
          <w:tcPr>
            <w:tcW w:w="0" w:type="auto"/>
          </w:tcPr>
          <w:p w:rsidR="002A1816" w:rsidRPr="00C62D99" w:rsidRDefault="002A1816" w:rsidP="00B94FB8">
            <w:pPr>
              <w:jc w:val="center"/>
              <w:rPr>
                <w:rFonts w:eastAsia="Calibri"/>
                <w:b/>
              </w:rPr>
            </w:pPr>
            <w:r w:rsidRPr="00C62D99">
              <w:rPr>
                <w:rFonts w:eastAsia="Calibri"/>
                <w:b/>
              </w:rPr>
              <w:t>1,5</w:t>
            </w:r>
          </w:p>
        </w:tc>
        <w:tc>
          <w:tcPr>
            <w:tcW w:w="0" w:type="auto"/>
          </w:tcPr>
          <w:p w:rsidR="002A1816" w:rsidRPr="00C62D99" w:rsidRDefault="002A1816" w:rsidP="00B94FB8">
            <w:pPr>
              <w:jc w:val="center"/>
              <w:rPr>
                <w:rFonts w:eastAsia="Calibri"/>
                <w:b/>
              </w:rPr>
            </w:pPr>
            <w:r w:rsidRPr="00C62D99">
              <w:rPr>
                <w:rFonts w:eastAsia="Calibri"/>
                <w:b/>
              </w:rPr>
              <w:t>1,5</w:t>
            </w:r>
          </w:p>
        </w:tc>
        <w:tc>
          <w:tcPr>
            <w:tcW w:w="0" w:type="auto"/>
          </w:tcPr>
          <w:p w:rsidR="002A1816" w:rsidRPr="007233F2" w:rsidRDefault="00425289" w:rsidP="00B94FB8">
            <w:pPr>
              <w:jc w:val="center"/>
              <w:rPr>
                <w:rFonts w:eastAsia="Calibri"/>
              </w:rPr>
            </w:pPr>
            <w:r>
              <w:rPr>
                <w:rFonts w:eastAsia="Calibri"/>
              </w:rPr>
              <w:t>1</w:t>
            </w:r>
          </w:p>
        </w:tc>
        <w:tc>
          <w:tcPr>
            <w:tcW w:w="0" w:type="auto"/>
          </w:tcPr>
          <w:p w:rsidR="002A1816" w:rsidRPr="007233F2" w:rsidRDefault="00425289" w:rsidP="00B94FB8">
            <w:pPr>
              <w:jc w:val="center"/>
              <w:rPr>
                <w:rFonts w:eastAsia="Calibri"/>
              </w:rPr>
            </w:pPr>
            <w:r>
              <w:rPr>
                <w:rFonts w:eastAsia="Calibri"/>
              </w:rPr>
              <w:t>1,5</w:t>
            </w:r>
          </w:p>
        </w:tc>
        <w:tc>
          <w:tcPr>
            <w:tcW w:w="0" w:type="auto"/>
          </w:tcPr>
          <w:p w:rsidR="002A1816" w:rsidRPr="007233F2" w:rsidRDefault="00425289" w:rsidP="00B94FB8">
            <w:pPr>
              <w:jc w:val="center"/>
              <w:rPr>
                <w:rFonts w:eastAsia="Calibri"/>
              </w:rPr>
            </w:pPr>
            <w:r>
              <w:rPr>
                <w:rFonts w:eastAsia="Calibri"/>
              </w:rPr>
              <w:t>0</w:t>
            </w:r>
          </w:p>
        </w:tc>
      </w:tr>
      <w:tr w:rsidR="007233F2" w:rsidRPr="007233F2" w:rsidTr="00B94FB8">
        <w:tc>
          <w:tcPr>
            <w:tcW w:w="0" w:type="auto"/>
            <w:gridSpan w:val="2"/>
          </w:tcPr>
          <w:p w:rsidR="00643507" w:rsidRPr="00C62D99" w:rsidRDefault="00643507" w:rsidP="00C62D99">
            <w:pPr>
              <w:jc w:val="both"/>
              <w:rPr>
                <w:rFonts w:eastAsia="Calibri"/>
                <w:i/>
              </w:rPr>
            </w:pPr>
            <w:r w:rsidRPr="00C62D99">
              <w:rPr>
                <w:rFonts w:eastAsia="Calibri"/>
                <w:i/>
              </w:rPr>
              <w:t>Додатков</w:t>
            </w:r>
            <w:r w:rsidR="00C62D99">
              <w:rPr>
                <w:rFonts w:eastAsia="Calibri"/>
                <w:i/>
              </w:rPr>
              <w:t>і</w:t>
            </w:r>
            <w:r w:rsidRPr="00C62D99">
              <w:rPr>
                <w:rFonts w:eastAsia="Calibri"/>
                <w:i/>
              </w:rPr>
              <w:t xml:space="preserve"> </w:t>
            </w:r>
            <w:r w:rsidR="00C62D99">
              <w:rPr>
                <w:rFonts w:eastAsia="Calibri"/>
                <w:i/>
              </w:rPr>
              <w:t>години</w:t>
            </w:r>
            <w:r w:rsidRPr="00C62D99">
              <w:rPr>
                <w:rFonts w:eastAsia="Calibri"/>
                <w:i/>
              </w:rPr>
              <w:t xml:space="preserve"> на</w:t>
            </w:r>
            <w:r w:rsidR="00C62D99" w:rsidRPr="00C62D99">
              <w:rPr>
                <w:rFonts w:eastAsia="Calibri"/>
                <w:i/>
              </w:rPr>
              <w:t xml:space="preserve"> вивчення</w:t>
            </w:r>
            <w:r w:rsidRPr="00C62D99">
              <w:rPr>
                <w:rFonts w:eastAsia="Calibri"/>
                <w:i/>
              </w:rPr>
              <w:t xml:space="preserve"> предмет</w:t>
            </w:r>
            <w:r w:rsidR="00C62D99" w:rsidRPr="00C62D99">
              <w:rPr>
                <w:rFonts w:eastAsia="Calibri"/>
                <w:i/>
              </w:rPr>
              <w:t xml:space="preserve">ів </w:t>
            </w:r>
            <w:r w:rsidR="00C62D99" w:rsidRPr="00C62D99">
              <w:rPr>
                <w:rFonts w:eastAsia="Calibri"/>
                <w:i/>
                <w:lang w:bidi="uk-UA"/>
              </w:rPr>
              <w:t>інваріантної складової</w:t>
            </w:r>
            <w:r w:rsidR="007233F2">
              <w:rPr>
                <w:rFonts w:eastAsia="Calibri"/>
                <w:i/>
                <w:lang w:bidi="uk-UA"/>
              </w:rPr>
              <w:t>:</w:t>
            </w:r>
          </w:p>
        </w:tc>
        <w:tc>
          <w:tcPr>
            <w:tcW w:w="0" w:type="auto"/>
          </w:tcPr>
          <w:p w:rsidR="00643507" w:rsidRPr="00C62D99" w:rsidRDefault="00643507" w:rsidP="00B94FB8">
            <w:pPr>
              <w:jc w:val="center"/>
              <w:rPr>
                <w:rFonts w:eastAsia="Calibri"/>
                <w:i/>
              </w:rPr>
            </w:pPr>
            <w:r w:rsidRPr="00C62D99">
              <w:rPr>
                <w:rFonts w:eastAsia="Calibri"/>
                <w:i/>
              </w:rPr>
              <w:t>1,5</w:t>
            </w:r>
          </w:p>
        </w:tc>
        <w:tc>
          <w:tcPr>
            <w:tcW w:w="0" w:type="auto"/>
          </w:tcPr>
          <w:p w:rsidR="00643507" w:rsidRPr="00C62D99" w:rsidRDefault="00643507" w:rsidP="00B94FB8">
            <w:pPr>
              <w:jc w:val="center"/>
              <w:rPr>
                <w:rFonts w:eastAsia="Calibri"/>
                <w:i/>
              </w:rPr>
            </w:pPr>
            <w:r w:rsidRPr="00C62D99">
              <w:rPr>
                <w:rFonts w:eastAsia="Calibri"/>
                <w:i/>
              </w:rPr>
              <w:t>1,5</w:t>
            </w:r>
          </w:p>
        </w:tc>
        <w:tc>
          <w:tcPr>
            <w:tcW w:w="0" w:type="auto"/>
          </w:tcPr>
          <w:p w:rsidR="00643507" w:rsidRPr="007233F2" w:rsidRDefault="00643507" w:rsidP="00B94FB8">
            <w:pPr>
              <w:jc w:val="center"/>
              <w:rPr>
                <w:rFonts w:eastAsia="Calibri"/>
              </w:rPr>
            </w:pPr>
            <w:r w:rsidRPr="007233F2">
              <w:rPr>
                <w:rFonts w:eastAsia="Calibri"/>
              </w:rPr>
              <w:t>1</w:t>
            </w:r>
          </w:p>
        </w:tc>
        <w:tc>
          <w:tcPr>
            <w:tcW w:w="0" w:type="auto"/>
          </w:tcPr>
          <w:p w:rsidR="00643507" w:rsidRPr="007233F2" w:rsidRDefault="00643507" w:rsidP="00B94FB8">
            <w:pPr>
              <w:jc w:val="center"/>
              <w:rPr>
                <w:rFonts w:eastAsia="Calibri"/>
              </w:rPr>
            </w:pPr>
            <w:r w:rsidRPr="007233F2">
              <w:rPr>
                <w:rFonts w:eastAsia="Calibri"/>
              </w:rPr>
              <w:t>1,5</w:t>
            </w:r>
          </w:p>
        </w:tc>
        <w:tc>
          <w:tcPr>
            <w:tcW w:w="0" w:type="auto"/>
          </w:tcPr>
          <w:p w:rsidR="00643507" w:rsidRPr="007233F2" w:rsidRDefault="00643507" w:rsidP="00B94FB8">
            <w:pPr>
              <w:jc w:val="center"/>
              <w:rPr>
                <w:rFonts w:eastAsia="Calibri"/>
              </w:rPr>
            </w:pPr>
            <w:r w:rsidRPr="007233F2">
              <w:rPr>
                <w:rFonts w:eastAsia="Calibri"/>
              </w:rPr>
              <w:t>0</w:t>
            </w:r>
          </w:p>
        </w:tc>
      </w:tr>
      <w:tr w:rsidR="007233F2" w:rsidRPr="007233F2" w:rsidTr="00B94FB8">
        <w:tc>
          <w:tcPr>
            <w:tcW w:w="0" w:type="auto"/>
            <w:gridSpan w:val="2"/>
          </w:tcPr>
          <w:p w:rsidR="002A1816" w:rsidRPr="00425E08" w:rsidRDefault="00C62D99" w:rsidP="002A1816">
            <w:pPr>
              <w:jc w:val="both"/>
              <w:rPr>
                <w:rFonts w:eastAsia="Calibri"/>
              </w:rPr>
            </w:pPr>
            <w:r>
              <w:rPr>
                <w:rFonts w:eastAsia="Calibri"/>
              </w:rPr>
              <w:t>Українська мова</w:t>
            </w:r>
          </w:p>
        </w:tc>
        <w:tc>
          <w:tcPr>
            <w:tcW w:w="0" w:type="auto"/>
          </w:tcPr>
          <w:p w:rsidR="002A1816" w:rsidRPr="00425E08" w:rsidRDefault="00C62D99" w:rsidP="00B94FB8">
            <w:pPr>
              <w:jc w:val="center"/>
              <w:rPr>
                <w:rFonts w:eastAsia="Calibri"/>
              </w:rPr>
            </w:pPr>
            <w:r>
              <w:rPr>
                <w:rFonts w:eastAsia="Calibri"/>
              </w:rPr>
              <w:t>0,5</w:t>
            </w:r>
          </w:p>
        </w:tc>
        <w:tc>
          <w:tcPr>
            <w:tcW w:w="0" w:type="auto"/>
          </w:tcPr>
          <w:p w:rsidR="002A1816" w:rsidRPr="00425E08" w:rsidRDefault="00C62D99" w:rsidP="00B94FB8">
            <w:pPr>
              <w:jc w:val="center"/>
              <w:rPr>
                <w:rFonts w:eastAsia="Calibri"/>
              </w:rPr>
            </w:pPr>
            <w:r>
              <w:rPr>
                <w:rFonts w:eastAsia="Calibri"/>
              </w:rPr>
              <w:t>0,5</w:t>
            </w:r>
          </w:p>
        </w:tc>
        <w:tc>
          <w:tcPr>
            <w:tcW w:w="0" w:type="auto"/>
          </w:tcPr>
          <w:p w:rsidR="002A1816" w:rsidRPr="007233F2" w:rsidRDefault="002A1816" w:rsidP="00B94FB8">
            <w:pPr>
              <w:jc w:val="center"/>
              <w:rPr>
                <w:rFonts w:eastAsia="Calibri"/>
              </w:rPr>
            </w:pPr>
          </w:p>
        </w:tc>
        <w:tc>
          <w:tcPr>
            <w:tcW w:w="0" w:type="auto"/>
          </w:tcPr>
          <w:p w:rsidR="002A1816" w:rsidRPr="007233F2" w:rsidRDefault="002A1816" w:rsidP="00B94FB8">
            <w:pPr>
              <w:jc w:val="center"/>
              <w:rPr>
                <w:rFonts w:eastAsia="Calibri"/>
              </w:rPr>
            </w:pPr>
          </w:p>
        </w:tc>
        <w:tc>
          <w:tcPr>
            <w:tcW w:w="0" w:type="auto"/>
          </w:tcPr>
          <w:p w:rsidR="002A1816" w:rsidRPr="007233F2" w:rsidRDefault="002A1816" w:rsidP="00B94FB8">
            <w:pPr>
              <w:jc w:val="center"/>
              <w:rPr>
                <w:rFonts w:eastAsia="Calibri"/>
              </w:rPr>
            </w:pPr>
          </w:p>
        </w:tc>
      </w:tr>
      <w:tr w:rsidR="007233F2" w:rsidRPr="007233F2" w:rsidTr="00B94FB8">
        <w:tc>
          <w:tcPr>
            <w:tcW w:w="0" w:type="auto"/>
            <w:gridSpan w:val="2"/>
          </w:tcPr>
          <w:p w:rsidR="002A1816" w:rsidRPr="00425E08" w:rsidRDefault="00C62D99" w:rsidP="002A1816">
            <w:pPr>
              <w:jc w:val="both"/>
              <w:rPr>
                <w:rFonts w:eastAsia="Calibri"/>
              </w:rPr>
            </w:pPr>
            <w:r>
              <w:rPr>
                <w:rFonts w:eastAsia="Calibri"/>
              </w:rPr>
              <w:t>Математика</w:t>
            </w:r>
          </w:p>
        </w:tc>
        <w:tc>
          <w:tcPr>
            <w:tcW w:w="0" w:type="auto"/>
          </w:tcPr>
          <w:p w:rsidR="002A1816" w:rsidRPr="00425E08" w:rsidRDefault="00C62D99" w:rsidP="00B94FB8">
            <w:pPr>
              <w:jc w:val="center"/>
              <w:rPr>
                <w:rFonts w:eastAsia="Calibri"/>
              </w:rPr>
            </w:pPr>
            <w:r>
              <w:rPr>
                <w:rFonts w:eastAsia="Calibri"/>
              </w:rPr>
              <w:t>1</w:t>
            </w:r>
          </w:p>
        </w:tc>
        <w:tc>
          <w:tcPr>
            <w:tcW w:w="0" w:type="auto"/>
          </w:tcPr>
          <w:p w:rsidR="002A1816" w:rsidRPr="00425E08" w:rsidRDefault="00C62D99" w:rsidP="00B94FB8">
            <w:pPr>
              <w:jc w:val="center"/>
              <w:rPr>
                <w:rFonts w:eastAsia="Calibri"/>
              </w:rPr>
            </w:pPr>
            <w:r>
              <w:rPr>
                <w:rFonts w:eastAsia="Calibri"/>
              </w:rPr>
              <w:t>1</w:t>
            </w:r>
          </w:p>
        </w:tc>
        <w:tc>
          <w:tcPr>
            <w:tcW w:w="0" w:type="auto"/>
          </w:tcPr>
          <w:p w:rsidR="002A1816" w:rsidRPr="007233F2" w:rsidRDefault="002A1816" w:rsidP="00B94FB8">
            <w:pPr>
              <w:jc w:val="center"/>
              <w:rPr>
                <w:rFonts w:eastAsia="Calibri"/>
              </w:rPr>
            </w:pPr>
          </w:p>
        </w:tc>
        <w:tc>
          <w:tcPr>
            <w:tcW w:w="0" w:type="auto"/>
          </w:tcPr>
          <w:p w:rsidR="002A1816" w:rsidRPr="007233F2" w:rsidRDefault="002A1816" w:rsidP="00B94FB8">
            <w:pPr>
              <w:jc w:val="center"/>
              <w:rPr>
                <w:rFonts w:eastAsia="Calibri"/>
              </w:rPr>
            </w:pPr>
          </w:p>
        </w:tc>
        <w:tc>
          <w:tcPr>
            <w:tcW w:w="0" w:type="auto"/>
          </w:tcPr>
          <w:p w:rsidR="002A1816" w:rsidRPr="007233F2" w:rsidRDefault="002A1816" w:rsidP="00B94FB8">
            <w:pPr>
              <w:jc w:val="center"/>
              <w:rPr>
                <w:rFonts w:eastAsia="Calibri"/>
              </w:rPr>
            </w:pPr>
          </w:p>
        </w:tc>
      </w:tr>
      <w:tr w:rsidR="007233F2" w:rsidRPr="007233F2" w:rsidTr="00B94FB8">
        <w:tc>
          <w:tcPr>
            <w:tcW w:w="0" w:type="auto"/>
            <w:gridSpan w:val="2"/>
          </w:tcPr>
          <w:p w:rsidR="007233F2" w:rsidRDefault="007233F2" w:rsidP="002A1816">
            <w:pPr>
              <w:jc w:val="both"/>
              <w:rPr>
                <w:rFonts w:eastAsia="Calibri"/>
              </w:rPr>
            </w:pPr>
            <w:r>
              <w:rPr>
                <w:rFonts w:eastAsia="Calibri"/>
              </w:rPr>
              <w:t>Алгебра</w:t>
            </w:r>
          </w:p>
        </w:tc>
        <w:tc>
          <w:tcPr>
            <w:tcW w:w="0" w:type="auto"/>
          </w:tcPr>
          <w:p w:rsidR="007233F2" w:rsidRDefault="007233F2" w:rsidP="00B94FB8">
            <w:pPr>
              <w:jc w:val="center"/>
              <w:rPr>
                <w:rFonts w:eastAsia="Calibri"/>
              </w:rPr>
            </w:pPr>
          </w:p>
        </w:tc>
        <w:tc>
          <w:tcPr>
            <w:tcW w:w="0" w:type="auto"/>
          </w:tcPr>
          <w:p w:rsidR="007233F2" w:rsidRDefault="007233F2" w:rsidP="00B94FB8">
            <w:pPr>
              <w:jc w:val="center"/>
              <w:rPr>
                <w:rFonts w:eastAsia="Calibri"/>
              </w:rPr>
            </w:pPr>
          </w:p>
        </w:tc>
        <w:tc>
          <w:tcPr>
            <w:tcW w:w="0" w:type="auto"/>
          </w:tcPr>
          <w:p w:rsidR="007233F2" w:rsidRPr="007233F2" w:rsidRDefault="007233F2" w:rsidP="00B94FB8">
            <w:pPr>
              <w:jc w:val="center"/>
              <w:rPr>
                <w:rFonts w:eastAsia="Calibri"/>
              </w:rPr>
            </w:pPr>
            <w:r w:rsidRPr="007233F2">
              <w:rPr>
                <w:rFonts w:eastAsia="Calibri"/>
              </w:rPr>
              <w:t>1</w:t>
            </w:r>
          </w:p>
        </w:tc>
        <w:tc>
          <w:tcPr>
            <w:tcW w:w="0" w:type="auto"/>
          </w:tcPr>
          <w:p w:rsidR="007233F2" w:rsidRPr="007233F2" w:rsidRDefault="007233F2" w:rsidP="00B94FB8">
            <w:pPr>
              <w:jc w:val="center"/>
              <w:rPr>
                <w:rFonts w:eastAsia="Calibri"/>
              </w:rPr>
            </w:pPr>
            <w:r w:rsidRPr="007233F2">
              <w:rPr>
                <w:rFonts w:eastAsia="Calibri"/>
              </w:rPr>
              <w:t>1</w:t>
            </w:r>
          </w:p>
        </w:tc>
        <w:tc>
          <w:tcPr>
            <w:tcW w:w="0" w:type="auto"/>
          </w:tcPr>
          <w:p w:rsidR="007233F2" w:rsidRPr="007233F2" w:rsidRDefault="007233F2" w:rsidP="00B94FB8">
            <w:pPr>
              <w:jc w:val="center"/>
              <w:rPr>
                <w:rFonts w:eastAsia="Calibri"/>
              </w:rPr>
            </w:pPr>
          </w:p>
        </w:tc>
      </w:tr>
      <w:tr w:rsidR="001F166B" w:rsidRPr="007233F2" w:rsidTr="00B94FB8">
        <w:tc>
          <w:tcPr>
            <w:tcW w:w="0" w:type="auto"/>
            <w:gridSpan w:val="2"/>
          </w:tcPr>
          <w:p w:rsidR="001F166B" w:rsidRDefault="001F166B" w:rsidP="002A1816">
            <w:pPr>
              <w:jc w:val="both"/>
              <w:rPr>
                <w:rFonts w:eastAsia="Calibri"/>
              </w:rPr>
            </w:pPr>
            <w:r>
              <w:rPr>
                <w:rFonts w:eastAsia="Calibri"/>
              </w:rPr>
              <w:lastRenderedPageBreak/>
              <w:t>Геометрія</w:t>
            </w:r>
          </w:p>
        </w:tc>
        <w:tc>
          <w:tcPr>
            <w:tcW w:w="0" w:type="auto"/>
          </w:tcPr>
          <w:p w:rsidR="001F166B" w:rsidRDefault="001F166B" w:rsidP="00B94FB8">
            <w:pPr>
              <w:jc w:val="center"/>
              <w:rPr>
                <w:rFonts w:eastAsia="Calibri"/>
              </w:rPr>
            </w:pPr>
          </w:p>
        </w:tc>
        <w:tc>
          <w:tcPr>
            <w:tcW w:w="0" w:type="auto"/>
          </w:tcPr>
          <w:p w:rsidR="001F166B" w:rsidRDefault="001F166B" w:rsidP="00B94FB8">
            <w:pPr>
              <w:jc w:val="center"/>
              <w:rPr>
                <w:rFonts w:eastAsia="Calibri"/>
              </w:rPr>
            </w:pPr>
          </w:p>
        </w:tc>
        <w:tc>
          <w:tcPr>
            <w:tcW w:w="0" w:type="auto"/>
          </w:tcPr>
          <w:p w:rsidR="001F166B" w:rsidRPr="007233F2" w:rsidRDefault="001F166B" w:rsidP="00B94FB8">
            <w:pPr>
              <w:jc w:val="center"/>
              <w:rPr>
                <w:rFonts w:eastAsia="Calibri"/>
              </w:rPr>
            </w:pPr>
          </w:p>
        </w:tc>
        <w:tc>
          <w:tcPr>
            <w:tcW w:w="0" w:type="auto"/>
          </w:tcPr>
          <w:p w:rsidR="001F166B" w:rsidRPr="007233F2" w:rsidRDefault="001F166B" w:rsidP="00B94FB8">
            <w:pPr>
              <w:jc w:val="center"/>
              <w:rPr>
                <w:rFonts w:eastAsia="Calibri"/>
              </w:rPr>
            </w:pPr>
            <w:r>
              <w:rPr>
                <w:rFonts w:eastAsia="Calibri"/>
              </w:rPr>
              <w:t>0,5</w:t>
            </w:r>
          </w:p>
        </w:tc>
        <w:tc>
          <w:tcPr>
            <w:tcW w:w="0" w:type="auto"/>
          </w:tcPr>
          <w:p w:rsidR="001F166B" w:rsidRPr="007233F2" w:rsidRDefault="001F166B" w:rsidP="00B94FB8">
            <w:pPr>
              <w:jc w:val="center"/>
              <w:rPr>
                <w:rFonts w:eastAsia="Calibri"/>
              </w:rPr>
            </w:pPr>
          </w:p>
        </w:tc>
      </w:tr>
      <w:tr w:rsidR="007233F2" w:rsidRPr="007233F2" w:rsidTr="00B94FB8">
        <w:tc>
          <w:tcPr>
            <w:tcW w:w="0" w:type="auto"/>
            <w:gridSpan w:val="2"/>
          </w:tcPr>
          <w:p w:rsidR="00643507" w:rsidRPr="00425E08" w:rsidRDefault="00643507" w:rsidP="00B94FB8">
            <w:pPr>
              <w:rPr>
                <w:rFonts w:eastAsia="Calibri"/>
              </w:rPr>
            </w:pPr>
            <w:r w:rsidRPr="00425E08">
              <w:rPr>
                <w:rFonts w:eastAsia="Calibri"/>
              </w:rPr>
              <w:t>Гранично допустиме навчальне навантаження</w:t>
            </w:r>
          </w:p>
        </w:tc>
        <w:tc>
          <w:tcPr>
            <w:tcW w:w="0" w:type="auto"/>
          </w:tcPr>
          <w:p w:rsidR="00643507" w:rsidRPr="00425E08" w:rsidRDefault="00643507" w:rsidP="00B94FB8">
            <w:pPr>
              <w:jc w:val="center"/>
              <w:rPr>
                <w:rFonts w:eastAsia="Calibri"/>
              </w:rPr>
            </w:pPr>
            <w:r w:rsidRPr="00425E08">
              <w:rPr>
                <w:rFonts w:eastAsia="Calibri"/>
              </w:rPr>
              <w:t>28</w:t>
            </w:r>
          </w:p>
        </w:tc>
        <w:tc>
          <w:tcPr>
            <w:tcW w:w="0" w:type="auto"/>
          </w:tcPr>
          <w:p w:rsidR="00643507" w:rsidRPr="00425E08" w:rsidRDefault="00643507" w:rsidP="00B94FB8">
            <w:pPr>
              <w:jc w:val="center"/>
              <w:rPr>
                <w:rFonts w:eastAsia="Calibri"/>
              </w:rPr>
            </w:pPr>
            <w:r w:rsidRPr="00425E08">
              <w:rPr>
                <w:rFonts w:eastAsia="Calibri"/>
              </w:rPr>
              <w:t>31</w:t>
            </w:r>
          </w:p>
        </w:tc>
        <w:tc>
          <w:tcPr>
            <w:tcW w:w="0" w:type="auto"/>
          </w:tcPr>
          <w:p w:rsidR="00643507" w:rsidRPr="007233F2" w:rsidRDefault="00643507" w:rsidP="00B94FB8">
            <w:pPr>
              <w:jc w:val="center"/>
              <w:rPr>
                <w:rFonts w:eastAsia="Calibri"/>
              </w:rPr>
            </w:pPr>
            <w:r w:rsidRPr="007233F2">
              <w:rPr>
                <w:rFonts w:eastAsia="Calibri"/>
              </w:rPr>
              <w:t>32</w:t>
            </w:r>
          </w:p>
        </w:tc>
        <w:tc>
          <w:tcPr>
            <w:tcW w:w="0" w:type="auto"/>
          </w:tcPr>
          <w:p w:rsidR="00643507" w:rsidRPr="007233F2" w:rsidRDefault="00643507" w:rsidP="00B94FB8">
            <w:pPr>
              <w:jc w:val="center"/>
              <w:rPr>
                <w:rFonts w:eastAsia="Calibri"/>
              </w:rPr>
            </w:pPr>
            <w:r w:rsidRPr="007233F2">
              <w:rPr>
                <w:rFonts w:eastAsia="Calibri"/>
              </w:rPr>
              <w:t>33</w:t>
            </w:r>
          </w:p>
        </w:tc>
        <w:tc>
          <w:tcPr>
            <w:tcW w:w="0" w:type="auto"/>
          </w:tcPr>
          <w:p w:rsidR="00643507" w:rsidRPr="007233F2" w:rsidRDefault="00643507" w:rsidP="00B94FB8">
            <w:pPr>
              <w:jc w:val="center"/>
              <w:rPr>
                <w:rFonts w:eastAsia="Calibri"/>
              </w:rPr>
            </w:pPr>
            <w:r w:rsidRPr="007233F2">
              <w:rPr>
                <w:rFonts w:eastAsia="Calibri"/>
              </w:rPr>
              <w:t>33</w:t>
            </w:r>
          </w:p>
        </w:tc>
      </w:tr>
      <w:tr w:rsidR="007233F2" w:rsidRPr="007233F2" w:rsidTr="00B94FB8">
        <w:tc>
          <w:tcPr>
            <w:tcW w:w="0" w:type="auto"/>
            <w:gridSpan w:val="2"/>
          </w:tcPr>
          <w:p w:rsidR="00643507" w:rsidRPr="00425E08" w:rsidRDefault="00643507" w:rsidP="00B94FB8">
            <w:pPr>
              <w:rPr>
                <w:rFonts w:eastAsia="Calibri"/>
                <w:b/>
                <w:bCs/>
              </w:rPr>
            </w:pPr>
            <w:r w:rsidRPr="00425E08">
              <w:rPr>
                <w:rFonts w:eastAsia="Calibri"/>
                <w:b/>
                <w:bCs/>
              </w:rPr>
              <w:t>Всього (без урахування поділу класів на групи)</w:t>
            </w:r>
          </w:p>
        </w:tc>
        <w:tc>
          <w:tcPr>
            <w:tcW w:w="0" w:type="auto"/>
          </w:tcPr>
          <w:p w:rsidR="00643507" w:rsidRPr="00425E08" w:rsidRDefault="00643507" w:rsidP="00B94FB8">
            <w:pPr>
              <w:jc w:val="center"/>
              <w:rPr>
                <w:rFonts w:eastAsia="Calibri"/>
              </w:rPr>
            </w:pPr>
            <w:r w:rsidRPr="00425E08">
              <w:rPr>
                <w:rFonts w:eastAsia="Calibri"/>
              </w:rPr>
              <w:t>28+3</w:t>
            </w:r>
          </w:p>
        </w:tc>
        <w:tc>
          <w:tcPr>
            <w:tcW w:w="0" w:type="auto"/>
          </w:tcPr>
          <w:p w:rsidR="00643507" w:rsidRPr="00425E08" w:rsidRDefault="00643507" w:rsidP="00B94FB8">
            <w:pPr>
              <w:jc w:val="center"/>
              <w:rPr>
                <w:rFonts w:eastAsia="Calibri"/>
              </w:rPr>
            </w:pPr>
            <w:r w:rsidRPr="00425E08">
              <w:rPr>
                <w:rFonts w:eastAsia="Calibri"/>
              </w:rPr>
              <w:t>31+3</w:t>
            </w:r>
          </w:p>
        </w:tc>
        <w:tc>
          <w:tcPr>
            <w:tcW w:w="0" w:type="auto"/>
          </w:tcPr>
          <w:p w:rsidR="00643507" w:rsidRPr="007233F2" w:rsidRDefault="00643507" w:rsidP="00B94FB8">
            <w:pPr>
              <w:jc w:val="center"/>
              <w:rPr>
                <w:rFonts w:eastAsia="Calibri"/>
              </w:rPr>
            </w:pPr>
            <w:r w:rsidRPr="007233F2">
              <w:rPr>
                <w:rFonts w:eastAsia="Calibri"/>
              </w:rPr>
              <w:t>32+3</w:t>
            </w:r>
          </w:p>
        </w:tc>
        <w:tc>
          <w:tcPr>
            <w:tcW w:w="0" w:type="auto"/>
          </w:tcPr>
          <w:p w:rsidR="00643507" w:rsidRPr="007233F2" w:rsidRDefault="00643507" w:rsidP="00B94FB8">
            <w:pPr>
              <w:jc w:val="center"/>
              <w:rPr>
                <w:rFonts w:eastAsia="Calibri"/>
              </w:rPr>
            </w:pPr>
            <w:r w:rsidRPr="007233F2">
              <w:rPr>
                <w:rFonts w:eastAsia="Calibri"/>
              </w:rPr>
              <w:t>33+3</w:t>
            </w:r>
          </w:p>
        </w:tc>
        <w:tc>
          <w:tcPr>
            <w:tcW w:w="0" w:type="auto"/>
          </w:tcPr>
          <w:p w:rsidR="00643507" w:rsidRPr="007233F2" w:rsidRDefault="00643507" w:rsidP="00B94FB8">
            <w:pPr>
              <w:jc w:val="center"/>
              <w:rPr>
                <w:rFonts w:eastAsia="Calibri"/>
              </w:rPr>
            </w:pPr>
            <w:r w:rsidRPr="007233F2">
              <w:rPr>
                <w:rFonts w:eastAsia="Calibri"/>
              </w:rPr>
              <w:t>33+3</w:t>
            </w:r>
          </w:p>
        </w:tc>
      </w:tr>
    </w:tbl>
    <w:p w:rsidR="00643507" w:rsidRDefault="00643507" w:rsidP="00643507">
      <w:pPr>
        <w:ind w:left="-142" w:right="-285"/>
        <w:jc w:val="both"/>
        <w:rPr>
          <w:rFonts w:eastAsia="Calibri"/>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20E3C" w:rsidRDefault="00220E3C" w:rsidP="00866652">
      <w:pPr>
        <w:jc w:val="right"/>
        <w:rPr>
          <w:rFonts w:eastAsia="Calibri"/>
          <w:color w:val="000000" w:themeColor="text1"/>
          <w:szCs w:val="28"/>
        </w:rPr>
      </w:pPr>
    </w:p>
    <w:p w:rsidR="002515A4" w:rsidRDefault="002515A4"/>
    <w:sectPr w:rsidR="002515A4" w:rsidSect="0076271A">
      <w:type w:val="continuous"/>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SimSun"/>
    <w:charset w:val="86"/>
    <w:family w:val="modern"/>
    <w:pitch w:val="fixed"/>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543B167A"/>
    <w:multiLevelType w:val="hybridMultilevel"/>
    <w:tmpl w:val="7D94F2FC"/>
    <w:lvl w:ilvl="0" w:tplc="9F609A6A">
      <w:numFmt w:val="bullet"/>
      <w:lvlText w:val="-"/>
      <w:lvlJc w:val="left"/>
      <w:pPr>
        <w:ind w:left="1287" w:hanging="360"/>
      </w:pPr>
      <w:rPr>
        <w:rFonts w:ascii="Times New Roman" w:eastAsia="Calibri" w:hAnsi="Times New Roman" w:cs="Times New Roman" w:hint="default"/>
        <w:color w:val="00000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57297E30"/>
    <w:multiLevelType w:val="multilevel"/>
    <w:tmpl w:val="AD10E582"/>
    <w:lvl w:ilvl="0">
      <w:start w:val="1"/>
      <w:numFmt w:val="decimal"/>
      <w:lvlText w:val="%1."/>
      <w:lvlJc w:val="left"/>
      <w:pPr>
        <w:tabs>
          <w:tab w:val="num" w:pos="795"/>
        </w:tabs>
        <w:ind w:left="795"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4" w15:restartNumberingAfterBreak="0">
    <w:nsid w:val="5DE60260"/>
    <w:multiLevelType w:val="multilevel"/>
    <w:tmpl w:val="BBC05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D85626F"/>
    <w:multiLevelType w:val="hybridMultilevel"/>
    <w:tmpl w:val="2CD0B5B0"/>
    <w:lvl w:ilvl="0" w:tplc="00000004">
      <w:numFmt w:val="bullet"/>
      <w:lvlText w:val="-"/>
      <w:lvlJc w:val="left"/>
      <w:pPr>
        <w:ind w:left="1068" w:hanging="360"/>
      </w:pPr>
      <w:rPr>
        <w:rFonts w:ascii="Times New Roman" w:hAnsi="Times New Roman" w:cs="Times New Roman" w:hint="default"/>
        <w:sz w:val="28"/>
        <w:szCs w:val="28"/>
        <w:lang w:val="uk-UA"/>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4"/>
    <w:rsid w:val="0000390B"/>
    <w:rsid w:val="00036B5A"/>
    <w:rsid w:val="00054CEC"/>
    <w:rsid w:val="00076AA2"/>
    <w:rsid w:val="000A2252"/>
    <w:rsid w:val="000B3C9B"/>
    <w:rsid w:val="00153B0B"/>
    <w:rsid w:val="0016416F"/>
    <w:rsid w:val="00195BA0"/>
    <w:rsid w:val="001977E3"/>
    <w:rsid w:val="001D3AED"/>
    <w:rsid w:val="001F166B"/>
    <w:rsid w:val="00211EBA"/>
    <w:rsid w:val="002159E0"/>
    <w:rsid w:val="00220E3C"/>
    <w:rsid w:val="00236BBB"/>
    <w:rsid w:val="00237401"/>
    <w:rsid w:val="0024232C"/>
    <w:rsid w:val="002515A4"/>
    <w:rsid w:val="002530F5"/>
    <w:rsid w:val="00286259"/>
    <w:rsid w:val="00297104"/>
    <w:rsid w:val="002A1816"/>
    <w:rsid w:val="002D12F8"/>
    <w:rsid w:val="0031459B"/>
    <w:rsid w:val="00321D46"/>
    <w:rsid w:val="00336BAB"/>
    <w:rsid w:val="0035704C"/>
    <w:rsid w:val="00380500"/>
    <w:rsid w:val="00386D48"/>
    <w:rsid w:val="003A0F03"/>
    <w:rsid w:val="003B21BA"/>
    <w:rsid w:val="00404321"/>
    <w:rsid w:val="004140A5"/>
    <w:rsid w:val="00425289"/>
    <w:rsid w:val="00427797"/>
    <w:rsid w:val="0049572C"/>
    <w:rsid w:val="004B11FF"/>
    <w:rsid w:val="004D2EBA"/>
    <w:rsid w:val="00513098"/>
    <w:rsid w:val="0051600D"/>
    <w:rsid w:val="005530B3"/>
    <w:rsid w:val="00562323"/>
    <w:rsid w:val="0057451F"/>
    <w:rsid w:val="0059761C"/>
    <w:rsid w:val="005B40FD"/>
    <w:rsid w:val="005F4D5B"/>
    <w:rsid w:val="00610CA3"/>
    <w:rsid w:val="00615874"/>
    <w:rsid w:val="00633138"/>
    <w:rsid w:val="006427E6"/>
    <w:rsid w:val="00643507"/>
    <w:rsid w:val="0068398C"/>
    <w:rsid w:val="006A29A4"/>
    <w:rsid w:val="006B640B"/>
    <w:rsid w:val="006B7447"/>
    <w:rsid w:val="006C6620"/>
    <w:rsid w:val="006D5EA3"/>
    <w:rsid w:val="006F182C"/>
    <w:rsid w:val="00721F5D"/>
    <w:rsid w:val="007233F2"/>
    <w:rsid w:val="0076271A"/>
    <w:rsid w:val="007818CB"/>
    <w:rsid w:val="00781E6E"/>
    <w:rsid w:val="007913B2"/>
    <w:rsid w:val="007C7246"/>
    <w:rsid w:val="007D2FC6"/>
    <w:rsid w:val="00821EF2"/>
    <w:rsid w:val="00866652"/>
    <w:rsid w:val="00874670"/>
    <w:rsid w:val="008B56DF"/>
    <w:rsid w:val="008E4B03"/>
    <w:rsid w:val="008E6E37"/>
    <w:rsid w:val="008F0FA3"/>
    <w:rsid w:val="008F674A"/>
    <w:rsid w:val="00900D69"/>
    <w:rsid w:val="009072AF"/>
    <w:rsid w:val="00926618"/>
    <w:rsid w:val="00952B2D"/>
    <w:rsid w:val="009A038C"/>
    <w:rsid w:val="009A605D"/>
    <w:rsid w:val="009A6F56"/>
    <w:rsid w:val="009D5B37"/>
    <w:rsid w:val="00A17ADA"/>
    <w:rsid w:val="00AB4FEF"/>
    <w:rsid w:val="00AC6FC5"/>
    <w:rsid w:val="00AE7EBF"/>
    <w:rsid w:val="00AF0DD7"/>
    <w:rsid w:val="00B10FA5"/>
    <w:rsid w:val="00B14118"/>
    <w:rsid w:val="00B23762"/>
    <w:rsid w:val="00B44BA8"/>
    <w:rsid w:val="00B470FD"/>
    <w:rsid w:val="00B5494D"/>
    <w:rsid w:val="00B85E2F"/>
    <w:rsid w:val="00B94FB8"/>
    <w:rsid w:val="00BC3090"/>
    <w:rsid w:val="00BC4BD8"/>
    <w:rsid w:val="00BD72F6"/>
    <w:rsid w:val="00C13D37"/>
    <w:rsid w:val="00C16AC2"/>
    <w:rsid w:val="00C22746"/>
    <w:rsid w:val="00C62D99"/>
    <w:rsid w:val="00CA124C"/>
    <w:rsid w:val="00CF57E2"/>
    <w:rsid w:val="00D00D33"/>
    <w:rsid w:val="00D12DC8"/>
    <w:rsid w:val="00D350AB"/>
    <w:rsid w:val="00D920E3"/>
    <w:rsid w:val="00D93C4A"/>
    <w:rsid w:val="00DA24D2"/>
    <w:rsid w:val="00DB5B0F"/>
    <w:rsid w:val="00DD7D44"/>
    <w:rsid w:val="00DE155C"/>
    <w:rsid w:val="00DF518B"/>
    <w:rsid w:val="00E01E9D"/>
    <w:rsid w:val="00E23C2A"/>
    <w:rsid w:val="00E62C91"/>
    <w:rsid w:val="00E62C93"/>
    <w:rsid w:val="00E74DD3"/>
    <w:rsid w:val="00E7563B"/>
    <w:rsid w:val="00E8058D"/>
    <w:rsid w:val="00ED78FE"/>
    <w:rsid w:val="00F2588F"/>
    <w:rsid w:val="00F64C58"/>
    <w:rsid w:val="00F71F8E"/>
    <w:rsid w:val="00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5181-D23E-4A68-B782-06AAF2B4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EBA"/>
    <w:pPr>
      <w:suppressAutoHyphens/>
      <w:spacing w:after="0" w:line="240" w:lineRule="auto"/>
    </w:pPr>
    <w:rPr>
      <w:rFonts w:ascii="Times New Roman" w:eastAsia="Times New Roman" w:hAnsi="Times New Roman" w:cs="Times New Roman"/>
      <w:sz w:val="28"/>
      <w:szCs w:val="24"/>
      <w:lang w:val="uk-UA" w:eastAsia="zh-CN"/>
    </w:rPr>
  </w:style>
  <w:style w:type="paragraph" w:styleId="2">
    <w:name w:val="heading 2"/>
    <w:basedOn w:val="a"/>
    <w:next w:val="a"/>
    <w:link w:val="20"/>
    <w:uiPriority w:val="9"/>
    <w:unhideWhenUsed/>
    <w:qFormat/>
    <w:rsid w:val="00643507"/>
    <w:pPr>
      <w:keepNext/>
      <w:suppressAutoHyphens w:val="0"/>
      <w:spacing w:before="240" w:after="60"/>
      <w:outlineLvl w:val="1"/>
    </w:pPr>
    <w:rPr>
      <w:rFonts w:asciiTheme="majorHAnsi" w:eastAsiaTheme="majorEastAsia" w:hAnsiTheme="majorHAnsi" w:cstheme="majorBidi"/>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2EBA"/>
    <w:pPr>
      <w:spacing w:before="280" w:after="280"/>
    </w:pPr>
    <w:rPr>
      <w:rFonts w:eastAsia="Calibri"/>
      <w:sz w:val="24"/>
    </w:rPr>
  </w:style>
  <w:style w:type="paragraph" w:styleId="a4">
    <w:name w:val="No Spacing"/>
    <w:qFormat/>
    <w:rsid w:val="004D2EBA"/>
    <w:pPr>
      <w:suppressAutoHyphens/>
      <w:spacing w:after="0" w:line="240" w:lineRule="auto"/>
    </w:pPr>
    <w:rPr>
      <w:rFonts w:ascii="Calibri" w:eastAsia="Calibri" w:hAnsi="Calibri" w:cs="Times New Roman"/>
      <w:lang w:val="ru-RU" w:eastAsia="zh-CN"/>
    </w:rPr>
  </w:style>
  <w:style w:type="paragraph" w:styleId="a5">
    <w:name w:val="List Paragraph"/>
    <w:basedOn w:val="a"/>
    <w:qFormat/>
    <w:rsid w:val="004D2EBA"/>
    <w:pPr>
      <w:spacing w:after="160" w:line="254" w:lineRule="auto"/>
      <w:ind w:left="720"/>
      <w:contextualSpacing/>
    </w:pPr>
    <w:rPr>
      <w:rFonts w:ascii="Calibri" w:eastAsia="Calibri" w:hAnsi="Calibri" w:cs="Calibri"/>
      <w:sz w:val="22"/>
      <w:szCs w:val="22"/>
      <w:lang w:val="ru-RU"/>
    </w:rPr>
  </w:style>
  <w:style w:type="paragraph" w:customStyle="1" w:styleId="1">
    <w:name w:val="Абзац списка1"/>
    <w:basedOn w:val="a"/>
    <w:rsid w:val="004D2EBA"/>
    <w:pPr>
      <w:ind w:left="720"/>
      <w:contextualSpacing/>
    </w:pPr>
    <w:rPr>
      <w:rFonts w:ascii="Liberation Serif" w:eastAsia="SimSun" w:hAnsi="Liberation Serif" w:cs="Arial"/>
      <w:kern w:val="2"/>
      <w:sz w:val="24"/>
      <w:lang w:bidi="hi-IN"/>
    </w:rPr>
  </w:style>
  <w:style w:type="character" w:customStyle="1" w:styleId="rvts0">
    <w:name w:val="rvts0"/>
    <w:basedOn w:val="a0"/>
    <w:rsid w:val="004D2EBA"/>
  </w:style>
  <w:style w:type="character" w:customStyle="1" w:styleId="FontStyle12">
    <w:name w:val="Font Style12"/>
    <w:basedOn w:val="a0"/>
    <w:qFormat/>
    <w:rsid w:val="004D2EBA"/>
    <w:rPr>
      <w:rFonts w:ascii="Times New Roman" w:hAnsi="Times New Roman" w:cs="Times New Roman" w:hint="default"/>
      <w:i/>
      <w:iCs/>
      <w:sz w:val="18"/>
      <w:szCs w:val="18"/>
    </w:rPr>
  </w:style>
  <w:style w:type="character" w:styleId="a6">
    <w:name w:val="Hyperlink"/>
    <w:basedOn w:val="a0"/>
    <w:unhideWhenUsed/>
    <w:rsid w:val="004D2EBA"/>
    <w:rPr>
      <w:color w:val="0563C1"/>
      <w:u w:val="single"/>
    </w:rPr>
  </w:style>
  <w:style w:type="character" w:customStyle="1" w:styleId="20">
    <w:name w:val="Заголовок 2 Знак"/>
    <w:basedOn w:val="a0"/>
    <w:link w:val="2"/>
    <w:uiPriority w:val="9"/>
    <w:rsid w:val="00643507"/>
    <w:rPr>
      <w:rFonts w:asciiTheme="majorHAnsi" w:eastAsiaTheme="majorEastAsia" w:hAnsiTheme="majorHAnsi" w:cstheme="majorBidi"/>
      <w:b/>
      <w:bCs/>
      <w:i/>
      <w:iCs/>
      <w:sz w:val="28"/>
      <w:szCs w:val="28"/>
      <w:lang w:val="uk-UA"/>
    </w:rPr>
  </w:style>
  <w:style w:type="table" w:styleId="a7">
    <w:name w:val="Table Grid"/>
    <w:basedOn w:val="a1"/>
    <w:uiPriority w:val="59"/>
    <w:rsid w:val="00643507"/>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0E3C"/>
    <w:rPr>
      <w:rFonts w:ascii="Segoe UI" w:hAnsi="Segoe UI" w:cs="Segoe UI"/>
      <w:sz w:val="18"/>
      <w:szCs w:val="18"/>
    </w:rPr>
  </w:style>
  <w:style w:type="character" w:customStyle="1" w:styleId="a9">
    <w:name w:val="Текст выноски Знак"/>
    <w:basedOn w:val="a0"/>
    <w:link w:val="a8"/>
    <w:uiPriority w:val="99"/>
    <w:semiHidden/>
    <w:rsid w:val="00220E3C"/>
    <w:rPr>
      <w:rFonts w:ascii="Segoe UI" w:eastAsia="Times New Roman" w:hAnsi="Segoe UI" w:cs="Segoe UI"/>
      <w:sz w:val="18"/>
      <w:szCs w:val="18"/>
      <w:lang w:val="uk-UA" w:eastAsia="zh-CN"/>
    </w:rPr>
  </w:style>
  <w:style w:type="character" w:styleId="aa">
    <w:name w:val="FollowedHyperlink"/>
    <w:basedOn w:val="a0"/>
    <w:uiPriority w:val="99"/>
    <w:semiHidden/>
    <w:unhideWhenUsed/>
    <w:rsid w:val="00900D69"/>
    <w:rPr>
      <w:color w:val="954F72" w:themeColor="followedHyperlink"/>
      <w:u w:val="single"/>
    </w:rPr>
  </w:style>
  <w:style w:type="paragraph" w:styleId="21">
    <w:name w:val="Body Text Indent 2"/>
    <w:basedOn w:val="a"/>
    <w:link w:val="22"/>
    <w:rsid w:val="00A17ADA"/>
    <w:pPr>
      <w:suppressAutoHyphens w:val="0"/>
      <w:spacing w:after="120" w:line="480" w:lineRule="auto"/>
      <w:ind w:left="283"/>
    </w:pPr>
    <w:rPr>
      <w:sz w:val="20"/>
      <w:szCs w:val="20"/>
      <w:lang w:val="ru-RU" w:eastAsia="ru-RU"/>
    </w:rPr>
  </w:style>
  <w:style w:type="character" w:customStyle="1" w:styleId="22">
    <w:name w:val="Основной текст с отступом 2 Знак"/>
    <w:basedOn w:val="a0"/>
    <w:link w:val="21"/>
    <w:rsid w:val="00A17AD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3687">
      <w:bodyDiv w:val="1"/>
      <w:marLeft w:val="0"/>
      <w:marRight w:val="0"/>
      <w:marTop w:val="0"/>
      <w:marBottom w:val="0"/>
      <w:divBdr>
        <w:top w:val="none" w:sz="0" w:space="0" w:color="auto"/>
        <w:left w:val="none" w:sz="0" w:space="0" w:color="auto"/>
        <w:bottom w:val="none" w:sz="0" w:space="0" w:color="auto"/>
        <w:right w:val="none" w:sz="0" w:space="0" w:color="auto"/>
      </w:divBdr>
    </w:div>
    <w:div w:id="568199972">
      <w:bodyDiv w:val="1"/>
      <w:marLeft w:val="0"/>
      <w:marRight w:val="0"/>
      <w:marTop w:val="0"/>
      <w:marBottom w:val="0"/>
      <w:divBdr>
        <w:top w:val="none" w:sz="0" w:space="0" w:color="auto"/>
        <w:left w:val="none" w:sz="0" w:space="0" w:color="auto"/>
        <w:bottom w:val="none" w:sz="0" w:space="0" w:color="auto"/>
        <w:right w:val="none" w:sz="0" w:space="0" w:color="auto"/>
      </w:divBdr>
    </w:div>
    <w:div w:id="793139207">
      <w:bodyDiv w:val="1"/>
      <w:marLeft w:val="0"/>
      <w:marRight w:val="0"/>
      <w:marTop w:val="0"/>
      <w:marBottom w:val="0"/>
      <w:divBdr>
        <w:top w:val="none" w:sz="0" w:space="0" w:color="auto"/>
        <w:left w:val="none" w:sz="0" w:space="0" w:color="auto"/>
        <w:bottom w:val="none" w:sz="0" w:space="0" w:color="auto"/>
        <w:right w:val="none" w:sz="0" w:space="0" w:color="auto"/>
      </w:divBdr>
    </w:div>
    <w:div w:id="1514997303">
      <w:bodyDiv w:val="1"/>
      <w:marLeft w:val="0"/>
      <w:marRight w:val="0"/>
      <w:marTop w:val="0"/>
      <w:marBottom w:val="0"/>
      <w:divBdr>
        <w:top w:val="none" w:sz="0" w:space="0" w:color="auto"/>
        <w:left w:val="none" w:sz="0" w:space="0" w:color="auto"/>
        <w:bottom w:val="none" w:sz="0" w:space="0" w:color="auto"/>
        <w:right w:val="none" w:sz="0" w:space="0" w:color="auto"/>
      </w:divBdr>
    </w:div>
    <w:div w:id="16353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hyperlink" Target="https://www.pedrada.com.ua/article/2302-struktura-tipovo-osvtno-programi-zakladv-bazovo-seredno-osvti" TargetMode="External"/><Relationship Id="rId11" Type="http://schemas.openxmlformats.org/officeDocument/2006/relationships/hyperlink" Target="https://mon.gov.ua/storage/app/media/zagalna%20serednya/programy-1-4-klas/8.-mistecztvo-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6EC2-F7C1-44E6-B861-430231AC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14280</TotalTime>
  <Pages>32</Pages>
  <Words>9743</Words>
  <Characters>55541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7</cp:revision>
  <cp:lastPrinted>2018-08-23T06:48:00Z</cp:lastPrinted>
  <dcterms:created xsi:type="dcterms:W3CDTF">2018-06-19T13:30:00Z</dcterms:created>
  <dcterms:modified xsi:type="dcterms:W3CDTF">2018-11-16T09:17:00Z</dcterms:modified>
</cp:coreProperties>
</file>